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7FC" w:rsidRDefault="000E3087" w:rsidP="00F357FC">
      <w:pPr>
        <w:ind w:firstLine="5400"/>
        <w:jc w:val="both"/>
        <w:outlineLvl w:val="2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inline distT="0" distB="0" distL="0" distR="0" wp14:anchorId="16BDDC0B" wp14:editId="0CAF5F2D">
                <wp:extent cx="304800" cy="304800"/>
                <wp:effectExtent l="0" t="0" r="0" b="0"/>
                <wp:docPr id="1" name="AutoShape 1" descr="blob:https://web.whatsapp.com/d6255f32-b268-4609-8140-07b3c89d8e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blob:https://web.whatsapp.com/d6255f32-b268-4609-8140-07b3c89d8ee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OJhw9T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3EE2F845" wp14:editId="245B4E61">
                <wp:extent cx="304800" cy="304800"/>
                <wp:effectExtent l="0" t="0" r="0" b="0"/>
                <wp:docPr id="2" name="AutoShape 2" descr="blob:https://web.whatsapp.com/d6255f32-b268-4609-8140-07b3c89d8e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blob:https://web.whatsapp.com/d6255f32-b268-4609-8140-07b3c89d8ee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CtJpCo5QIAAAI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5DDA9483" wp14:editId="2580450D">
                <wp:extent cx="304800" cy="304800"/>
                <wp:effectExtent l="0" t="0" r="0" b="0"/>
                <wp:docPr id="3" name="AutoShape 3" descr="blob:https://web.whatsapp.com/d6255f32-b268-4609-8140-07b3c89d8e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blob:https://web.whatsapp.com/d6255f32-b268-4609-8140-07b3c89d8ee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aOReg+YCAAACBg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="00F357FC" w:rsidRPr="00F357FC">
        <w:rPr>
          <w:sz w:val="26"/>
          <w:szCs w:val="26"/>
        </w:rPr>
        <w:t xml:space="preserve"> </w:t>
      </w:r>
      <w:r w:rsidR="00F357FC">
        <w:rPr>
          <w:sz w:val="26"/>
          <w:szCs w:val="26"/>
        </w:rPr>
        <w:t>Приложение</w:t>
      </w:r>
    </w:p>
    <w:p w:rsidR="00F357FC" w:rsidRPr="00380404" w:rsidRDefault="00F357FC" w:rsidP="00F357FC">
      <w:pPr>
        <w:ind w:left="5400"/>
        <w:jc w:val="both"/>
        <w:outlineLvl w:val="2"/>
        <w:rPr>
          <w:color w:val="FF0000"/>
          <w:sz w:val="26"/>
          <w:szCs w:val="26"/>
        </w:rPr>
      </w:pPr>
      <w:r w:rsidRPr="00E55553">
        <w:rPr>
          <w:sz w:val="26"/>
          <w:szCs w:val="26"/>
        </w:rPr>
        <w:t>к пр</w:t>
      </w:r>
      <w:r>
        <w:rPr>
          <w:sz w:val="26"/>
          <w:szCs w:val="26"/>
        </w:rPr>
        <w:t>иказу Департамента образования</w:t>
      </w:r>
      <w:r w:rsidRPr="00E55553">
        <w:rPr>
          <w:sz w:val="26"/>
          <w:szCs w:val="26"/>
        </w:rPr>
        <w:t xml:space="preserve"> и </w:t>
      </w:r>
      <w:r>
        <w:rPr>
          <w:sz w:val="26"/>
          <w:szCs w:val="26"/>
        </w:rPr>
        <w:t>науки</w:t>
      </w:r>
      <w:r w:rsidRPr="00E55553">
        <w:rPr>
          <w:sz w:val="26"/>
          <w:szCs w:val="26"/>
        </w:rPr>
        <w:t xml:space="preserve"> Чукотского автономного округа</w:t>
      </w:r>
      <w:r>
        <w:rPr>
          <w:sz w:val="26"/>
          <w:szCs w:val="26"/>
        </w:rPr>
        <w:t xml:space="preserve"> </w:t>
      </w:r>
      <w:r w:rsidRPr="002B0733">
        <w:rPr>
          <w:sz w:val="26"/>
          <w:szCs w:val="26"/>
        </w:rPr>
        <w:t xml:space="preserve">от </w:t>
      </w:r>
      <w:r>
        <w:rPr>
          <w:sz w:val="26"/>
          <w:szCs w:val="26"/>
        </w:rPr>
        <w:t>0</w:t>
      </w:r>
      <w:r w:rsidRPr="002B0733">
        <w:rPr>
          <w:sz w:val="26"/>
          <w:szCs w:val="26"/>
        </w:rPr>
        <w:t>2.0</w:t>
      </w:r>
      <w:r>
        <w:rPr>
          <w:sz w:val="26"/>
          <w:szCs w:val="26"/>
        </w:rPr>
        <w:t>2</w:t>
      </w:r>
      <w:r w:rsidRPr="002B0733">
        <w:rPr>
          <w:sz w:val="26"/>
          <w:szCs w:val="26"/>
        </w:rPr>
        <w:t>.20</w:t>
      </w:r>
      <w:r>
        <w:rPr>
          <w:sz w:val="26"/>
          <w:szCs w:val="26"/>
        </w:rPr>
        <w:t>21</w:t>
      </w:r>
      <w:r w:rsidRPr="002B0733">
        <w:rPr>
          <w:sz w:val="26"/>
          <w:szCs w:val="26"/>
        </w:rPr>
        <w:t xml:space="preserve"> г. № 01-21</w:t>
      </w:r>
      <w:r w:rsidRPr="003B01EA">
        <w:rPr>
          <w:sz w:val="26"/>
          <w:szCs w:val="26"/>
        </w:rPr>
        <w:t>/57</w:t>
      </w:r>
    </w:p>
    <w:p w:rsidR="00F357FC" w:rsidRDefault="00F357FC" w:rsidP="00F357FC">
      <w:pPr>
        <w:jc w:val="center"/>
        <w:rPr>
          <w:b/>
          <w:sz w:val="26"/>
          <w:szCs w:val="26"/>
        </w:rPr>
      </w:pPr>
    </w:p>
    <w:p w:rsidR="00F357FC" w:rsidRDefault="00F357FC" w:rsidP="00F357FC">
      <w:pPr>
        <w:pStyle w:val="Default"/>
      </w:pPr>
    </w:p>
    <w:p w:rsidR="00F357FC" w:rsidRDefault="00F357FC" w:rsidP="00F357FC">
      <w:pPr>
        <w:pStyle w:val="Default"/>
      </w:pPr>
    </w:p>
    <w:p w:rsidR="00F357FC" w:rsidRPr="00C6198D" w:rsidRDefault="00F357FC" w:rsidP="00F357FC">
      <w:pPr>
        <w:pStyle w:val="Default"/>
        <w:jc w:val="center"/>
        <w:rPr>
          <w:b/>
          <w:sz w:val="26"/>
          <w:szCs w:val="26"/>
        </w:rPr>
      </w:pPr>
      <w:r w:rsidRPr="00C6198D">
        <w:rPr>
          <w:b/>
          <w:sz w:val="26"/>
          <w:szCs w:val="26"/>
        </w:rPr>
        <w:t xml:space="preserve">Порядок отбора и направления детей </w:t>
      </w:r>
      <w:r>
        <w:rPr>
          <w:b/>
          <w:sz w:val="26"/>
          <w:szCs w:val="26"/>
        </w:rPr>
        <w:t xml:space="preserve">и подростков Чукотского автономного округа </w:t>
      </w:r>
      <w:r w:rsidRPr="00C6198D">
        <w:rPr>
          <w:b/>
          <w:sz w:val="26"/>
          <w:szCs w:val="26"/>
        </w:rPr>
        <w:t xml:space="preserve">в </w:t>
      </w:r>
      <w:r>
        <w:rPr>
          <w:b/>
          <w:sz w:val="26"/>
          <w:szCs w:val="26"/>
        </w:rPr>
        <w:t>Ф</w:t>
      </w:r>
      <w:r w:rsidRPr="00C6198D">
        <w:rPr>
          <w:b/>
          <w:sz w:val="26"/>
          <w:szCs w:val="26"/>
        </w:rPr>
        <w:t>едеральное государственное бюджетное образовательное учреждение «Международный детский центр «Артек»</w:t>
      </w:r>
    </w:p>
    <w:p w:rsidR="00F357FC" w:rsidRPr="00535F9A" w:rsidRDefault="00F357FC" w:rsidP="00F357FC">
      <w:pPr>
        <w:pStyle w:val="Default"/>
        <w:jc w:val="both"/>
        <w:rPr>
          <w:b/>
          <w:sz w:val="26"/>
          <w:szCs w:val="26"/>
        </w:rPr>
      </w:pPr>
    </w:p>
    <w:p w:rsidR="00F357FC" w:rsidRPr="00AC2621" w:rsidRDefault="00F357FC" w:rsidP="00F357FC">
      <w:pPr>
        <w:shd w:val="clear" w:color="auto" w:fill="FFFFFF"/>
        <w:jc w:val="center"/>
        <w:rPr>
          <w:b/>
          <w:color w:val="1A1A1A"/>
          <w:sz w:val="26"/>
          <w:szCs w:val="26"/>
        </w:rPr>
      </w:pPr>
      <w:r>
        <w:rPr>
          <w:b/>
          <w:color w:val="1A1A1A"/>
          <w:sz w:val="26"/>
          <w:szCs w:val="26"/>
        </w:rPr>
        <w:t xml:space="preserve">1. </w:t>
      </w:r>
      <w:r w:rsidRPr="00AC2621">
        <w:rPr>
          <w:b/>
          <w:color w:val="1A1A1A"/>
          <w:sz w:val="26"/>
          <w:szCs w:val="26"/>
        </w:rPr>
        <w:t>Введение</w:t>
      </w:r>
    </w:p>
    <w:p w:rsidR="00F357FC" w:rsidRDefault="00F357FC" w:rsidP="00F357FC">
      <w:pPr>
        <w:shd w:val="clear" w:color="auto" w:fill="FFFFFF"/>
        <w:jc w:val="center"/>
        <w:rPr>
          <w:color w:val="1A1A1A"/>
          <w:sz w:val="26"/>
          <w:szCs w:val="26"/>
        </w:rPr>
      </w:pPr>
    </w:p>
    <w:p w:rsidR="00F357FC" w:rsidRPr="00F357FC" w:rsidRDefault="00F357FC" w:rsidP="00F357FC">
      <w:pPr>
        <w:pStyle w:val="20"/>
        <w:shd w:val="clear" w:color="auto" w:fill="auto"/>
        <w:spacing w:line="240" w:lineRule="auto"/>
        <w:ind w:firstLine="740"/>
        <w:rPr>
          <w:rFonts w:ascii="Times New Roman" w:hAnsi="Times New Roman" w:cs="Times New Roman"/>
        </w:rPr>
      </w:pPr>
      <w:r w:rsidRPr="00F357FC">
        <w:rPr>
          <w:rFonts w:ascii="Times New Roman" w:hAnsi="Times New Roman" w:cs="Times New Roman"/>
          <w:color w:val="000000"/>
          <w:lang w:bidi="ru-RU"/>
        </w:rPr>
        <w:t xml:space="preserve">1.1. </w:t>
      </w:r>
      <w:bookmarkStart w:id="0" w:name="bookmark2"/>
      <w:r w:rsidRPr="00F357FC">
        <w:rPr>
          <w:rFonts w:ascii="Times New Roman" w:hAnsi="Times New Roman" w:cs="Times New Roman"/>
          <w:color w:val="000000"/>
          <w:lang w:bidi="ru-RU"/>
        </w:rPr>
        <w:t>Федеральное государственное бюджетное образовательное учреждение «Международный детский центр «Артек» (далее – МДЦ «Артек») на протяжении 95-ти лет является «флагманом» в сфере отдыха и оздоровления детей.</w:t>
      </w:r>
      <w:bookmarkEnd w:id="0"/>
    </w:p>
    <w:p w:rsidR="00F357FC" w:rsidRPr="00F357FC" w:rsidRDefault="00F357FC" w:rsidP="00F357FC">
      <w:pPr>
        <w:pStyle w:val="20"/>
        <w:shd w:val="clear" w:color="auto" w:fill="auto"/>
        <w:spacing w:line="240" w:lineRule="auto"/>
        <w:ind w:firstLine="740"/>
        <w:rPr>
          <w:rFonts w:ascii="Times New Roman" w:hAnsi="Times New Roman" w:cs="Times New Roman"/>
        </w:rPr>
      </w:pPr>
      <w:r w:rsidRPr="00F357FC">
        <w:rPr>
          <w:rFonts w:ascii="Times New Roman" w:hAnsi="Times New Roman" w:cs="Times New Roman"/>
          <w:color w:val="000000"/>
          <w:lang w:bidi="ru-RU"/>
        </w:rPr>
        <w:t>1.2. Получение путевки в МДЦ «Артек» - это награда для каждого ребенка за личные достижения, полученные по направлениям: «Образование и наука», «Культура и искусство», «Спорт», «Общественная деятельность».</w:t>
      </w:r>
    </w:p>
    <w:p w:rsidR="00F357FC" w:rsidRPr="00F357FC" w:rsidRDefault="00F357FC" w:rsidP="00F357FC">
      <w:pPr>
        <w:pStyle w:val="20"/>
        <w:shd w:val="clear" w:color="auto" w:fill="auto"/>
        <w:spacing w:line="240" w:lineRule="auto"/>
        <w:ind w:firstLine="740"/>
        <w:rPr>
          <w:rFonts w:ascii="Times New Roman" w:hAnsi="Times New Roman" w:cs="Times New Roman"/>
        </w:rPr>
      </w:pPr>
      <w:r w:rsidRPr="00F357FC">
        <w:rPr>
          <w:rFonts w:ascii="Times New Roman" w:hAnsi="Times New Roman" w:cs="Times New Roman"/>
          <w:color w:val="000000"/>
          <w:lang w:bidi="ru-RU"/>
        </w:rPr>
        <w:t>1.3. С 2017 года для выявления талантливых и одаренных детей была введена Автоматизированная информационная система «Путевка» (далее - АИС «Путевка») как единственная возможность отбора и направления в МДЦ «Артек».</w:t>
      </w:r>
    </w:p>
    <w:p w:rsidR="00F357FC" w:rsidRPr="00F357FC" w:rsidRDefault="00F357FC" w:rsidP="00F357FC">
      <w:pPr>
        <w:pStyle w:val="20"/>
        <w:shd w:val="clear" w:color="auto" w:fill="auto"/>
        <w:spacing w:line="240" w:lineRule="auto"/>
        <w:ind w:firstLine="740"/>
        <w:rPr>
          <w:rFonts w:ascii="Times New Roman" w:hAnsi="Times New Roman" w:cs="Times New Roman"/>
          <w:color w:val="000000"/>
          <w:lang w:bidi="ru-RU"/>
        </w:rPr>
      </w:pPr>
      <w:r w:rsidRPr="00F357FC">
        <w:rPr>
          <w:rFonts w:ascii="Times New Roman" w:hAnsi="Times New Roman" w:cs="Times New Roman"/>
          <w:color w:val="000000"/>
          <w:lang w:bidi="ru-RU"/>
        </w:rPr>
        <w:t>1.4. Настоящий порядок отражают примерную модель организации отбора детей на уровне субъектов РФ.</w:t>
      </w:r>
    </w:p>
    <w:p w:rsidR="00F357FC" w:rsidRPr="00F357FC" w:rsidRDefault="00F357FC" w:rsidP="00F357FC">
      <w:pPr>
        <w:pStyle w:val="20"/>
        <w:shd w:val="clear" w:color="auto" w:fill="auto"/>
        <w:spacing w:line="240" w:lineRule="auto"/>
        <w:ind w:firstLine="740"/>
        <w:rPr>
          <w:rFonts w:ascii="Times New Roman" w:hAnsi="Times New Roman" w:cs="Times New Roman"/>
          <w:color w:val="000000"/>
          <w:lang w:bidi="ru-RU"/>
        </w:rPr>
      </w:pPr>
      <w:bookmarkStart w:id="1" w:name="_GoBack"/>
      <w:bookmarkEnd w:id="1"/>
    </w:p>
    <w:p w:rsidR="00F357FC" w:rsidRPr="00F357FC" w:rsidRDefault="00F357FC" w:rsidP="00F357FC">
      <w:pPr>
        <w:pStyle w:val="20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</w:rPr>
      </w:pPr>
      <w:r w:rsidRPr="00F357FC">
        <w:rPr>
          <w:rFonts w:ascii="Times New Roman" w:hAnsi="Times New Roman" w:cs="Times New Roman"/>
          <w:b/>
        </w:rPr>
        <w:t>2. Общие сведения</w:t>
      </w:r>
    </w:p>
    <w:p w:rsidR="00F357FC" w:rsidRPr="00F357FC" w:rsidRDefault="00F357FC" w:rsidP="00F357FC">
      <w:pPr>
        <w:pStyle w:val="20"/>
        <w:shd w:val="clear" w:color="auto" w:fill="auto"/>
        <w:spacing w:line="240" w:lineRule="auto"/>
        <w:ind w:firstLine="740"/>
        <w:jc w:val="center"/>
        <w:rPr>
          <w:rFonts w:ascii="Times New Roman" w:hAnsi="Times New Roman" w:cs="Times New Roman"/>
        </w:rPr>
      </w:pPr>
    </w:p>
    <w:p w:rsidR="00F357FC" w:rsidRDefault="00F357FC" w:rsidP="00F357FC">
      <w:pPr>
        <w:widowControl w:val="0"/>
        <w:ind w:firstLine="740"/>
        <w:jc w:val="both"/>
        <w:rPr>
          <w:color w:val="000000"/>
          <w:sz w:val="26"/>
          <w:szCs w:val="26"/>
          <w:lang w:bidi="ru-RU"/>
        </w:rPr>
      </w:pPr>
      <w:bookmarkStart w:id="2" w:name="bookmark3"/>
      <w:r>
        <w:rPr>
          <w:color w:val="000000"/>
          <w:sz w:val="26"/>
          <w:szCs w:val="26"/>
          <w:lang w:bidi="ru-RU"/>
        </w:rPr>
        <w:t xml:space="preserve">2.1. </w:t>
      </w:r>
      <w:proofErr w:type="gramStart"/>
      <w:r w:rsidRPr="00AC2621">
        <w:rPr>
          <w:color w:val="000000"/>
          <w:sz w:val="26"/>
          <w:szCs w:val="26"/>
          <w:lang w:bidi="ru-RU"/>
        </w:rPr>
        <w:t>Порядо</w:t>
      </w:r>
      <w:r>
        <w:rPr>
          <w:color w:val="000000"/>
          <w:sz w:val="26"/>
          <w:szCs w:val="26"/>
          <w:lang w:bidi="ru-RU"/>
        </w:rPr>
        <w:t>к отбора и направления детей и подростков Чукотского автономного округа в Ф</w:t>
      </w:r>
      <w:r w:rsidRPr="00AC2621">
        <w:rPr>
          <w:color w:val="000000"/>
          <w:sz w:val="26"/>
          <w:szCs w:val="26"/>
          <w:lang w:bidi="ru-RU"/>
        </w:rPr>
        <w:t xml:space="preserve">едеральное государственное бюджетное образовательное учреждение «Международный детский центр «Артек» (далее - Порядок) разработан в соответствии с Порядком комплектования обучающимися федеральных государственных бюджетных образовательных учреждений «Международный детский центр «Артек», «Всероссийский детский центр «Орленок», «Всероссийский детский центр «Океан» и «Всероссийский детский центр «Смена», </w:t>
      </w:r>
      <w:r w:rsidRPr="00AC2621">
        <w:rPr>
          <w:sz w:val="26"/>
          <w:szCs w:val="26"/>
          <w:lang w:bidi="ru-RU"/>
        </w:rPr>
        <w:t>утвержденным</w:t>
      </w:r>
      <w:hyperlink r:id="rId6" w:history="1">
        <w:r w:rsidRPr="00AC2621">
          <w:rPr>
            <w:sz w:val="26"/>
            <w:szCs w:val="26"/>
            <w:lang w:bidi="ru-RU"/>
          </w:rPr>
          <w:t xml:space="preserve"> приказом</w:t>
        </w:r>
      </w:hyperlink>
      <w:r w:rsidRPr="00AC2621">
        <w:rPr>
          <w:sz w:val="26"/>
          <w:szCs w:val="26"/>
          <w:lang w:bidi="ru-RU"/>
        </w:rPr>
        <w:t xml:space="preserve"> </w:t>
      </w:r>
      <w:hyperlink r:id="rId7" w:history="1">
        <w:r w:rsidRPr="00AC2621">
          <w:rPr>
            <w:sz w:val="26"/>
            <w:szCs w:val="26"/>
            <w:lang w:bidi="ru-RU"/>
          </w:rPr>
          <w:t xml:space="preserve">Министерства просвещения Российской Федерации от 22.07.2019 </w:t>
        </w:r>
        <w:r>
          <w:rPr>
            <w:sz w:val="26"/>
            <w:szCs w:val="26"/>
            <w:lang w:bidi="ru-RU"/>
          </w:rPr>
          <w:t>№</w:t>
        </w:r>
        <w:r w:rsidRPr="00AC2621">
          <w:rPr>
            <w:sz w:val="26"/>
            <w:szCs w:val="26"/>
            <w:lang w:eastAsia="en-US" w:bidi="en-US"/>
          </w:rPr>
          <w:t xml:space="preserve"> </w:t>
        </w:r>
        <w:r w:rsidRPr="00AC2621">
          <w:rPr>
            <w:sz w:val="26"/>
            <w:szCs w:val="26"/>
            <w:lang w:bidi="ru-RU"/>
          </w:rPr>
          <w:t>384</w:t>
        </w:r>
        <w:proofErr w:type="gramEnd"/>
        <w:r w:rsidRPr="00AC2621">
          <w:rPr>
            <w:sz w:val="26"/>
            <w:szCs w:val="26"/>
            <w:lang w:bidi="ru-RU"/>
          </w:rPr>
          <w:t xml:space="preserve"> «Об</w:t>
        </w:r>
      </w:hyperlink>
      <w:r w:rsidRPr="00AC2621">
        <w:rPr>
          <w:sz w:val="26"/>
          <w:szCs w:val="26"/>
          <w:lang w:bidi="ru-RU"/>
        </w:rPr>
        <w:t xml:space="preserve"> </w:t>
      </w:r>
      <w:hyperlink r:id="rId8" w:history="1">
        <w:r w:rsidRPr="00AC2621">
          <w:rPr>
            <w:sz w:val="26"/>
            <w:szCs w:val="26"/>
            <w:lang w:bidi="ru-RU"/>
          </w:rPr>
          <w:t>утверждении Порядка комплектования обучающимися федеральных</w:t>
        </w:r>
      </w:hyperlink>
      <w:r w:rsidRPr="00AC2621">
        <w:rPr>
          <w:sz w:val="26"/>
          <w:szCs w:val="26"/>
          <w:lang w:bidi="ru-RU"/>
        </w:rPr>
        <w:t xml:space="preserve"> </w:t>
      </w:r>
      <w:hyperlink r:id="rId9" w:history="1">
        <w:r w:rsidRPr="00AC2621">
          <w:rPr>
            <w:sz w:val="26"/>
            <w:szCs w:val="26"/>
            <w:lang w:bidi="ru-RU"/>
          </w:rPr>
          <w:t>государственных бюджетных образовательных учреждений «Международный</w:t>
        </w:r>
      </w:hyperlink>
      <w:r w:rsidRPr="00AC2621">
        <w:rPr>
          <w:sz w:val="26"/>
          <w:szCs w:val="26"/>
          <w:lang w:bidi="ru-RU"/>
        </w:rPr>
        <w:t xml:space="preserve"> </w:t>
      </w:r>
      <w:hyperlink r:id="rId10" w:history="1">
        <w:r w:rsidRPr="00AC2621">
          <w:rPr>
            <w:sz w:val="26"/>
            <w:szCs w:val="26"/>
            <w:lang w:bidi="ru-RU"/>
          </w:rPr>
          <w:t>детский центр «Артек»,</w:t>
        </w:r>
      </w:hyperlink>
      <w:r w:rsidRPr="00AC2621">
        <w:rPr>
          <w:color w:val="000000"/>
          <w:sz w:val="26"/>
          <w:szCs w:val="26"/>
          <w:lang w:bidi="ru-RU"/>
        </w:rPr>
        <w:t xml:space="preserve"> «Всероссийский детский центр «Орленок», «Всероссийский детский центр «Океан» и «Всероссийский детский центр «Смена».</w:t>
      </w:r>
      <w:bookmarkEnd w:id="2"/>
    </w:p>
    <w:p w:rsidR="00F357FC" w:rsidRPr="00AC2621" w:rsidRDefault="00F357FC" w:rsidP="00F357FC">
      <w:pPr>
        <w:widowControl w:val="0"/>
        <w:ind w:firstLine="740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>2.2. Порядок призван помочь детям и подросткам, а также их родителям (законным представителям) в соблюдении требований к отбору и направлению в МДЦ «Артек».</w:t>
      </w:r>
    </w:p>
    <w:p w:rsidR="00F357FC" w:rsidRPr="00E67BBD" w:rsidRDefault="00F357FC" w:rsidP="00F357FC">
      <w:pPr>
        <w:shd w:val="clear" w:color="auto" w:fill="FFFFFF"/>
        <w:jc w:val="center"/>
        <w:rPr>
          <w:color w:val="1A1A1A"/>
          <w:sz w:val="26"/>
          <w:szCs w:val="26"/>
        </w:rPr>
      </w:pPr>
    </w:p>
    <w:p w:rsidR="00F357FC" w:rsidRDefault="00F357FC" w:rsidP="00F357FC">
      <w:pPr>
        <w:widowControl w:val="0"/>
        <w:jc w:val="center"/>
        <w:outlineLvl w:val="1"/>
        <w:rPr>
          <w:b/>
          <w:bCs/>
          <w:color w:val="000000"/>
          <w:sz w:val="26"/>
          <w:szCs w:val="26"/>
          <w:lang w:bidi="ru-RU"/>
        </w:rPr>
      </w:pPr>
      <w:r>
        <w:rPr>
          <w:b/>
          <w:bCs/>
          <w:color w:val="000000"/>
          <w:sz w:val="26"/>
          <w:szCs w:val="26"/>
          <w:lang w:bidi="ru-RU"/>
        </w:rPr>
        <w:t xml:space="preserve">3. </w:t>
      </w:r>
      <w:bookmarkStart w:id="3" w:name="bookmark5"/>
      <w:r w:rsidRPr="00E67BBD">
        <w:rPr>
          <w:b/>
          <w:bCs/>
          <w:color w:val="000000"/>
          <w:sz w:val="26"/>
          <w:szCs w:val="26"/>
          <w:lang w:bidi="ru-RU"/>
        </w:rPr>
        <w:t>Требования к отбору и направлению детей в МДЦ «Артек»</w:t>
      </w:r>
      <w:bookmarkEnd w:id="3"/>
    </w:p>
    <w:p w:rsidR="00F357FC" w:rsidRPr="00E67BBD" w:rsidRDefault="00F357FC" w:rsidP="00F357FC">
      <w:pPr>
        <w:widowControl w:val="0"/>
        <w:jc w:val="center"/>
        <w:outlineLvl w:val="1"/>
        <w:rPr>
          <w:b/>
          <w:bCs/>
          <w:color w:val="000000"/>
          <w:sz w:val="26"/>
          <w:szCs w:val="26"/>
          <w:lang w:bidi="ru-RU"/>
        </w:rPr>
      </w:pPr>
    </w:p>
    <w:p w:rsidR="00F357FC" w:rsidRPr="00120E3E" w:rsidRDefault="00F357FC" w:rsidP="00F357FC">
      <w:pPr>
        <w:widowControl w:val="0"/>
        <w:tabs>
          <w:tab w:val="center" w:pos="2782"/>
          <w:tab w:val="right" w:pos="4371"/>
          <w:tab w:val="right" w:pos="6776"/>
          <w:tab w:val="right" w:pos="9333"/>
        </w:tabs>
        <w:ind w:firstLine="740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3.1. </w:t>
      </w:r>
      <w:r w:rsidRPr="00AC2621">
        <w:rPr>
          <w:color w:val="000000"/>
          <w:sz w:val="26"/>
          <w:szCs w:val="26"/>
          <w:lang w:bidi="ru-RU"/>
        </w:rPr>
        <w:t xml:space="preserve">В МДЦ «Артек» зачисляются </w:t>
      </w:r>
      <w:r>
        <w:rPr>
          <w:color w:val="000000"/>
          <w:sz w:val="26"/>
          <w:szCs w:val="26"/>
          <w:lang w:bidi="ru-RU"/>
        </w:rPr>
        <w:t xml:space="preserve">следующие </w:t>
      </w:r>
      <w:r w:rsidRPr="00AC2621">
        <w:rPr>
          <w:color w:val="000000"/>
          <w:sz w:val="26"/>
          <w:szCs w:val="26"/>
          <w:lang w:bidi="ru-RU"/>
        </w:rPr>
        <w:t xml:space="preserve">обучающиеся, осваивающие </w:t>
      </w:r>
      <w:r w:rsidRPr="00AC2621">
        <w:rPr>
          <w:color w:val="000000"/>
          <w:sz w:val="26"/>
          <w:szCs w:val="26"/>
          <w:lang w:bidi="ru-RU"/>
        </w:rPr>
        <w:lastRenderedPageBreak/>
        <w:t>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 и образовательные программы высше</w:t>
      </w:r>
      <w:r>
        <w:rPr>
          <w:color w:val="000000"/>
          <w:sz w:val="26"/>
          <w:szCs w:val="26"/>
          <w:lang w:bidi="ru-RU"/>
        </w:rPr>
        <w:t>го образования,</w:t>
      </w:r>
      <w:r>
        <w:rPr>
          <w:color w:val="000000"/>
          <w:sz w:val="26"/>
          <w:szCs w:val="26"/>
          <w:lang w:bidi="ru-RU"/>
        </w:rPr>
        <w:tab/>
        <w:t>занимающиеся</w:t>
      </w:r>
      <w:r>
        <w:rPr>
          <w:color w:val="000000"/>
          <w:sz w:val="26"/>
          <w:szCs w:val="26"/>
          <w:lang w:bidi="ru-RU"/>
        </w:rPr>
        <w:tab/>
        <w:t xml:space="preserve">по </w:t>
      </w:r>
      <w:r w:rsidRPr="00120E3E">
        <w:rPr>
          <w:color w:val="000000"/>
          <w:sz w:val="26"/>
          <w:szCs w:val="26"/>
          <w:lang w:bidi="ru-RU"/>
        </w:rPr>
        <w:t>дополнительным общеобразовательным программам (далее - обучающийся, ребенок, дети и подростки):</w:t>
      </w:r>
    </w:p>
    <w:p w:rsidR="00F357FC" w:rsidRPr="00120E3E" w:rsidRDefault="00F357FC" w:rsidP="00F357FC">
      <w:pPr>
        <w:widowControl w:val="0"/>
        <w:numPr>
          <w:ilvl w:val="0"/>
          <w:numId w:val="1"/>
        </w:numPr>
        <w:tabs>
          <w:tab w:val="left" w:pos="1019"/>
        </w:tabs>
        <w:ind w:firstLine="740"/>
        <w:jc w:val="both"/>
        <w:rPr>
          <w:color w:val="000000"/>
          <w:sz w:val="26"/>
          <w:szCs w:val="26"/>
          <w:lang w:bidi="ru-RU"/>
        </w:rPr>
      </w:pPr>
      <w:r w:rsidRPr="00120E3E">
        <w:rPr>
          <w:color w:val="000000"/>
          <w:sz w:val="26"/>
          <w:szCs w:val="26"/>
          <w:lang w:bidi="ru-RU"/>
        </w:rPr>
        <w:t>в летний период (июнь, июль, август) дети и подростки в возрасте от 8 до 17 лет включительно и осваивающие образовательные программы начального общего, основного общего, среднего общего образования, образовательные программы среднего профессионального образования и образовательные программы высшего образования, занимающиеся по дополнительным общеобразовательным программам;</w:t>
      </w:r>
    </w:p>
    <w:p w:rsidR="00F357FC" w:rsidRPr="00120E3E" w:rsidRDefault="00F357FC" w:rsidP="00F357FC">
      <w:pPr>
        <w:widowControl w:val="0"/>
        <w:numPr>
          <w:ilvl w:val="0"/>
          <w:numId w:val="1"/>
        </w:numPr>
        <w:tabs>
          <w:tab w:val="left" w:pos="1019"/>
        </w:tabs>
        <w:ind w:firstLine="740"/>
        <w:jc w:val="both"/>
        <w:rPr>
          <w:color w:val="000000"/>
          <w:sz w:val="26"/>
          <w:szCs w:val="26"/>
          <w:lang w:bidi="ru-RU"/>
        </w:rPr>
      </w:pPr>
      <w:r w:rsidRPr="00120E3E">
        <w:rPr>
          <w:color w:val="000000"/>
          <w:sz w:val="26"/>
          <w:szCs w:val="26"/>
          <w:lang w:bidi="ru-RU"/>
        </w:rPr>
        <w:t>в учебный период - обучающиеся 5-11 классов, осваивающие образовательные программы основного общего и среднего общего образования, занимающиеся по дополнительным общеобразовательным программам.</w:t>
      </w:r>
    </w:p>
    <w:p w:rsidR="00F357FC" w:rsidRPr="00AC2621" w:rsidRDefault="00F357FC" w:rsidP="00F357FC">
      <w:pPr>
        <w:widowControl w:val="0"/>
        <w:ind w:firstLine="740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3.2. </w:t>
      </w:r>
      <w:r w:rsidRPr="00AC2621">
        <w:rPr>
          <w:color w:val="000000"/>
          <w:sz w:val="26"/>
          <w:szCs w:val="26"/>
          <w:lang w:bidi="ru-RU"/>
        </w:rPr>
        <w:t>Обучающимся, направляемым в МДЦ «Артек», до окончания смены не должно исполниться 18 лет.</w:t>
      </w:r>
    </w:p>
    <w:p w:rsidR="00F357FC" w:rsidRPr="00AC2621" w:rsidRDefault="00F357FC" w:rsidP="00F357FC">
      <w:pPr>
        <w:widowControl w:val="0"/>
        <w:ind w:firstLine="740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3.3. </w:t>
      </w:r>
      <w:r w:rsidRPr="00AC2621">
        <w:rPr>
          <w:color w:val="000000"/>
          <w:sz w:val="26"/>
          <w:szCs w:val="26"/>
          <w:lang w:bidi="ru-RU"/>
        </w:rPr>
        <w:t>Обучающийся может направляться в МДЦ «Артек» не чаще одного раза в календарный год, независимо от направления квоты: региональной, тематической, специальной, а также на платной основе.</w:t>
      </w:r>
    </w:p>
    <w:p w:rsidR="00F357FC" w:rsidRPr="00AC2621" w:rsidRDefault="00F357FC" w:rsidP="00F357FC">
      <w:pPr>
        <w:widowControl w:val="0"/>
        <w:ind w:firstLine="740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3.4. </w:t>
      </w:r>
      <w:proofErr w:type="gramStart"/>
      <w:r w:rsidRPr="00AC2621">
        <w:rPr>
          <w:color w:val="000000"/>
          <w:sz w:val="26"/>
          <w:szCs w:val="26"/>
          <w:lang w:bidi="ru-RU"/>
        </w:rPr>
        <w:t>В МДЦ «Артек» направляются дети</w:t>
      </w:r>
      <w:r>
        <w:rPr>
          <w:color w:val="000000"/>
          <w:sz w:val="26"/>
          <w:szCs w:val="26"/>
          <w:lang w:bidi="ru-RU"/>
        </w:rPr>
        <w:t xml:space="preserve"> и подростки</w:t>
      </w:r>
      <w:r w:rsidRPr="00AC2621">
        <w:rPr>
          <w:color w:val="000000"/>
          <w:sz w:val="26"/>
          <w:szCs w:val="26"/>
          <w:lang w:bidi="ru-RU"/>
        </w:rPr>
        <w:t>, соответствующие группам здоровья 1-2-3-4 при условии самостоятельного обслуживания, передвижения, компенсированного состояния со стороны всех органов и систем, не</w:t>
      </w:r>
      <w:r>
        <w:rPr>
          <w:color w:val="000000"/>
          <w:sz w:val="26"/>
          <w:szCs w:val="26"/>
          <w:lang w:bidi="ru-RU"/>
        </w:rPr>
        <w:t xml:space="preserve"> </w:t>
      </w:r>
      <w:r w:rsidRPr="00AC2621">
        <w:rPr>
          <w:color w:val="000000"/>
          <w:sz w:val="26"/>
          <w:szCs w:val="26"/>
          <w:lang w:bidi="ru-RU"/>
        </w:rPr>
        <w:t>нуждающиеся в специальных коррекционно-терапевтических условиях (диета, специальный режим, лечебное назначение по поддерживающей терапии) и не имеющие противопоказания для активного отдыха (с детальной информацией о медицинских требованиях можно ознакомиться на официальном сайте МДЦ «Артек» (</w:t>
      </w:r>
      <w:hyperlink r:id="rId11" w:history="1">
        <w:r w:rsidRPr="005A54D7">
          <w:rPr>
            <w:rStyle w:val="a3"/>
            <w:sz w:val="26"/>
            <w:szCs w:val="26"/>
            <w:lang w:bidi="ru-RU"/>
          </w:rPr>
          <w:t>http://artek</w:t>
        </w:r>
        <w:proofErr w:type="gramEnd"/>
        <w:r w:rsidRPr="005A54D7">
          <w:rPr>
            <w:rStyle w:val="a3"/>
            <w:sz w:val="26"/>
            <w:szCs w:val="26"/>
            <w:lang w:bidi="ru-RU"/>
          </w:rPr>
          <w:t>.</w:t>
        </w:r>
        <w:proofErr w:type="gramStart"/>
        <w:r w:rsidRPr="005A54D7">
          <w:rPr>
            <w:rStyle w:val="a3"/>
            <w:sz w:val="26"/>
            <w:szCs w:val="26"/>
            <w:lang w:bidi="ru-RU"/>
          </w:rPr>
          <w:t xml:space="preserve">org/mformaciya-dlya- </w:t>
        </w:r>
        <w:proofErr w:type="spellStart"/>
        <w:r w:rsidRPr="005A54D7">
          <w:rPr>
            <w:rStyle w:val="a3"/>
            <w:sz w:val="26"/>
            <w:szCs w:val="26"/>
            <w:lang w:bidi="ru-RU"/>
          </w:rPr>
          <w:t>roditelyay</w:t>
        </w:r>
        <w:proofErr w:type="spellEnd"/>
        <w:r w:rsidRPr="005A54D7">
          <w:rPr>
            <w:rStyle w:val="a3"/>
            <w:sz w:val="26"/>
            <w:szCs w:val="26"/>
            <w:lang w:bidi="ru-RU"/>
          </w:rPr>
          <w:t xml:space="preserve">/ </w:t>
        </w:r>
        <w:proofErr w:type="spellStart"/>
        <w:r w:rsidRPr="005A54D7">
          <w:rPr>
            <w:rStyle w:val="a3"/>
            <w:sz w:val="26"/>
            <w:szCs w:val="26"/>
            <w:lang w:bidi="ru-RU"/>
          </w:rPr>
          <w:t>medicinskie-trebovaniya</w:t>
        </w:r>
        <w:proofErr w:type="spellEnd"/>
        <w:r w:rsidRPr="005A54D7">
          <w:rPr>
            <w:rStyle w:val="a3"/>
            <w:sz w:val="26"/>
            <w:szCs w:val="26"/>
            <w:lang w:bidi="ru-RU"/>
          </w:rPr>
          <w:t>/</w:t>
        </w:r>
      </w:hyperlink>
      <w:r w:rsidRPr="00AC2621">
        <w:rPr>
          <w:color w:val="000000"/>
          <w:sz w:val="26"/>
          <w:szCs w:val="26"/>
          <w:lang w:bidi="ru-RU"/>
        </w:rPr>
        <w:t>).</w:t>
      </w:r>
      <w:r>
        <w:rPr>
          <w:color w:val="000000"/>
          <w:sz w:val="26"/>
          <w:szCs w:val="26"/>
          <w:lang w:bidi="ru-RU"/>
        </w:rPr>
        <w:t xml:space="preserve"> </w:t>
      </w:r>
      <w:proofErr w:type="gramEnd"/>
    </w:p>
    <w:p w:rsidR="00F357FC" w:rsidRPr="00AC2621" w:rsidRDefault="00F357FC" w:rsidP="00F357FC">
      <w:pPr>
        <w:widowControl w:val="0"/>
        <w:ind w:firstLine="740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3.5. </w:t>
      </w:r>
      <w:r w:rsidRPr="00AC2621">
        <w:rPr>
          <w:color w:val="000000"/>
          <w:sz w:val="26"/>
          <w:szCs w:val="26"/>
          <w:lang w:bidi="ru-RU"/>
        </w:rPr>
        <w:t>Путевки в МДЦ «Артек» предоставля</w:t>
      </w:r>
      <w:r>
        <w:rPr>
          <w:color w:val="000000"/>
          <w:sz w:val="26"/>
          <w:szCs w:val="26"/>
          <w:lang w:bidi="ru-RU"/>
        </w:rPr>
        <w:t>ются о</w:t>
      </w:r>
      <w:r w:rsidRPr="00AC2621">
        <w:rPr>
          <w:color w:val="000000"/>
          <w:sz w:val="26"/>
          <w:szCs w:val="26"/>
          <w:lang w:bidi="ru-RU"/>
        </w:rPr>
        <w:t>бучающимся в награду за личные достижения, полученные по нескольким направлениям:</w:t>
      </w:r>
    </w:p>
    <w:p w:rsidR="00F357FC" w:rsidRPr="00AC2621" w:rsidRDefault="00F357FC" w:rsidP="00F357FC">
      <w:pPr>
        <w:widowControl w:val="0"/>
        <w:ind w:firstLine="740"/>
        <w:jc w:val="both"/>
        <w:rPr>
          <w:color w:val="000000"/>
          <w:sz w:val="26"/>
          <w:szCs w:val="26"/>
          <w:lang w:bidi="ru-RU"/>
        </w:rPr>
      </w:pPr>
      <w:proofErr w:type="gramStart"/>
      <w:r w:rsidRPr="00AC2621">
        <w:rPr>
          <w:color w:val="000000"/>
          <w:sz w:val="26"/>
          <w:szCs w:val="26"/>
          <w:lang w:bidi="ru-RU"/>
        </w:rPr>
        <w:t>-</w:t>
      </w:r>
      <w:r w:rsidRPr="00AC2621">
        <w:rPr>
          <w:color w:val="000000"/>
          <w:sz w:val="26"/>
          <w:szCs w:val="26"/>
          <w:lang w:bidi="ru-RU"/>
        </w:rPr>
        <w:tab/>
        <w:t>«Образование и наука» - победителям и призерам муниципальных, региональных, межрегиональных, всероссийских (общероссийских), международных олимпиад, конкурсов, смотров;</w:t>
      </w:r>
      <w:proofErr w:type="gramEnd"/>
    </w:p>
    <w:p w:rsidR="00F357FC" w:rsidRPr="00AC2621" w:rsidRDefault="00F357FC" w:rsidP="00F357FC">
      <w:pPr>
        <w:widowControl w:val="0"/>
        <w:ind w:firstLine="740"/>
        <w:jc w:val="both"/>
        <w:rPr>
          <w:color w:val="000000"/>
          <w:sz w:val="26"/>
          <w:szCs w:val="26"/>
          <w:lang w:bidi="ru-RU"/>
        </w:rPr>
      </w:pPr>
      <w:proofErr w:type="gramStart"/>
      <w:r w:rsidRPr="00AC2621">
        <w:rPr>
          <w:color w:val="000000"/>
          <w:sz w:val="26"/>
          <w:szCs w:val="26"/>
          <w:lang w:bidi="ru-RU"/>
        </w:rPr>
        <w:t>-</w:t>
      </w:r>
      <w:r w:rsidRPr="00AC2621">
        <w:rPr>
          <w:color w:val="000000"/>
          <w:sz w:val="26"/>
          <w:szCs w:val="26"/>
          <w:lang w:bidi="ru-RU"/>
        </w:rPr>
        <w:tab/>
        <w:t>«Культура и искусство» - победителям и призерам муниципальных, региональных, межрегиональных, всероссийских (общероссийских), международных творческих конкурсов, фестивалей, выставок;</w:t>
      </w:r>
      <w:proofErr w:type="gramEnd"/>
    </w:p>
    <w:p w:rsidR="00F357FC" w:rsidRPr="00AC2621" w:rsidRDefault="00F357FC" w:rsidP="00F357FC">
      <w:pPr>
        <w:widowControl w:val="0"/>
        <w:ind w:firstLine="740"/>
        <w:jc w:val="both"/>
        <w:rPr>
          <w:color w:val="000000"/>
          <w:sz w:val="26"/>
          <w:szCs w:val="26"/>
          <w:lang w:bidi="ru-RU"/>
        </w:rPr>
      </w:pPr>
      <w:proofErr w:type="gramStart"/>
      <w:r w:rsidRPr="00AC2621">
        <w:rPr>
          <w:color w:val="000000"/>
          <w:sz w:val="26"/>
          <w:szCs w:val="26"/>
          <w:lang w:bidi="ru-RU"/>
        </w:rPr>
        <w:t>-</w:t>
      </w:r>
      <w:r w:rsidRPr="00AC2621">
        <w:rPr>
          <w:color w:val="000000"/>
          <w:sz w:val="26"/>
          <w:szCs w:val="26"/>
          <w:lang w:bidi="ru-RU"/>
        </w:rPr>
        <w:tab/>
        <w:t>«Спорт» - победителям и призерам муниципальных, региональных, национальных, всероссийских (общероссийских), международных первенств (чемпионатов), спортивно-массовых мероприятий, в том числе по прикладным видам спорта;</w:t>
      </w:r>
      <w:proofErr w:type="gramEnd"/>
    </w:p>
    <w:p w:rsidR="00F357FC" w:rsidRPr="00AC2621" w:rsidRDefault="00F357FC" w:rsidP="00F357FC">
      <w:pPr>
        <w:widowControl w:val="0"/>
        <w:ind w:firstLine="740"/>
        <w:jc w:val="both"/>
        <w:rPr>
          <w:color w:val="000000"/>
          <w:sz w:val="26"/>
          <w:szCs w:val="26"/>
          <w:lang w:bidi="ru-RU"/>
        </w:rPr>
      </w:pPr>
      <w:r w:rsidRPr="00AC2621">
        <w:rPr>
          <w:color w:val="000000"/>
          <w:sz w:val="26"/>
          <w:szCs w:val="26"/>
          <w:lang w:bidi="ru-RU"/>
        </w:rPr>
        <w:t>-</w:t>
      </w:r>
      <w:r w:rsidRPr="00AC2621">
        <w:rPr>
          <w:color w:val="000000"/>
          <w:sz w:val="26"/>
          <w:szCs w:val="26"/>
          <w:lang w:bidi="ru-RU"/>
        </w:rPr>
        <w:tab/>
        <w:t>«Общественная деятельность»:</w:t>
      </w:r>
    </w:p>
    <w:p w:rsidR="00F357FC" w:rsidRPr="00AC2621" w:rsidRDefault="00F357FC" w:rsidP="00F357FC">
      <w:pPr>
        <w:widowControl w:val="0"/>
        <w:ind w:firstLine="740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>1)</w:t>
      </w:r>
      <w:r w:rsidRPr="00AC2621">
        <w:rPr>
          <w:color w:val="000000"/>
          <w:sz w:val="26"/>
          <w:szCs w:val="26"/>
          <w:lang w:bidi="ru-RU"/>
        </w:rPr>
        <w:tab/>
        <w:t>лидерам и активистам детских и молодежных общественных объединений, движений;</w:t>
      </w:r>
    </w:p>
    <w:p w:rsidR="00F357FC" w:rsidRPr="00AC2621" w:rsidRDefault="00F357FC" w:rsidP="00F357FC">
      <w:pPr>
        <w:widowControl w:val="0"/>
        <w:ind w:firstLine="740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>2)</w:t>
      </w:r>
      <w:r w:rsidRPr="00AC2621">
        <w:rPr>
          <w:color w:val="000000"/>
          <w:sz w:val="26"/>
          <w:szCs w:val="26"/>
          <w:lang w:bidi="ru-RU"/>
        </w:rPr>
        <w:tab/>
        <w:t>школьникам, являющимся авторами разработанных социально значимых проектов;</w:t>
      </w:r>
    </w:p>
    <w:p w:rsidR="00F357FC" w:rsidRPr="00AC2621" w:rsidRDefault="00F357FC" w:rsidP="00F357FC">
      <w:pPr>
        <w:widowControl w:val="0"/>
        <w:ind w:firstLine="740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>3)</w:t>
      </w:r>
      <w:r w:rsidRPr="00AC2621">
        <w:rPr>
          <w:color w:val="000000"/>
          <w:sz w:val="26"/>
          <w:szCs w:val="26"/>
          <w:lang w:bidi="ru-RU"/>
        </w:rPr>
        <w:tab/>
        <w:t>детям</w:t>
      </w:r>
      <w:r>
        <w:rPr>
          <w:color w:val="000000"/>
          <w:sz w:val="26"/>
          <w:szCs w:val="26"/>
          <w:lang w:bidi="ru-RU"/>
        </w:rPr>
        <w:t xml:space="preserve"> и подросткам</w:t>
      </w:r>
      <w:r w:rsidRPr="00AC2621">
        <w:rPr>
          <w:color w:val="000000"/>
          <w:sz w:val="26"/>
          <w:szCs w:val="26"/>
          <w:lang w:bidi="ru-RU"/>
        </w:rPr>
        <w:t>, отличившимся в социально значимой деятельности, в том числе волонтерам, заслужившим награды за деятельность в социальной сфере.</w:t>
      </w:r>
    </w:p>
    <w:p w:rsidR="00F357FC" w:rsidRPr="00AC2621" w:rsidRDefault="00F357FC" w:rsidP="00F357FC">
      <w:pPr>
        <w:widowControl w:val="0"/>
        <w:ind w:firstLine="740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3.6. </w:t>
      </w:r>
      <w:r w:rsidRPr="00AC2621">
        <w:rPr>
          <w:color w:val="000000"/>
          <w:sz w:val="26"/>
          <w:szCs w:val="26"/>
          <w:lang w:bidi="ru-RU"/>
        </w:rPr>
        <w:t>Учитываются достижения детей</w:t>
      </w:r>
      <w:r>
        <w:rPr>
          <w:color w:val="000000"/>
          <w:sz w:val="26"/>
          <w:szCs w:val="26"/>
          <w:lang w:bidi="ru-RU"/>
        </w:rPr>
        <w:t xml:space="preserve"> и подростков</w:t>
      </w:r>
      <w:r w:rsidRPr="00AC2621">
        <w:rPr>
          <w:color w:val="000000"/>
          <w:sz w:val="26"/>
          <w:szCs w:val="26"/>
          <w:lang w:bidi="ru-RU"/>
        </w:rPr>
        <w:t xml:space="preserve"> за последние три года, </w:t>
      </w:r>
      <w:r w:rsidRPr="00AC2621">
        <w:rPr>
          <w:color w:val="000000"/>
          <w:sz w:val="26"/>
          <w:szCs w:val="26"/>
          <w:lang w:bidi="ru-RU"/>
        </w:rPr>
        <w:lastRenderedPageBreak/>
        <w:t xml:space="preserve">которые подтверждаются удостоверениями, сертификатами, патентами, дипломами, грамотами о присвоении звания победителя или призера (первое - третье </w:t>
      </w:r>
      <w:r>
        <w:rPr>
          <w:color w:val="000000"/>
          <w:sz w:val="26"/>
          <w:szCs w:val="26"/>
          <w:lang w:bidi="ru-RU"/>
        </w:rPr>
        <w:t>места в личных первенствах</w:t>
      </w:r>
      <w:r w:rsidRPr="00AC2621">
        <w:rPr>
          <w:color w:val="000000"/>
          <w:sz w:val="26"/>
          <w:szCs w:val="26"/>
          <w:lang w:bidi="ru-RU"/>
        </w:rPr>
        <w:t>).</w:t>
      </w:r>
    </w:p>
    <w:p w:rsidR="00F357FC" w:rsidRPr="00AC2621" w:rsidRDefault="00F357FC" w:rsidP="00F357FC">
      <w:pPr>
        <w:widowControl w:val="0"/>
        <w:ind w:firstLine="740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3.7. </w:t>
      </w:r>
      <w:r w:rsidRPr="00AC2621">
        <w:rPr>
          <w:color w:val="000000"/>
          <w:sz w:val="26"/>
          <w:szCs w:val="26"/>
          <w:lang w:bidi="ru-RU"/>
        </w:rPr>
        <w:t>С 2021 года для поддержки молодых талантов России в АИС «Путевка» добавлены всероссийские предметные и международные олимпиады при поддержке Министерства просвещения Российской Федерации (Приложение), за каждое мероприятие предусмотрено начисление повышенных бал</w:t>
      </w:r>
      <w:r>
        <w:rPr>
          <w:color w:val="000000"/>
          <w:sz w:val="26"/>
          <w:szCs w:val="26"/>
          <w:lang w:bidi="ru-RU"/>
        </w:rPr>
        <w:t>лов</w:t>
      </w:r>
      <w:r w:rsidRPr="00AC2621">
        <w:rPr>
          <w:color w:val="000000"/>
          <w:sz w:val="26"/>
          <w:szCs w:val="26"/>
          <w:lang w:bidi="ru-RU"/>
        </w:rPr>
        <w:t>.</w:t>
      </w:r>
    </w:p>
    <w:p w:rsidR="00F357FC" w:rsidRPr="00AC2621" w:rsidRDefault="00F357FC" w:rsidP="00F357FC">
      <w:pPr>
        <w:widowControl w:val="0"/>
        <w:ind w:firstLine="740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3.8. </w:t>
      </w:r>
      <w:r w:rsidRPr="00AC2621">
        <w:rPr>
          <w:color w:val="000000"/>
          <w:sz w:val="26"/>
          <w:szCs w:val="26"/>
          <w:lang w:bidi="ru-RU"/>
        </w:rPr>
        <w:t>При рассмотрении заявок дет</w:t>
      </w:r>
      <w:r>
        <w:rPr>
          <w:color w:val="000000"/>
          <w:sz w:val="26"/>
          <w:szCs w:val="26"/>
          <w:lang w:bidi="ru-RU"/>
        </w:rPr>
        <w:t>ей в АИС «Путевка» региональный оператор</w:t>
      </w:r>
      <w:r w:rsidRPr="00AC2621">
        <w:rPr>
          <w:color w:val="000000"/>
          <w:sz w:val="26"/>
          <w:szCs w:val="26"/>
          <w:lang w:bidi="ru-RU"/>
        </w:rPr>
        <w:t xml:space="preserve"> </w:t>
      </w:r>
      <w:r>
        <w:rPr>
          <w:color w:val="000000"/>
          <w:sz w:val="26"/>
          <w:szCs w:val="26"/>
          <w:lang w:bidi="ru-RU"/>
        </w:rPr>
        <w:t>учитывает</w:t>
      </w:r>
      <w:r w:rsidRPr="00AC2621">
        <w:rPr>
          <w:color w:val="000000"/>
          <w:sz w:val="26"/>
          <w:szCs w:val="26"/>
          <w:lang w:bidi="ru-RU"/>
        </w:rPr>
        <w:t xml:space="preserve"> достижения международных и всероссийских предметных олимпиад, проводимых при поддержке Министерства просвещения Российской </w:t>
      </w:r>
      <w:r>
        <w:rPr>
          <w:color w:val="000000"/>
          <w:sz w:val="26"/>
          <w:szCs w:val="26"/>
          <w:lang w:bidi="ru-RU"/>
        </w:rPr>
        <w:t>Федерации. Для поощрения детей-</w:t>
      </w:r>
      <w:r w:rsidRPr="00AC2621">
        <w:rPr>
          <w:color w:val="000000"/>
          <w:sz w:val="26"/>
          <w:szCs w:val="26"/>
          <w:lang w:bidi="ru-RU"/>
        </w:rPr>
        <w:t>победителей данных олимпиад в системе предусмотрен повышенный балл. Для ознакомления с перечнем олимпиад необходимо перейти по ссылке:</w:t>
      </w:r>
      <w:hyperlink r:id="rId12" w:history="1">
        <w:r w:rsidRPr="005A54D7">
          <w:rPr>
            <w:rStyle w:val="a3"/>
            <w:sz w:val="26"/>
            <w:szCs w:val="26"/>
            <w:lang w:bidi="ru-RU"/>
          </w:rPr>
          <w:t>https://edu.gov.ru/activity/main_activities/talent_support/olympiads_for_schoolchildren/</w:t>
        </w:r>
      </w:hyperlink>
      <w:r w:rsidRPr="00AC2621">
        <w:rPr>
          <w:color w:val="000000"/>
          <w:sz w:val="26"/>
          <w:szCs w:val="26"/>
          <w:lang w:bidi="ru-RU"/>
        </w:rPr>
        <w:t>.</w:t>
      </w:r>
      <w:r>
        <w:rPr>
          <w:color w:val="000000"/>
          <w:sz w:val="26"/>
          <w:szCs w:val="26"/>
          <w:lang w:bidi="ru-RU"/>
        </w:rPr>
        <w:t xml:space="preserve">   </w:t>
      </w:r>
    </w:p>
    <w:p w:rsidR="00F357FC" w:rsidRPr="001E011F" w:rsidRDefault="00F357FC" w:rsidP="00F357FC">
      <w:pPr>
        <w:widowControl w:val="0"/>
        <w:ind w:firstLine="740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3.9. </w:t>
      </w:r>
      <w:r w:rsidRPr="00AC2621">
        <w:rPr>
          <w:color w:val="000000"/>
          <w:sz w:val="26"/>
          <w:szCs w:val="26"/>
          <w:lang w:bidi="ru-RU"/>
        </w:rPr>
        <w:t xml:space="preserve">Так же </w:t>
      </w:r>
      <w:r>
        <w:rPr>
          <w:color w:val="000000"/>
          <w:sz w:val="26"/>
          <w:szCs w:val="26"/>
          <w:lang w:bidi="ru-RU"/>
        </w:rPr>
        <w:t xml:space="preserve">учитывается результат участия </w:t>
      </w:r>
      <w:r w:rsidRPr="00AC2621">
        <w:rPr>
          <w:color w:val="000000"/>
          <w:sz w:val="26"/>
          <w:szCs w:val="26"/>
          <w:lang w:bidi="ru-RU"/>
        </w:rPr>
        <w:t xml:space="preserve">в 2020 году </w:t>
      </w:r>
      <w:r>
        <w:rPr>
          <w:color w:val="000000"/>
          <w:sz w:val="26"/>
          <w:szCs w:val="26"/>
          <w:lang w:bidi="ru-RU"/>
        </w:rPr>
        <w:t>во Всероссийском</w:t>
      </w:r>
      <w:r w:rsidRPr="00AC2621">
        <w:rPr>
          <w:color w:val="000000"/>
          <w:sz w:val="26"/>
          <w:szCs w:val="26"/>
          <w:lang w:bidi="ru-RU"/>
        </w:rPr>
        <w:t xml:space="preserve"> конкурс</w:t>
      </w:r>
      <w:r>
        <w:rPr>
          <w:color w:val="000000"/>
          <w:sz w:val="26"/>
          <w:szCs w:val="26"/>
          <w:lang w:bidi="ru-RU"/>
        </w:rPr>
        <w:t>е</w:t>
      </w:r>
      <w:r w:rsidRPr="00AC2621">
        <w:rPr>
          <w:color w:val="000000"/>
          <w:sz w:val="26"/>
          <w:szCs w:val="26"/>
          <w:lang w:bidi="ru-RU"/>
        </w:rPr>
        <w:t xml:space="preserve"> для </w:t>
      </w:r>
      <w:r>
        <w:rPr>
          <w:color w:val="000000"/>
          <w:sz w:val="26"/>
          <w:szCs w:val="26"/>
          <w:lang w:bidi="ru-RU"/>
        </w:rPr>
        <w:t xml:space="preserve">школьников «Большая перемена» </w:t>
      </w:r>
      <w:r w:rsidRPr="00AC2621">
        <w:rPr>
          <w:color w:val="000000"/>
          <w:sz w:val="26"/>
          <w:szCs w:val="26"/>
          <w:lang w:bidi="ru-RU"/>
        </w:rPr>
        <w:t>проект</w:t>
      </w:r>
      <w:r>
        <w:rPr>
          <w:color w:val="000000"/>
          <w:sz w:val="26"/>
          <w:szCs w:val="26"/>
          <w:lang w:bidi="ru-RU"/>
        </w:rPr>
        <w:t>а</w:t>
      </w:r>
      <w:r w:rsidRPr="00AC2621">
        <w:rPr>
          <w:color w:val="000000"/>
          <w:sz w:val="26"/>
          <w:szCs w:val="26"/>
          <w:lang w:bidi="ru-RU"/>
        </w:rPr>
        <w:t xml:space="preserve"> президентской платформы «Россия - страна возможностей», полуфиналистам</w:t>
      </w:r>
      <w:r>
        <w:rPr>
          <w:color w:val="000000"/>
          <w:sz w:val="26"/>
          <w:szCs w:val="26"/>
          <w:lang w:bidi="ru-RU"/>
        </w:rPr>
        <w:t xml:space="preserve"> </w:t>
      </w:r>
      <w:r w:rsidRPr="001E011F">
        <w:rPr>
          <w:color w:val="000000"/>
          <w:sz w:val="26"/>
          <w:szCs w:val="26"/>
          <w:lang w:bidi="ru-RU"/>
        </w:rPr>
        <w:t>конкурса выданы сертификаты, которые при размещении в АИС «Путевка» оцениваются в 100 баллов.</w:t>
      </w:r>
    </w:p>
    <w:p w:rsidR="00F357FC" w:rsidRPr="001E011F" w:rsidRDefault="00F357FC" w:rsidP="00F357FC">
      <w:pPr>
        <w:widowControl w:val="0"/>
        <w:ind w:firstLine="740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3.10. </w:t>
      </w:r>
      <w:r w:rsidRPr="001E011F">
        <w:rPr>
          <w:color w:val="000000"/>
          <w:sz w:val="26"/>
          <w:szCs w:val="26"/>
          <w:lang w:bidi="ru-RU"/>
        </w:rPr>
        <w:t>Заявки на получение путевок отклоняются по следующим основаниям:</w:t>
      </w:r>
    </w:p>
    <w:p w:rsidR="00F357FC" w:rsidRPr="001E011F" w:rsidRDefault="00F357FC" w:rsidP="00F357FC">
      <w:pPr>
        <w:widowControl w:val="0"/>
        <w:ind w:firstLine="740"/>
        <w:jc w:val="both"/>
        <w:rPr>
          <w:color w:val="000000"/>
          <w:sz w:val="26"/>
          <w:szCs w:val="26"/>
          <w:lang w:bidi="ru-RU"/>
        </w:rPr>
      </w:pPr>
      <w:r w:rsidRPr="001E011F">
        <w:rPr>
          <w:color w:val="000000"/>
          <w:sz w:val="26"/>
          <w:szCs w:val="26"/>
          <w:lang w:bidi="ru-RU"/>
        </w:rPr>
        <w:t>-</w:t>
      </w:r>
      <w:r w:rsidRPr="001E011F">
        <w:rPr>
          <w:color w:val="000000"/>
          <w:sz w:val="26"/>
          <w:szCs w:val="26"/>
          <w:lang w:bidi="ru-RU"/>
        </w:rPr>
        <w:tab/>
        <w:t>представление недостоверной информации о кандидате и заявленных им достижениях;</w:t>
      </w:r>
    </w:p>
    <w:p w:rsidR="00F357FC" w:rsidRPr="001E011F" w:rsidRDefault="00F357FC" w:rsidP="00F357FC">
      <w:pPr>
        <w:widowControl w:val="0"/>
        <w:ind w:firstLine="740"/>
        <w:jc w:val="both"/>
        <w:rPr>
          <w:color w:val="000000"/>
          <w:sz w:val="26"/>
          <w:szCs w:val="26"/>
          <w:lang w:bidi="ru-RU"/>
        </w:rPr>
      </w:pPr>
      <w:r w:rsidRPr="001E011F">
        <w:rPr>
          <w:color w:val="000000"/>
          <w:sz w:val="26"/>
          <w:szCs w:val="26"/>
          <w:lang w:bidi="ru-RU"/>
        </w:rPr>
        <w:t>-</w:t>
      </w:r>
      <w:r w:rsidRPr="001E011F">
        <w:rPr>
          <w:color w:val="000000"/>
          <w:sz w:val="26"/>
          <w:szCs w:val="26"/>
          <w:lang w:bidi="ru-RU"/>
        </w:rPr>
        <w:tab/>
        <w:t>несоответствие требованиям, предъявляемым к полу, возрасту и классу обучения детей, определенным на каждую конкретную смену.</w:t>
      </w:r>
    </w:p>
    <w:p w:rsidR="00F357FC" w:rsidRPr="00AC2621" w:rsidRDefault="00F357FC" w:rsidP="00F357FC">
      <w:pPr>
        <w:widowControl w:val="0"/>
        <w:ind w:firstLine="740"/>
        <w:jc w:val="both"/>
        <w:rPr>
          <w:color w:val="000000"/>
          <w:sz w:val="26"/>
          <w:szCs w:val="26"/>
          <w:lang w:bidi="ru-RU"/>
        </w:rPr>
      </w:pPr>
      <w:r w:rsidRPr="001E011F">
        <w:rPr>
          <w:color w:val="000000"/>
          <w:sz w:val="26"/>
          <w:szCs w:val="26"/>
          <w:lang w:bidi="ru-RU"/>
        </w:rPr>
        <w:t>Достижения, указанные в заявке, отклоняются при проверке и обнаружении оснований для отклонения достижений.</w:t>
      </w:r>
    </w:p>
    <w:p w:rsidR="00F357FC" w:rsidRDefault="00F357FC" w:rsidP="00F357FC">
      <w:pPr>
        <w:shd w:val="clear" w:color="auto" w:fill="FFFFFF"/>
        <w:jc w:val="center"/>
        <w:rPr>
          <w:color w:val="1A1A1A"/>
          <w:sz w:val="26"/>
          <w:szCs w:val="26"/>
        </w:rPr>
      </w:pPr>
    </w:p>
    <w:p w:rsidR="00F357FC" w:rsidRDefault="00F357FC" w:rsidP="00F357FC">
      <w:pPr>
        <w:pStyle w:val="22"/>
        <w:shd w:val="clear" w:color="auto" w:fill="auto"/>
        <w:spacing w:before="0" w:after="0" w:line="240" w:lineRule="auto"/>
        <w:jc w:val="center"/>
        <w:rPr>
          <w:color w:val="000000"/>
          <w:sz w:val="26"/>
          <w:szCs w:val="26"/>
          <w:lang w:bidi="ru-RU"/>
        </w:rPr>
      </w:pPr>
      <w:bookmarkStart w:id="4" w:name="bookmark7"/>
      <w:r>
        <w:rPr>
          <w:color w:val="000000"/>
          <w:sz w:val="26"/>
          <w:szCs w:val="26"/>
          <w:lang w:bidi="ru-RU"/>
        </w:rPr>
        <w:t xml:space="preserve">4. </w:t>
      </w:r>
      <w:r w:rsidRPr="00B15490">
        <w:rPr>
          <w:color w:val="000000"/>
          <w:sz w:val="26"/>
          <w:szCs w:val="26"/>
          <w:lang w:bidi="ru-RU"/>
        </w:rPr>
        <w:t>Порядок отбора и направления детей в МДЦ «Артек»</w:t>
      </w:r>
      <w:bookmarkEnd w:id="4"/>
    </w:p>
    <w:p w:rsidR="00F357FC" w:rsidRPr="00B15490" w:rsidRDefault="00F357FC" w:rsidP="00F357FC">
      <w:pPr>
        <w:pStyle w:val="22"/>
        <w:shd w:val="clear" w:color="auto" w:fill="auto"/>
        <w:spacing w:before="0" w:after="0" w:line="240" w:lineRule="auto"/>
        <w:jc w:val="center"/>
        <w:rPr>
          <w:sz w:val="26"/>
          <w:szCs w:val="26"/>
        </w:rPr>
      </w:pPr>
    </w:p>
    <w:p w:rsidR="00F357FC" w:rsidRPr="00B15490" w:rsidRDefault="00F357FC" w:rsidP="00F357FC">
      <w:pPr>
        <w:shd w:val="clear" w:color="auto" w:fill="FFFFFF"/>
        <w:ind w:firstLine="709"/>
        <w:jc w:val="both"/>
        <w:rPr>
          <w:color w:val="1A1A1A"/>
          <w:sz w:val="26"/>
          <w:szCs w:val="26"/>
          <w:lang w:bidi="ru-RU"/>
        </w:rPr>
      </w:pPr>
      <w:r>
        <w:rPr>
          <w:color w:val="1A1A1A"/>
          <w:sz w:val="26"/>
          <w:szCs w:val="26"/>
          <w:lang w:bidi="ru-RU"/>
        </w:rPr>
        <w:t xml:space="preserve">4.1. </w:t>
      </w:r>
      <w:r w:rsidRPr="001E011F">
        <w:rPr>
          <w:color w:val="1A1A1A"/>
          <w:sz w:val="26"/>
          <w:szCs w:val="26"/>
          <w:lang w:bidi="ru-RU"/>
        </w:rPr>
        <w:t>Направлен</w:t>
      </w:r>
      <w:r>
        <w:rPr>
          <w:color w:val="1A1A1A"/>
          <w:sz w:val="26"/>
          <w:szCs w:val="26"/>
          <w:lang w:bidi="ru-RU"/>
        </w:rPr>
        <w:t>ие о</w:t>
      </w:r>
      <w:r w:rsidRPr="001E011F">
        <w:rPr>
          <w:color w:val="1A1A1A"/>
          <w:sz w:val="26"/>
          <w:szCs w:val="26"/>
          <w:lang w:bidi="ru-RU"/>
        </w:rPr>
        <w:t xml:space="preserve">бучающихся в МДЦ «Артек» осуществляется посредством АИС «Путевка», сайт: </w:t>
      </w:r>
      <w:hyperlink r:id="rId13" w:history="1">
        <w:r w:rsidRPr="00F50370">
          <w:rPr>
            <w:rStyle w:val="a3"/>
            <w:sz w:val="26"/>
            <w:szCs w:val="26"/>
            <w:lang w:val="en-US" w:bidi="ru-RU"/>
          </w:rPr>
          <w:t>www</w:t>
        </w:r>
        <w:r w:rsidRPr="00F50370">
          <w:rPr>
            <w:rStyle w:val="a3"/>
            <w:sz w:val="26"/>
            <w:szCs w:val="26"/>
            <w:lang w:bidi="ru-RU"/>
          </w:rPr>
          <w:t>.</w:t>
        </w:r>
        <w:r w:rsidRPr="00F50370">
          <w:rPr>
            <w:rStyle w:val="a3"/>
            <w:sz w:val="26"/>
            <w:szCs w:val="26"/>
            <w:lang w:bidi="en-US"/>
          </w:rPr>
          <w:t>артек.дети</w:t>
        </w:r>
      </w:hyperlink>
      <w:r w:rsidRPr="001E011F">
        <w:rPr>
          <w:color w:val="1A1A1A"/>
          <w:sz w:val="26"/>
          <w:szCs w:val="26"/>
          <w:lang w:bidi="ru-RU"/>
        </w:rPr>
        <w:t>.</w:t>
      </w:r>
      <w:r w:rsidRPr="00B15490">
        <w:rPr>
          <w:color w:val="1A1A1A"/>
          <w:sz w:val="26"/>
          <w:szCs w:val="26"/>
          <w:lang w:bidi="ru-RU"/>
        </w:rPr>
        <w:t xml:space="preserve"> </w:t>
      </w:r>
    </w:p>
    <w:p w:rsidR="00F357FC" w:rsidRPr="001E011F" w:rsidRDefault="00F357FC" w:rsidP="00F357FC">
      <w:pPr>
        <w:shd w:val="clear" w:color="auto" w:fill="FFFFFF"/>
        <w:ind w:firstLine="709"/>
        <w:jc w:val="both"/>
        <w:rPr>
          <w:color w:val="1A1A1A"/>
          <w:sz w:val="26"/>
          <w:szCs w:val="26"/>
          <w:lang w:bidi="ru-RU"/>
        </w:rPr>
      </w:pPr>
      <w:r>
        <w:rPr>
          <w:color w:val="1A1A1A"/>
          <w:sz w:val="26"/>
          <w:szCs w:val="26"/>
          <w:lang w:bidi="ru-RU"/>
        </w:rPr>
        <w:t>4.2. Предоставление о</w:t>
      </w:r>
      <w:r w:rsidRPr="001E011F">
        <w:rPr>
          <w:color w:val="1A1A1A"/>
          <w:sz w:val="26"/>
          <w:szCs w:val="26"/>
          <w:lang w:bidi="ru-RU"/>
        </w:rPr>
        <w:t xml:space="preserve">бучающемуся образовательной услуги возможно при условии регистрации в АИС «Путевка» и на основании рейтинга его достижений - грамот, дипломов, сертификатов и т.д. Для регистрации на сайте </w:t>
      </w:r>
      <w:hyperlink r:id="rId14" w:history="1">
        <w:r w:rsidRPr="00F50370">
          <w:rPr>
            <w:rStyle w:val="a3"/>
            <w:sz w:val="26"/>
            <w:szCs w:val="26"/>
            <w:lang w:val="en-US" w:bidi="ru-RU"/>
          </w:rPr>
          <w:t>www</w:t>
        </w:r>
        <w:r w:rsidRPr="00F50370">
          <w:rPr>
            <w:rStyle w:val="a3"/>
            <w:sz w:val="26"/>
            <w:szCs w:val="26"/>
            <w:lang w:bidi="ru-RU"/>
          </w:rPr>
          <w:t>.</w:t>
        </w:r>
        <w:r w:rsidRPr="00F50370">
          <w:rPr>
            <w:rStyle w:val="a3"/>
            <w:sz w:val="26"/>
            <w:szCs w:val="26"/>
            <w:lang w:bidi="en-US"/>
          </w:rPr>
          <w:t>артек.дети</w:t>
        </w:r>
      </w:hyperlink>
      <w:r>
        <w:rPr>
          <w:color w:val="1A1A1A"/>
          <w:sz w:val="26"/>
          <w:szCs w:val="26"/>
          <w:u w:val="single"/>
          <w:lang w:bidi="en-US"/>
        </w:rPr>
        <w:t xml:space="preserve"> </w:t>
      </w:r>
      <w:r w:rsidRPr="001E011F">
        <w:rPr>
          <w:color w:val="1A1A1A"/>
          <w:sz w:val="26"/>
          <w:szCs w:val="26"/>
          <w:lang w:bidi="ru-RU"/>
        </w:rPr>
        <w:t xml:space="preserve"> необходима действующая электронная почта (логин), на которую будет направлена ссылка для перехода в личный кабинет. После подтверждения регистрации в АИС «Путевка</w:t>
      </w:r>
      <w:r>
        <w:rPr>
          <w:color w:val="1A1A1A"/>
          <w:sz w:val="26"/>
          <w:szCs w:val="26"/>
          <w:lang w:bidi="ru-RU"/>
        </w:rPr>
        <w:t>» и открытии личного кабинета, о</w:t>
      </w:r>
      <w:r w:rsidRPr="001E011F">
        <w:rPr>
          <w:color w:val="1A1A1A"/>
          <w:sz w:val="26"/>
          <w:szCs w:val="26"/>
          <w:lang w:bidi="ru-RU"/>
        </w:rPr>
        <w:t>бучающемуся для участия в отборе на получение путевки в МДЦ «Артек» необходимо пройти три шага регистрации:</w:t>
      </w:r>
    </w:p>
    <w:p w:rsidR="00F357FC" w:rsidRPr="001E011F" w:rsidRDefault="00F357FC" w:rsidP="00F357FC">
      <w:pPr>
        <w:numPr>
          <w:ilvl w:val="0"/>
          <w:numId w:val="2"/>
        </w:numPr>
        <w:shd w:val="clear" w:color="auto" w:fill="FFFFFF"/>
        <w:ind w:firstLine="709"/>
        <w:jc w:val="both"/>
        <w:rPr>
          <w:color w:val="1A1A1A"/>
          <w:sz w:val="26"/>
          <w:szCs w:val="26"/>
          <w:lang w:bidi="ru-RU"/>
        </w:rPr>
      </w:pPr>
      <w:r>
        <w:rPr>
          <w:color w:val="1A1A1A"/>
          <w:sz w:val="26"/>
          <w:szCs w:val="26"/>
          <w:lang w:bidi="ru-RU"/>
        </w:rPr>
        <w:t>заполнить профиль;</w:t>
      </w:r>
    </w:p>
    <w:p w:rsidR="00F357FC" w:rsidRPr="001E011F" w:rsidRDefault="00F357FC" w:rsidP="00F357FC">
      <w:pPr>
        <w:numPr>
          <w:ilvl w:val="0"/>
          <w:numId w:val="2"/>
        </w:numPr>
        <w:shd w:val="clear" w:color="auto" w:fill="FFFFFF"/>
        <w:ind w:firstLine="709"/>
        <w:jc w:val="both"/>
        <w:rPr>
          <w:color w:val="1A1A1A"/>
          <w:sz w:val="26"/>
          <w:szCs w:val="26"/>
          <w:lang w:bidi="ru-RU"/>
        </w:rPr>
      </w:pPr>
      <w:r>
        <w:rPr>
          <w:color w:val="1A1A1A"/>
          <w:sz w:val="26"/>
          <w:szCs w:val="26"/>
          <w:lang w:bidi="ru-RU"/>
        </w:rPr>
        <w:t>п</w:t>
      </w:r>
      <w:r w:rsidRPr="001E011F">
        <w:rPr>
          <w:color w:val="1A1A1A"/>
          <w:sz w:val="26"/>
          <w:szCs w:val="26"/>
          <w:lang w:bidi="ru-RU"/>
        </w:rPr>
        <w:t xml:space="preserve">рикрепить </w:t>
      </w:r>
      <w:r>
        <w:rPr>
          <w:color w:val="1A1A1A"/>
          <w:sz w:val="26"/>
          <w:szCs w:val="26"/>
          <w:lang w:bidi="ru-RU"/>
        </w:rPr>
        <w:t xml:space="preserve">личные </w:t>
      </w:r>
      <w:r w:rsidRPr="001E011F">
        <w:rPr>
          <w:color w:val="1A1A1A"/>
          <w:sz w:val="26"/>
          <w:szCs w:val="26"/>
          <w:lang w:bidi="ru-RU"/>
        </w:rPr>
        <w:t xml:space="preserve">достижения (грамоты, сертификаты, </w:t>
      </w:r>
      <w:r>
        <w:rPr>
          <w:color w:val="1A1A1A"/>
          <w:sz w:val="26"/>
          <w:szCs w:val="26"/>
          <w:lang w:bidi="ru-RU"/>
        </w:rPr>
        <w:t>благодарственные письма и т.д.);</w:t>
      </w:r>
    </w:p>
    <w:p w:rsidR="00F357FC" w:rsidRPr="001E011F" w:rsidRDefault="00F357FC" w:rsidP="00F357FC">
      <w:pPr>
        <w:numPr>
          <w:ilvl w:val="0"/>
          <w:numId w:val="2"/>
        </w:numPr>
        <w:shd w:val="clear" w:color="auto" w:fill="FFFFFF"/>
        <w:ind w:firstLine="709"/>
        <w:jc w:val="both"/>
        <w:rPr>
          <w:color w:val="1A1A1A"/>
          <w:sz w:val="26"/>
          <w:szCs w:val="26"/>
          <w:lang w:bidi="ru-RU"/>
        </w:rPr>
      </w:pPr>
      <w:r>
        <w:rPr>
          <w:color w:val="1A1A1A"/>
          <w:sz w:val="26"/>
          <w:szCs w:val="26"/>
          <w:lang w:bidi="ru-RU"/>
        </w:rPr>
        <w:t>п</w:t>
      </w:r>
      <w:r w:rsidRPr="001E011F">
        <w:rPr>
          <w:color w:val="1A1A1A"/>
          <w:sz w:val="26"/>
          <w:szCs w:val="26"/>
          <w:lang w:bidi="ru-RU"/>
        </w:rPr>
        <w:t>одать заявку на смену.</w:t>
      </w:r>
    </w:p>
    <w:p w:rsidR="00F357FC" w:rsidRPr="001E011F" w:rsidRDefault="00F357FC" w:rsidP="00F357FC">
      <w:pPr>
        <w:shd w:val="clear" w:color="auto" w:fill="FFFFFF"/>
        <w:ind w:firstLine="709"/>
        <w:jc w:val="both"/>
        <w:rPr>
          <w:color w:val="1A1A1A"/>
          <w:sz w:val="26"/>
          <w:szCs w:val="26"/>
          <w:lang w:bidi="ru-RU"/>
        </w:rPr>
      </w:pPr>
      <w:r>
        <w:rPr>
          <w:color w:val="1A1A1A"/>
          <w:sz w:val="26"/>
          <w:szCs w:val="26"/>
          <w:lang w:bidi="ru-RU"/>
        </w:rPr>
        <w:t xml:space="preserve">4.3. </w:t>
      </w:r>
      <w:r w:rsidRPr="001E011F">
        <w:rPr>
          <w:color w:val="1A1A1A"/>
          <w:sz w:val="26"/>
          <w:szCs w:val="26"/>
          <w:lang w:bidi="ru-RU"/>
        </w:rPr>
        <w:t xml:space="preserve">Обучающемуся возможно создать исключительно одну учетную запись в АИС «Путевка», которая будет действительна </w:t>
      </w:r>
      <w:r>
        <w:rPr>
          <w:color w:val="1A1A1A"/>
          <w:sz w:val="26"/>
          <w:szCs w:val="26"/>
          <w:lang w:bidi="ru-RU"/>
        </w:rPr>
        <w:t>по достижению 18 лет. Создание о</w:t>
      </w:r>
      <w:r w:rsidRPr="001E011F">
        <w:rPr>
          <w:color w:val="1A1A1A"/>
          <w:sz w:val="26"/>
          <w:szCs w:val="26"/>
          <w:lang w:bidi="ru-RU"/>
        </w:rPr>
        <w:t>бучающимся 2-х и более учетных записей является грубым нарушением работы в АИС «Путевка», при выявлении которых учетные записи блокируются.</w:t>
      </w:r>
    </w:p>
    <w:p w:rsidR="00F357FC" w:rsidRDefault="00F357FC" w:rsidP="00F357FC">
      <w:pPr>
        <w:shd w:val="clear" w:color="auto" w:fill="FFFFFF"/>
        <w:ind w:firstLine="709"/>
        <w:jc w:val="both"/>
        <w:rPr>
          <w:color w:val="1A1A1A"/>
          <w:sz w:val="26"/>
          <w:szCs w:val="26"/>
          <w:lang w:bidi="ru-RU"/>
        </w:rPr>
      </w:pPr>
      <w:r>
        <w:rPr>
          <w:color w:val="1A1A1A"/>
          <w:sz w:val="26"/>
          <w:szCs w:val="26"/>
          <w:lang w:bidi="ru-RU"/>
        </w:rPr>
        <w:lastRenderedPageBreak/>
        <w:t xml:space="preserve">4.4. </w:t>
      </w:r>
      <w:r w:rsidRPr="001E011F">
        <w:rPr>
          <w:color w:val="1A1A1A"/>
          <w:sz w:val="26"/>
          <w:szCs w:val="26"/>
          <w:lang w:bidi="ru-RU"/>
        </w:rPr>
        <w:t xml:space="preserve">Работа в АИС «Путевка» осуществляется операторами МДЦ «Артек» и операторами, зарегистрированными в АИС «Путевка» в рамках конкретного субъекта Российской Федерации (региональным оператором). </w:t>
      </w:r>
    </w:p>
    <w:p w:rsidR="00F357FC" w:rsidRDefault="00F357FC" w:rsidP="00F357FC">
      <w:pPr>
        <w:shd w:val="clear" w:color="auto" w:fill="FFFFFF"/>
        <w:ind w:firstLine="709"/>
        <w:jc w:val="both"/>
        <w:rPr>
          <w:color w:val="1A1A1A"/>
          <w:sz w:val="26"/>
          <w:szCs w:val="26"/>
          <w:lang w:bidi="ru-RU"/>
        </w:rPr>
      </w:pPr>
      <w:r>
        <w:rPr>
          <w:color w:val="1A1A1A"/>
          <w:sz w:val="26"/>
          <w:szCs w:val="26"/>
          <w:lang w:bidi="ru-RU"/>
        </w:rPr>
        <w:t xml:space="preserve">4.5. </w:t>
      </w:r>
      <w:r w:rsidRPr="001E011F">
        <w:rPr>
          <w:color w:val="1A1A1A"/>
          <w:sz w:val="26"/>
          <w:szCs w:val="26"/>
          <w:lang w:bidi="ru-RU"/>
        </w:rPr>
        <w:t xml:space="preserve">Функции регионального оператора </w:t>
      </w:r>
      <w:r>
        <w:rPr>
          <w:color w:val="1A1A1A"/>
          <w:sz w:val="26"/>
          <w:szCs w:val="26"/>
          <w:lang w:bidi="ru-RU"/>
        </w:rPr>
        <w:t xml:space="preserve">в Чукотском автономном округе </w:t>
      </w:r>
      <w:r w:rsidRPr="001E011F">
        <w:rPr>
          <w:color w:val="1A1A1A"/>
          <w:sz w:val="26"/>
          <w:szCs w:val="26"/>
          <w:lang w:bidi="ru-RU"/>
        </w:rPr>
        <w:t>возлагаются на</w:t>
      </w:r>
      <w:r>
        <w:rPr>
          <w:color w:val="1A1A1A"/>
          <w:sz w:val="26"/>
          <w:szCs w:val="26"/>
          <w:lang w:bidi="ru-RU"/>
        </w:rPr>
        <w:t xml:space="preserve"> Департамент образования и науки Чукотского автономного округа, орган</w:t>
      </w:r>
      <w:r w:rsidRPr="001E011F">
        <w:rPr>
          <w:color w:val="1A1A1A"/>
          <w:sz w:val="26"/>
          <w:szCs w:val="26"/>
          <w:lang w:bidi="ru-RU"/>
        </w:rPr>
        <w:t>, уполномоченны</w:t>
      </w:r>
      <w:r>
        <w:rPr>
          <w:color w:val="1A1A1A"/>
          <w:sz w:val="26"/>
          <w:szCs w:val="26"/>
          <w:lang w:bidi="ru-RU"/>
        </w:rPr>
        <w:t>й проводить отбор и направление о</w:t>
      </w:r>
      <w:r w:rsidRPr="001E011F">
        <w:rPr>
          <w:color w:val="1A1A1A"/>
          <w:sz w:val="26"/>
          <w:szCs w:val="26"/>
          <w:lang w:bidi="ru-RU"/>
        </w:rPr>
        <w:t xml:space="preserve">бучающихся в МДЦ «Артек». </w:t>
      </w:r>
    </w:p>
    <w:p w:rsidR="00F357FC" w:rsidRDefault="00F357FC" w:rsidP="00F357FC">
      <w:pPr>
        <w:shd w:val="clear" w:color="auto" w:fill="FFFFFF"/>
        <w:ind w:firstLine="709"/>
        <w:jc w:val="both"/>
        <w:rPr>
          <w:color w:val="1A1A1A"/>
          <w:sz w:val="26"/>
          <w:szCs w:val="26"/>
          <w:lang w:bidi="ru-RU"/>
        </w:rPr>
      </w:pPr>
      <w:r>
        <w:rPr>
          <w:color w:val="1A1A1A"/>
          <w:sz w:val="26"/>
          <w:szCs w:val="26"/>
          <w:lang w:bidi="ru-RU"/>
        </w:rPr>
        <w:t xml:space="preserve">4.6. </w:t>
      </w:r>
      <w:r w:rsidRPr="001E011F">
        <w:rPr>
          <w:color w:val="1A1A1A"/>
          <w:sz w:val="26"/>
          <w:szCs w:val="26"/>
          <w:lang w:bidi="ru-RU"/>
        </w:rPr>
        <w:t>Подача заявок на каждую из смен завершается за 20 календарных дней (установленные сроки МДЦ «Артек»)</w:t>
      </w:r>
      <w:r>
        <w:rPr>
          <w:color w:val="1A1A1A"/>
          <w:sz w:val="26"/>
          <w:szCs w:val="26"/>
          <w:lang w:bidi="ru-RU"/>
        </w:rPr>
        <w:t>, если иные сроки не установлены уполномоченным органом</w:t>
      </w:r>
      <w:r w:rsidRPr="001E011F">
        <w:rPr>
          <w:color w:val="1A1A1A"/>
          <w:sz w:val="26"/>
          <w:szCs w:val="26"/>
          <w:lang w:bidi="ru-RU"/>
        </w:rPr>
        <w:t xml:space="preserve">. </w:t>
      </w:r>
    </w:p>
    <w:p w:rsidR="00F357FC" w:rsidRPr="001E011F" w:rsidRDefault="00F357FC" w:rsidP="00F357FC">
      <w:pPr>
        <w:shd w:val="clear" w:color="auto" w:fill="FFFFFF"/>
        <w:ind w:firstLine="709"/>
        <w:jc w:val="both"/>
        <w:rPr>
          <w:color w:val="1A1A1A"/>
          <w:sz w:val="26"/>
          <w:szCs w:val="26"/>
          <w:lang w:bidi="ru-RU"/>
        </w:rPr>
      </w:pPr>
      <w:r>
        <w:rPr>
          <w:color w:val="1A1A1A"/>
          <w:sz w:val="26"/>
          <w:szCs w:val="26"/>
          <w:lang w:bidi="ru-RU"/>
        </w:rPr>
        <w:t>4.7. У</w:t>
      </w:r>
      <w:r w:rsidRPr="001E011F">
        <w:rPr>
          <w:color w:val="1A1A1A"/>
          <w:sz w:val="26"/>
          <w:szCs w:val="26"/>
          <w:lang w:bidi="ru-RU"/>
        </w:rPr>
        <w:t xml:space="preserve"> каждого регионального оператора существует возможность увеличивать данные сроки (не более 45 дней) в зависимости от территориальной расположенности региона и уровня сложности организации трансфера (покупка билетов).</w:t>
      </w:r>
    </w:p>
    <w:p w:rsidR="00F357FC" w:rsidRDefault="00F357FC" w:rsidP="00F357FC">
      <w:pPr>
        <w:shd w:val="clear" w:color="auto" w:fill="FFFFFF"/>
        <w:ind w:firstLine="709"/>
        <w:jc w:val="both"/>
        <w:rPr>
          <w:color w:val="1A1A1A"/>
          <w:sz w:val="26"/>
          <w:szCs w:val="26"/>
        </w:rPr>
      </w:pPr>
      <w:r>
        <w:rPr>
          <w:color w:val="1A1A1A"/>
          <w:sz w:val="26"/>
          <w:szCs w:val="26"/>
          <w:lang w:bidi="ru-RU"/>
        </w:rPr>
        <w:t xml:space="preserve">4.8. </w:t>
      </w:r>
      <w:r w:rsidRPr="001E011F">
        <w:rPr>
          <w:color w:val="1A1A1A"/>
          <w:sz w:val="26"/>
          <w:szCs w:val="26"/>
          <w:lang w:bidi="ru-RU"/>
        </w:rPr>
        <w:t>Региональный оператор проводит отбор в три этапа.</w:t>
      </w:r>
    </w:p>
    <w:p w:rsidR="00F357FC" w:rsidRPr="00DC751D" w:rsidRDefault="00F357FC" w:rsidP="00F357FC">
      <w:pPr>
        <w:widowControl w:val="0"/>
        <w:jc w:val="both"/>
        <w:outlineLvl w:val="1"/>
        <w:rPr>
          <w:b/>
          <w:bCs/>
          <w:color w:val="000000"/>
          <w:sz w:val="26"/>
          <w:szCs w:val="26"/>
          <w:lang w:bidi="ru-RU"/>
        </w:rPr>
      </w:pPr>
      <w:bookmarkStart w:id="5" w:name="bookmark8"/>
      <w:r w:rsidRPr="00DC751D">
        <w:rPr>
          <w:b/>
          <w:bCs/>
          <w:color w:val="000000"/>
          <w:sz w:val="26"/>
          <w:szCs w:val="26"/>
          <w:u w:val="single"/>
          <w:lang w:bidi="ru-RU"/>
        </w:rPr>
        <w:t>Первый этап:</w:t>
      </w:r>
      <w:bookmarkEnd w:id="5"/>
    </w:p>
    <w:p w:rsidR="00F357FC" w:rsidRPr="00A97EFF" w:rsidRDefault="00F357FC" w:rsidP="00F357FC">
      <w:pPr>
        <w:widowControl w:val="0"/>
        <w:tabs>
          <w:tab w:val="left" w:pos="1411"/>
        </w:tabs>
        <w:ind w:firstLine="709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1) </w:t>
      </w:r>
      <w:r w:rsidRPr="00A97EFF">
        <w:rPr>
          <w:color w:val="000000"/>
          <w:sz w:val="26"/>
          <w:szCs w:val="26"/>
          <w:lang w:bidi="ru-RU"/>
        </w:rPr>
        <w:t>Рассмотрение и проверка всех заявок со статусом «Новая» в рамках смены. В каждой поданной заявке Обучающегося осуществляется проверка прикрепленных документов, подтверждающих достижения в том или иной направлении. Если достижение не соответствует проставленному наименованию или уровню, региональный оператор вправе не учитывать данное достижение:</w:t>
      </w:r>
    </w:p>
    <w:p w:rsidR="00F357FC" w:rsidRPr="00A97EFF" w:rsidRDefault="00F357FC" w:rsidP="00F357FC">
      <w:pPr>
        <w:widowControl w:val="0"/>
        <w:numPr>
          <w:ilvl w:val="0"/>
          <w:numId w:val="3"/>
        </w:numPr>
        <w:tabs>
          <w:tab w:val="left" w:pos="279"/>
        </w:tabs>
        <w:ind w:firstLine="709"/>
        <w:jc w:val="both"/>
        <w:rPr>
          <w:color w:val="000000"/>
          <w:sz w:val="26"/>
          <w:szCs w:val="26"/>
          <w:lang w:bidi="ru-RU"/>
        </w:rPr>
      </w:pPr>
      <w:r w:rsidRPr="00A97EFF">
        <w:rPr>
          <w:color w:val="000000"/>
          <w:sz w:val="26"/>
          <w:szCs w:val="26"/>
          <w:lang w:bidi="ru-RU"/>
        </w:rPr>
        <w:t>к категории «Награды» относят</w:t>
      </w:r>
      <w:r>
        <w:rPr>
          <w:color w:val="000000"/>
          <w:sz w:val="26"/>
          <w:szCs w:val="26"/>
          <w:lang w:bidi="ru-RU"/>
        </w:rPr>
        <w:t>ся достижения за 1 -3 места и Г</w:t>
      </w:r>
      <w:r w:rsidRPr="00A97EFF">
        <w:rPr>
          <w:color w:val="000000"/>
          <w:sz w:val="26"/>
          <w:szCs w:val="26"/>
          <w:lang w:bidi="ru-RU"/>
        </w:rPr>
        <w:t>ран-при;</w:t>
      </w:r>
    </w:p>
    <w:p w:rsidR="00F357FC" w:rsidRPr="00A97EFF" w:rsidRDefault="00F357FC" w:rsidP="00F357FC">
      <w:pPr>
        <w:widowControl w:val="0"/>
        <w:numPr>
          <w:ilvl w:val="0"/>
          <w:numId w:val="3"/>
        </w:numPr>
        <w:tabs>
          <w:tab w:val="left" w:pos="279"/>
        </w:tabs>
        <w:ind w:firstLine="709"/>
        <w:jc w:val="both"/>
        <w:rPr>
          <w:color w:val="000000"/>
          <w:sz w:val="26"/>
          <w:szCs w:val="26"/>
          <w:lang w:bidi="ru-RU"/>
        </w:rPr>
      </w:pPr>
      <w:r w:rsidRPr="00A97EFF">
        <w:rPr>
          <w:color w:val="000000"/>
          <w:sz w:val="26"/>
          <w:szCs w:val="26"/>
          <w:lang w:bidi="ru-RU"/>
        </w:rPr>
        <w:t>к категории «Прочее» относятся достижения за 4-е и ниже места, за участие в мероприятии, благодарственные письма, сертификат участника и т.д.;</w:t>
      </w:r>
    </w:p>
    <w:p w:rsidR="00F357FC" w:rsidRPr="00A97EFF" w:rsidRDefault="00F357FC" w:rsidP="00F357FC">
      <w:pPr>
        <w:widowControl w:val="0"/>
        <w:numPr>
          <w:ilvl w:val="0"/>
          <w:numId w:val="3"/>
        </w:numPr>
        <w:tabs>
          <w:tab w:val="left" w:pos="379"/>
        </w:tabs>
        <w:ind w:firstLine="709"/>
        <w:jc w:val="both"/>
        <w:rPr>
          <w:color w:val="000000"/>
          <w:sz w:val="26"/>
          <w:szCs w:val="26"/>
          <w:lang w:bidi="ru-RU"/>
        </w:rPr>
      </w:pPr>
      <w:r w:rsidRPr="00A97EFF">
        <w:rPr>
          <w:color w:val="000000"/>
          <w:sz w:val="26"/>
          <w:szCs w:val="26"/>
          <w:lang w:bidi="ru-RU"/>
        </w:rPr>
        <w:t>достижения, в которых не указана дата проведения мероприятия, отсутствует подпись и печать, могут не учитываться и будут отклонены;</w:t>
      </w:r>
    </w:p>
    <w:p w:rsidR="00F357FC" w:rsidRPr="00A97EFF" w:rsidRDefault="00F357FC" w:rsidP="00F357FC">
      <w:pPr>
        <w:widowControl w:val="0"/>
        <w:numPr>
          <w:ilvl w:val="0"/>
          <w:numId w:val="3"/>
        </w:numPr>
        <w:tabs>
          <w:tab w:val="left" w:pos="279"/>
        </w:tabs>
        <w:ind w:firstLine="709"/>
        <w:jc w:val="both"/>
        <w:rPr>
          <w:color w:val="000000"/>
          <w:sz w:val="26"/>
          <w:szCs w:val="26"/>
          <w:lang w:bidi="ru-RU"/>
        </w:rPr>
      </w:pPr>
      <w:proofErr w:type="gramStart"/>
      <w:r w:rsidRPr="00A97EFF">
        <w:rPr>
          <w:color w:val="000000"/>
          <w:sz w:val="26"/>
          <w:szCs w:val="26"/>
          <w:lang w:bidi="ru-RU"/>
        </w:rPr>
        <w:t xml:space="preserve">интернет-конкурсы, интернет-олимпиады и интернет-проекты, </w:t>
      </w:r>
      <w:r>
        <w:rPr>
          <w:color w:val="000000"/>
          <w:sz w:val="26"/>
          <w:szCs w:val="26"/>
          <w:lang w:bidi="ru-RU"/>
        </w:rPr>
        <w:t>в которых Обучающийся получил 1</w:t>
      </w:r>
      <w:r w:rsidRPr="00A97EFF">
        <w:rPr>
          <w:color w:val="000000"/>
          <w:sz w:val="26"/>
          <w:szCs w:val="26"/>
          <w:lang w:bidi="ru-RU"/>
        </w:rPr>
        <w:t>-3 места, относятся к категории «Награды» - заочный уровень.</w:t>
      </w:r>
      <w:proofErr w:type="gramEnd"/>
      <w:r w:rsidRPr="00A97EFF">
        <w:rPr>
          <w:color w:val="000000"/>
          <w:sz w:val="26"/>
          <w:szCs w:val="26"/>
          <w:lang w:bidi="ru-RU"/>
        </w:rPr>
        <w:t xml:space="preserve"> Достижения за участие </w:t>
      </w:r>
      <w:r>
        <w:rPr>
          <w:color w:val="000000"/>
          <w:sz w:val="26"/>
          <w:szCs w:val="26"/>
          <w:lang w:bidi="ru-RU"/>
        </w:rPr>
        <w:t xml:space="preserve">(без призовых мест) </w:t>
      </w:r>
      <w:r w:rsidRPr="00A97EFF">
        <w:rPr>
          <w:color w:val="000000"/>
          <w:sz w:val="26"/>
          <w:szCs w:val="26"/>
          <w:lang w:bidi="ru-RU"/>
        </w:rPr>
        <w:t xml:space="preserve">в </w:t>
      </w:r>
      <w:proofErr w:type="gramStart"/>
      <w:r w:rsidRPr="00A97EFF">
        <w:rPr>
          <w:color w:val="000000"/>
          <w:sz w:val="26"/>
          <w:szCs w:val="26"/>
          <w:lang w:bidi="ru-RU"/>
        </w:rPr>
        <w:t>интернет-конкурсах</w:t>
      </w:r>
      <w:proofErr w:type="gramEnd"/>
      <w:r w:rsidRPr="00A97EFF">
        <w:rPr>
          <w:color w:val="000000"/>
          <w:sz w:val="26"/>
          <w:szCs w:val="26"/>
          <w:lang w:bidi="ru-RU"/>
        </w:rPr>
        <w:t>, интернет-олимпиадах и интернет-проектах не принимаются;</w:t>
      </w:r>
    </w:p>
    <w:p w:rsidR="00F357FC" w:rsidRDefault="00F357FC" w:rsidP="00F357FC">
      <w:pPr>
        <w:widowControl w:val="0"/>
        <w:numPr>
          <w:ilvl w:val="0"/>
          <w:numId w:val="3"/>
        </w:numPr>
        <w:tabs>
          <w:tab w:val="left" w:pos="279"/>
        </w:tabs>
        <w:ind w:firstLine="709"/>
        <w:jc w:val="both"/>
        <w:rPr>
          <w:color w:val="000000"/>
          <w:sz w:val="26"/>
          <w:szCs w:val="26"/>
          <w:lang w:bidi="ru-RU"/>
        </w:rPr>
      </w:pPr>
      <w:proofErr w:type="gramStart"/>
      <w:r w:rsidRPr="00A97EFF">
        <w:rPr>
          <w:color w:val="000000"/>
          <w:sz w:val="26"/>
          <w:szCs w:val="26"/>
          <w:lang w:bidi="ru-RU"/>
        </w:rPr>
        <w:t>достижения, такие как «Значок ГТО» относятся к категории «Награды» определенного уровня (бронза - 3 место, серебро - 2 место, золото - 1 место);</w:t>
      </w:r>
      <w:proofErr w:type="gramEnd"/>
    </w:p>
    <w:p w:rsidR="00F357FC" w:rsidRPr="00DC751D" w:rsidRDefault="00F357FC" w:rsidP="00F357FC">
      <w:pPr>
        <w:widowControl w:val="0"/>
        <w:numPr>
          <w:ilvl w:val="0"/>
          <w:numId w:val="3"/>
        </w:numPr>
        <w:tabs>
          <w:tab w:val="left" w:pos="279"/>
        </w:tabs>
        <w:ind w:firstLine="709"/>
        <w:jc w:val="both"/>
        <w:rPr>
          <w:color w:val="000000"/>
          <w:sz w:val="26"/>
          <w:szCs w:val="26"/>
          <w:lang w:bidi="ru-RU"/>
        </w:rPr>
      </w:pPr>
      <w:r w:rsidRPr="00DC751D">
        <w:rPr>
          <w:color w:val="000000"/>
          <w:sz w:val="26"/>
          <w:szCs w:val="26"/>
          <w:lang w:bidi="ru-RU"/>
        </w:rPr>
        <w:t>достижения, полученные ранее на сменах в МДЦ «Артек», ВДЦ «Орленок», ВДЦ «Смена» и ВДЦ «Океан» относятся к категории «Прочее» - «Прочее достижение» - «Всероссийский и выше»;</w:t>
      </w:r>
    </w:p>
    <w:p w:rsidR="00F357FC" w:rsidRPr="00A97EFF" w:rsidRDefault="00F357FC" w:rsidP="00F357FC">
      <w:pPr>
        <w:widowControl w:val="0"/>
        <w:ind w:firstLine="709"/>
        <w:jc w:val="both"/>
        <w:rPr>
          <w:color w:val="000000"/>
          <w:sz w:val="26"/>
          <w:szCs w:val="26"/>
          <w:lang w:bidi="ru-RU"/>
        </w:rPr>
      </w:pPr>
      <w:r w:rsidRPr="00A97EFF">
        <w:rPr>
          <w:color w:val="000000"/>
          <w:sz w:val="26"/>
          <w:szCs w:val="26"/>
          <w:lang w:bidi="ru-RU"/>
        </w:rPr>
        <w:t>-</w:t>
      </w:r>
      <w:r>
        <w:rPr>
          <w:color w:val="000000"/>
          <w:sz w:val="26"/>
          <w:szCs w:val="26"/>
          <w:lang w:bidi="ru-RU"/>
        </w:rPr>
        <w:t xml:space="preserve"> </w:t>
      </w:r>
      <w:r w:rsidRPr="00A97EFF">
        <w:rPr>
          <w:color w:val="000000"/>
          <w:sz w:val="26"/>
          <w:szCs w:val="26"/>
          <w:lang w:bidi="ru-RU"/>
        </w:rPr>
        <w:t>достижения, полученные в школе (школьный уровень), могут быть учтены как достижение городского уровня;</w:t>
      </w:r>
    </w:p>
    <w:p w:rsidR="00F357FC" w:rsidRPr="00A97EFF" w:rsidRDefault="00F357FC" w:rsidP="00F357FC">
      <w:pPr>
        <w:widowControl w:val="0"/>
        <w:numPr>
          <w:ilvl w:val="0"/>
          <w:numId w:val="3"/>
        </w:numPr>
        <w:tabs>
          <w:tab w:val="left" w:pos="279"/>
        </w:tabs>
        <w:ind w:firstLine="709"/>
        <w:jc w:val="both"/>
        <w:rPr>
          <w:color w:val="000000"/>
          <w:sz w:val="26"/>
          <w:szCs w:val="26"/>
          <w:lang w:bidi="ru-RU"/>
        </w:rPr>
      </w:pPr>
      <w:proofErr w:type="gramStart"/>
      <w:r w:rsidRPr="00A97EFF">
        <w:rPr>
          <w:color w:val="000000"/>
          <w:sz w:val="26"/>
          <w:szCs w:val="26"/>
          <w:lang w:bidi="ru-RU"/>
        </w:rPr>
        <w:t>достижения, такие как «Похвальный лист» или «За отличную учебу» могут учитываться как «Прочее достижение», лидерство, городской уровень;</w:t>
      </w:r>
      <w:proofErr w:type="gramEnd"/>
    </w:p>
    <w:p w:rsidR="00F357FC" w:rsidRPr="00A97EFF" w:rsidRDefault="00F357FC" w:rsidP="00F357FC">
      <w:pPr>
        <w:widowControl w:val="0"/>
        <w:numPr>
          <w:ilvl w:val="0"/>
          <w:numId w:val="3"/>
        </w:numPr>
        <w:tabs>
          <w:tab w:val="left" w:pos="279"/>
        </w:tabs>
        <w:ind w:firstLine="709"/>
        <w:jc w:val="both"/>
        <w:rPr>
          <w:color w:val="000000"/>
          <w:sz w:val="26"/>
          <w:szCs w:val="26"/>
          <w:lang w:bidi="ru-RU"/>
        </w:rPr>
      </w:pPr>
      <w:r w:rsidRPr="00A97EFF">
        <w:rPr>
          <w:color w:val="000000"/>
          <w:sz w:val="26"/>
          <w:szCs w:val="26"/>
          <w:lang w:bidi="ru-RU"/>
        </w:rPr>
        <w:t xml:space="preserve">достижения, такие как командные грамоты и дипломы, в которых не </w:t>
      </w:r>
      <w:proofErr w:type="gramStart"/>
      <w:r w:rsidRPr="00A97EFF">
        <w:rPr>
          <w:color w:val="000000"/>
          <w:sz w:val="26"/>
          <w:szCs w:val="26"/>
          <w:lang w:bidi="ru-RU"/>
        </w:rPr>
        <w:t>указан персональный состав команды могут</w:t>
      </w:r>
      <w:proofErr w:type="gramEnd"/>
      <w:r w:rsidRPr="00A97EFF">
        <w:rPr>
          <w:color w:val="000000"/>
          <w:sz w:val="26"/>
          <w:szCs w:val="26"/>
          <w:lang w:bidi="ru-RU"/>
        </w:rPr>
        <w:t xml:space="preserve"> быть не учтены по причине отсутствия п</w:t>
      </w:r>
      <w:r>
        <w:rPr>
          <w:color w:val="000000"/>
          <w:sz w:val="26"/>
          <w:szCs w:val="26"/>
          <w:lang w:bidi="ru-RU"/>
        </w:rPr>
        <w:t>одтверждения награждения лично о</w:t>
      </w:r>
      <w:r w:rsidRPr="00A97EFF">
        <w:rPr>
          <w:color w:val="000000"/>
          <w:sz w:val="26"/>
          <w:szCs w:val="26"/>
          <w:lang w:bidi="ru-RU"/>
        </w:rPr>
        <w:t>бучающегося. С целью учета данных достижений необходимо предоставить докуме</w:t>
      </w:r>
      <w:r>
        <w:rPr>
          <w:color w:val="000000"/>
          <w:sz w:val="26"/>
          <w:szCs w:val="26"/>
          <w:lang w:bidi="ru-RU"/>
        </w:rPr>
        <w:t>нтальное подтверждение участия о</w:t>
      </w:r>
      <w:r w:rsidRPr="00A97EFF">
        <w:rPr>
          <w:color w:val="000000"/>
          <w:sz w:val="26"/>
          <w:szCs w:val="26"/>
          <w:lang w:bidi="ru-RU"/>
        </w:rPr>
        <w:t>бучающегося в составе команды/коллектива (письмо от руководителя или приказ о составе команды/коллектива). В заявке такие достижения с подтверждением личного участия могут быть прикреплены одним файлом;</w:t>
      </w:r>
    </w:p>
    <w:p w:rsidR="00F357FC" w:rsidRPr="00A97EFF" w:rsidRDefault="00F357FC" w:rsidP="00F357FC">
      <w:pPr>
        <w:widowControl w:val="0"/>
        <w:numPr>
          <w:ilvl w:val="0"/>
          <w:numId w:val="3"/>
        </w:numPr>
        <w:tabs>
          <w:tab w:val="left" w:pos="279"/>
        </w:tabs>
        <w:ind w:firstLine="709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lastRenderedPageBreak/>
        <w:t>достижения, за которые о</w:t>
      </w:r>
      <w:r w:rsidRPr="00A97EFF">
        <w:rPr>
          <w:color w:val="000000"/>
          <w:sz w:val="26"/>
          <w:szCs w:val="26"/>
          <w:lang w:bidi="ru-RU"/>
        </w:rPr>
        <w:t xml:space="preserve">бучающийся получал </w:t>
      </w:r>
      <w:r>
        <w:rPr>
          <w:color w:val="000000"/>
          <w:sz w:val="26"/>
          <w:szCs w:val="26"/>
          <w:lang w:bidi="ru-RU"/>
        </w:rPr>
        <w:t xml:space="preserve">ранее </w:t>
      </w:r>
      <w:r w:rsidRPr="00A97EFF">
        <w:rPr>
          <w:color w:val="000000"/>
          <w:sz w:val="26"/>
          <w:szCs w:val="26"/>
          <w:lang w:bidi="ru-RU"/>
        </w:rPr>
        <w:t>путевку в МДЦ «Артек» не могут быть использованы при последую</w:t>
      </w:r>
      <w:r>
        <w:rPr>
          <w:color w:val="000000"/>
          <w:sz w:val="26"/>
          <w:szCs w:val="26"/>
          <w:lang w:bidi="ru-RU"/>
        </w:rPr>
        <w:t>щей подаче, в связи с тем, что о</w:t>
      </w:r>
      <w:r w:rsidRPr="00A97EFF">
        <w:rPr>
          <w:color w:val="000000"/>
          <w:sz w:val="26"/>
          <w:szCs w:val="26"/>
          <w:lang w:bidi="ru-RU"/>
        </w:rPr>
        <w:t>бучающийся был поощрен за данные награды.</w:t>
      </w:r>
    </w:p>
    <w:p w:rsidR="00F357FC" w:rsidRDefault="00F357FC" w:rsidP="00F357FC">
      <w:pPr>
        <w:widowControl w:val="0"/>
        <w:ind w:firstLine="760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2) </w:t>
      </w:r>
      <w:r w:rsidRPr="00A97EFF">
        <w:rPr>
          <w:color w:val="000000"/>
          <w:sz w:val="26"/>
          <w:szCs w:val="26"/>
          <w:lang w:bidi="ru-RU"/>
        </w:rPr>
        <w:t>Обучающийся может добавить к заявке 10 достижений в категорию «Награды» и 10 достижений в категорию «Прочее» (количество установлено МДЦ «Артек»). Если у Обучающегося более 10 достижений, которые относятся к категории «Награды», все остальные достижения категории «Награды» можно загрузить в личный кабинет ребенка как «Прочее» для увеличения рейтинга или оставить для подачи на последующие смены.</w:t>
      </w:r>
    </w:p>
    <w:p w:rsidR="00F357FC" w:rsidRDefault="00F357FC" w:rsidP="00F357FC">
      <w:pPr>
        <w:widowControl w:val="0"/>
        <w:ind w:firstLine="760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3) </w:t>
      </w:r>
      <w:r w:rsidRPr="00A97EFF">
        <w:rPr>
          <w:color w:val="000000"/>
          <w:sz w:val="26"/>
          <w:szCs w:val="26"/>
          <w:lang w:bidi="ru-RU"/>
        </w:rPr>
        <w:t>При</w:t>
      </w:r>
      <w:r>
        <w:rPr>
          <w:color w:val="000000"/>
          <w:sz w:val="26"/>
          <w:szCs w:val="26"/>
          <w:lang w:bidi="ru-RU"/>
        </w:rPr>
        <w:t>своение каждой поданной заявке о</w:t>
      </w:r>
      <w:r w:rsidRPr="00A97EFF">
        <w:rPr>
          <w:color w:val="000000"/>
          <w:sz w:val="26"/>
          <w:szCs w:val="26"/>
          <w:lang w:bidi="ru-RU"/>
        </w:rPr>
        <w:t>бучающегося статуса «Принята» или «Отклонена» (обязательно с указание</w:t>
      </w:r>
      <w:r>
        <w:rPr>
          <w:color w:val="000000"/>
          <w:sz w:val="26"/>
          <w:szCs w:val="26"/>
          <w:lang w:bidi="ru-RU"/>
        </w:rPr>
        <w:t>м причин</w:t>
      </w:r>
      <w:r w:rsidRPr="00A97EFF">
        <w:rPr>
          <w:color w:val="000000"/>
          <w:sz w:val="26"/>
          <w:szCs w:val="26"/>
          <w:lang w:bidi="ru-RU"/>
        </w:rPr>
        <w:t xml:space="preserve"> отклонения</w:t>
      </w:r>
      <w:r>
        <w:rPr>
          <w:color w:val="000000"/>
          <w:sz w:val="26"/>
          <w:szCs w:val="26"/>
          <w:lang w:bidi="ru-RU"/>
        </w:rPr>
        <w:t xml:space="preserve"> </w:t>
      </w:r>
      <w:r w:rsidRPr="00A97EFF">
        <w:rPr>
          <w:color w:val="000000"/>
          <w:sz w:val="26"/>
          <w:szCs w:val="26"/>
          <w:lang w:bidi="ru-RU"/>
        </w:rPr>
        <w:t xml:space="preserve">заявки). Если при проверке заявки Обучающегося были отклонены достижения и рейтинг заявки составил </w:t>
      </w:r>
      <w:proofErr w:type="gramStart"/>
      <w:r w:rsidRPr="00A97EFF">
        <w:rPr>
          <w:color w:val="000000"/>
          <w:sz w:val="26"/>
          <w:szCs w:val="26"/>
          <w:lang w:bidi="ru-RU"/>
        </w:rPr>
        <w:t>менее порогового</w:t>
      </w:r>
      <w:proofErr w:type="gramEnd"/>
      <w:r w:rsidRPr="00A97EFF">
        <w:rPr>
          <w:color w:val="000000"/>
          <w:sz w:val="26"/>
          <w:szCs w:val="26"/>
          <w:lang w:bidi="ru-RU"/>
        </w:rPr>
        <w:t xml:space="preserve"> значения (40 баллов), такая заявка должна быть отклонена и в отборе участвовать не может.</w:t>
      </w:r>
    </w:p>
    <w:p w:rsidR="00F357FC" w:rsidRPr="00A97EFF" w:rsidRDefault="00F357FC" w:rsidP="00F357FC">
      <w:pPr>
        <w:widowControl w:val="0"/>
        <w:ind w:firstLine="760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4) </w:t>
      </w:r>
      <w:r w:rsidRPr="00A97EFF">
        <w:rPr>
          <w:color w:val="000000"/>
          <w:sz w:val="26"/>
          <w:szCs w:val="26"/>
          <w:lang w:bidi="ru-RU"/>
        </w:rPr>
        <w:t>Пороговое значение установлено в АИС «Путевка» по умолчанию для всех субъектов РФ. МДЦ «Артек» оставляет за собой право внесения изменений в пороговые значения на смену в АИС «Путевка», в случае отсутствия необходимого количества заявок с учетом гендерного и возрастного критериев.</w:t>
      </w:r>
    </w:p>
    <w:p w:rsidR="00F357FC" w:rsidRDefault="00F357FC" w:rsidP="00F357FC">
      <w:pPr>
        <w:widowControl w:val="0"/>
        <w:tabs>
          <w:tab w:val="left" w:pos="1411"/>
        </w:tabs>
        <w:ind w:firstLine="709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>5) Заявки о</w:t>
      </w:r>
      <w:r w:rsidRPr="00A97EFF">
        <w:rPr>
          <w:color w:val="000000"/>
          <w:sz w:val="26"/>
          <w:szCs w:val="26"/>
          <w:lang w:bidi="ru-RU"/>
        </w:rPr>
        <w:t>бучающегося отклоняются, в случае зачисления на обучение в текущем году в период предыдущих сменах.</w:t>
      </w:r>
    </w:p>
    <w:p w:rsidR="00F357FC" w:rsidRPr="00A97EFF" w:rsidRDefault="00F357FC" w:rsidP="00F357FC">
      <w:pPr>
        <w:widowControl w:val="0"/>
        <w:tabs>
          <w:tab w:val="left" w:pos="1411"/>
        </w:tabs>
        <w:ind w:firstLine="709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6) </w:t>
      </w:r>
      <w:r w:rsidRPr="00A97EFF">
        <w:rPr>
          <w:color w:val="000000"/>
          <w:sz w:val="26"/>
          <w:szCs w:val="26"/>
          <w:lang w:bidi="ru-RU"/>
        </w:rPr>
        <w:t xml:space="preserve">Региональный оператор </w:t>
      </w:r>
      <w:proofErr w:type="gramStart"/>
      <w:r w:rsidRPr="00A97EFF">
        <w:rPr>
          <w:color w:val="000000"/>
          <w:sz w:val="26"/>
          <w:szCs w:val="26"/>
          <w:lang w:bidi="ru-RU"/>
        </w:rPr>
        <w:t>в праве</w:t>
      </w:r>
      <w:proofErr w:type="gramEnd"/>
      <w:r w:rsidRPr="00A97EFF">
        <w:rPr>
          <w:color w:val="000000"/>
          <w:sz w:val="26"/>
          <w:szCs w:val="26"/>
          <w:lang w:bidi="ru-RU"/>
        </w:rPr>
        <w:t xml:space="preserve"> запросить у ро</w:t>
      </w:r>
      <w:r>
        <w:rPr>
          <w:color w:val="000000"/>
          <w:sz w:val="26"/>
          <w:szCs w:val="26"/>
          <w:lang w:bidi="ru-RU"/>
        </w:rPr>
        <w:t>дителя (законного представителя) о</w:t>
      </w:r>
      <w:r w:rsidRPr="00A97EFF">
        <w:rPr>
          <w:color w:val="000000"/>
          <w:sz w:val="26"/>
          <w:szCs w:val="26"/>
          <w:lang w:bidi="ru-RU"/>
        </w:rPr>
        <w:t>бучающегося достижения, прикрепленные к заявке, для очной проверки подлинности документов.</w:t>
      </w:r>
    </w:p>
    <w:p w:rsidR="00F357FC" w:rsidRPr="00DC751D" w:rsidRDefault="00F357FC" w:rsidP="00F357FC">
      <w:pPr>
        <w:widowControl w:val="0"/>
        <w:tabs>
          <w:tab w:val="left" w:pos="1411"/>
        </w:tabs>
        <w:jc w:val="both"/>
        <w:rPr>
          <w:b/>
          <w:color w:val="000000"/>
          <w:sz w:val="26"/>
          <w:szCs w:val="26"/>
          <w:u w:val="single"/>
          <w:lang w:bidi="ru-RU"/>
        </w:rPr>
      </w:pPr>
      <w:r w:rsidRPr="00DC751D">
        <w:rPr>
          <w:b/>
          <w:color w:val="000000"/>
          <w:sz w:val="26"/>
          <w:szCs w:val="26"/>
          <w:u w:val="single"/>
          <w:lang w:bidi="ru-RU"/>
        </w:rPr>
        <w:t>Второй этап:</w:t>
      </w:r>
    </w:p>
    <w:p w:rsidR="00F357FC" w:rsidRDefault="00F357FC" w:rsidP="00F357FC">
      <w:pPr>
        <w:widowControl w:val="0"/>
        <w:tabs>
          <w:tab w:val="left" w:pos="1411"/>
        </w:tabs>
        <w:ind w:firstLine="709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>1) Распределение</w:t>
      </w:r>
      <w:r w:rsidRPr="00A97EFF">
        <w:rPr>
          <w:color w:val="000000"/>
          <w:sz w:val="26"/>
          <w:szCs w:val="26"/>
          <w:lang w:bidi="ru-RU"/>
        </w:rPr>
        <w:t xml:space="preserve"> путевок </w:t>
      </w:r>
      <w:r>
        <w:rPr>
          <w:color w:val="000000"/>
          <w:sz w:val="26"/>
          <w:szCs w:val="26"/>
          <w:lang w:bidi="ru-RU"/>
        </w:rPr>
        <w:t xml:space="preserve">производится </w:t>
      </w:r>
      <w:r w:rsidRPr="00A97EFF">
        <w:rPr>
          <w:color w:val="000000"/>
          <w:sz w:val="26"/>
          <w:szCs w:val="26"/>
          <w:lang w:bidi="ru-RU"/>
        </w:rPr>
        <w:t>исключительно посредством АИС «Путевка» с учетом квоты по классам и гендерному признаку в период с 1 сентября по 25 мая (установленные в АИС «Путевка») и в летний период по гендерному признаку (50% мальчиков и 50% девочек).</w:t>
      </w:r>
    </w:p>
    <w:p w:rsidR="00F357FC" w:rsidRDefault="00F357FC" w:rsidP="00F357FC">
      <w:pPr>
        <w:widowControl w:val="0"/>
        <w:tabs>
          <w:tab w:val="left" w:pos="1411"/>
        </w:tabs>
        <w:ind w:firstLine="709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2) </w:t>
      </w:r>
      <w:r w:rsidRPr="00A97EFF">
        <w:rPr>
          <w:color w:val="000000"/>
          <w:sz w:val="26"/>
          <w:szCs w:val="26"/>
          <w:lang w:bidi="ru-RU"/>
        </w:rPr>
        <w:t xml:space="preserve">Использование при распределении путевок кнопки «Распределить путевки». МДЦ «Артек» установлены сроки распределения путевок по умолчанию для: 20 дней до окончания подачи заявок и 15 дней до окончания рассмотрения заявок. Региональному оператору доступно изменение сроков проведения распределения путевок: количество дней до окончания подачи заявок и рассмотрения заявок может быть увеличено. В случае наличия заявок в рамках смены в статусе «Новая» или «Апелляция», кнопка «Распределить путевки» является неактивной. Распределение путевок проходит автоматически с учетом рейтинга достижений, гендерного и возрастного критериев. После автоматического распределения заявкам </w:t>
      </w:r>
      <w:proofErr w:type="gramStart"/>
      <w:r w:rsidRPr="00A97EFF">
        <w:rPr>
          <w:color w:val="000000"/>
          <w:sz w:val="26"/>
          <w:szCs w:val="26"/>
          <w:lang w:bidi="ru-RU"/>
        </w:rPr>
        <w:t>Обучающихся</w:t>
      </w:r>
      <w:proofErr w:type="gramEnd"/>
      <w:r w:rsidRPr="00A97EFF">
        <w:rPr>
          <w:color w:val="000000"/>
          <w:sz w:val="26"/>
          <w:szCs w:val="26"/>
          <w:lang w:bidi="ru-RU"/>
        </w:rPr>
        <w:t xml:space="preserve"> присваивается статус «Путевка получена» или «Не прошел по рейтингу».</w:t>
      </w:r>
    </w:p>
    <w:p w:rsidR="00F357FC" w:rsidRDefault="00F357FC" w:rsidP="00F357FC">
      <w:pPr>
        <w:widowControl w:val="0"/>
        <w:tabs>
          <w:tab w:val="left" w:pos="1411"/>
        </w:tabs>
        <w:ind w:firstLine="709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3) </w:t>
      </w:r>
      <w:r w:rsidRPr="00A97EFF">
        <w:rPr>
          <w:color w:val="000000"/>
          <w:sz w:val="26"/>
          <w:szCs w:val="26"/>
          <w:lang w:bidi="ru-RU"/>
        </w:rPr>
        <w:t>Проверка достоверности предоставленной информации в профиле ребенка (дата рождения, возраст, школа, класс, пол, ФИО). В случае несоответствия фактических данных о ребенке с информацией, размещенной в системе АИС «Путевка», региональный оператор имеет право отклонить заявку с указанием причины.</w:t>
      </w:r>
    </w:p>
    <w:p w:rsidR="00F357FC" w:rsidRPr="00A97EFF" w:rsidRDefault="00F357FC" w:rsidP="00F357FC">
      <w:pPr>
        <w:widowControl w:val="0"/>
        <w:tabs>
          <w:tab w:val="left" w:pos="1411"/>
        </w:tabs>
        <w:ind w:firstLine="709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4) </w:t>
      </w:r>
      <w:r w:rsidRPr="00A97EFF">
        <w:rPr>
          <w:color w:val="000000"/>
          <w:sz w:val="26"/>
          <w:szCs w:val="26"/>
          <w:lang w:bidi="ru-RU"/>
        </w:rPr>
        <w:t xml:space="preserve">В случае отказа ребенка от путевки, </w:t>
      </w:r>
      <w:r>
        <w:rPr>
          <w:color w:val="000000"/>
          <w:sz w:val="26"/>
          <w:szCs w:val="26"/>
          <w:lang w:bidi="ru-RU"/>
        </w:rPr>
        <w:t>региональный оператор (родитель /</w:t>
      </w:r>
      <w:r w:rsidRPr="00A97EFF">
        <w:rPr>
          <w:color w:val="000000"/>
          <w:sz w:val="26"/>
          <w:szCs w:val="26"/>
          <w:lang w:bidi="ru-RU"/>
        </w:rPr>
        <w:t xml:space="preserve">законный представитель) отклоняет заявку, изменяя статус на «Отказ подающего» и проводит замену на кандидата такого же возраста и гендерного признака. Срок замены детей в системе составляет до 10 дней до начала смены посредством </w:t>
      </w:r>
      <w:r w:rsidRPr="00A97EFF">
        <w:rPr>
          <w:color w:val="000000"/>
          <w:sz w:val="26"/>
          <w:szCs w:val="26"/>
          <w:lang w:bidi="ru-RU"/>
        </w:rPr>
        <w:lastRenderedPageBreak/>
        <w:t xml:space="preserve">кнопки «Распределить путевки». АИС «Путевка» автоматически подбирает кандидата из поданных </w:t>
      </w:r>
      <w:proofErr w:type="gramStart"/>
      <w:r w:rsidRPr="00A97EFF">
        <w:rPr>
          <w:color w:val="000000"/>
          <w:sz w:val="26"/>
          <w:szCs w:val="26"/>
          <w:lang w:bidi="ru-RU"/>
        </w:rPr>
        <w:t>заявок</w:t>
      </w:r>
      <w:proofErr w:type="gramEnd"/>
      <w:r w:rsidRPr="00A97EFF">
        <w:rPr>
          <w:color w:val="000000"/>
          <w:sz w:val="26"/>
          <w:szCs w:val="26"/>
          <w:lang w:bidi="ru-RU"/>
        </w:rPr>
        <w:t xml:space="preserve"> Обучающихся со статусом «Не прошел по рейтингу» на свободную квоту путевки.</w:t>
      </w:r>
    </w:p>
    <w:p w:rsidR="00F357FC" w:rsidRPr="00DC751D" w:rsidRDefault="00F357FC" w:rsidP="00F357FC">
      <w:pPr>
        <w:widowControl w:val="0"/>
        <w:tabs>
          <w:tab w:val="left" w:pos="1411"/>
        </w:tabs>
        <w:jc w:val="both"/>
        <w:rPr>
          <w:b/>
          <w:color w:val="000000"/>
          <w:sz w:val="26"/>
          <w:szCs w:val="26"/>
          <w:u w:val="single"/>
          <w:lang w:bidi="ru-RU"/>
        </w:rPr>
      </w:pPr>
      <w:r w:rsidRPr="00DC751D">
        <w:rPr>
          <w:b/>
          <w:color w:val="000000"/>
          <w:sz w:val="26"/>
          <w:szCs w:val="26"/>
          <w:u w:val="single"/>
          <w:lang w:bidi="ru-RU"/>
        </w:rPr>
        <w:t>Третий этап:</w:t>
      </w:r>
    </w:p>
    <w:p w:rsidR="00F357FC" w:rsidRPr="00A97EFF" w:rsidRDefault="00F357FC" w:rsidP="00F357FC">
      <w:pPr>
        <w:widowControl w:val="0"/>
        <w:tabs>
          <w:tab w:val="left" w:pos="1411"/>
        </w:tabs>
        <w:ind w:firstLine="851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1) </w:t>
      </w:r>
      <w:r w:rsidRPr="00A97EFF">
        <w:rPr>
          <w:color w:val="000000"/>
          <w:sz w:val="26"/>
          <w:szCs w:val="26"/>
          <w:lang w:bidi="ru-RU"/>
        </w:rPr>
        <w:t>Вн</w:t>
      </w:r>
      <w:r>
        <w:rPr>
          <w:color w:val="000000"/>
          <w:sz w:val="26"/>
          <w:szCs w:val="26"/>
          <w:lang w:bidi="ru-RU"/>
        </w:rPr>
        <w:t xml:space="preserve">есение данных о трансфере </w:t>
      </w:r>
      <w:proofErr w:type="gramStart"/>
      <w:r>
        <w:rPr>
          <w:color w:val="000000"/>
          <w:sz w:val="26"/>
          <w:szCs w:val="26"/>
          <w:lang w:bidi="ru-RU"/>
        </w:rPr>
        <w:t>о</w:t>
      </w:r>
      <w:r w:rsidRPr="00A97EFF">
        <w:rPr>
          <w:color w:val="000000"/>
          <w:sz w:val="26"/>
          <w:szCs w:val="26"/>
          <w:lang w:bidi="ru-RU"/>
        </w:rPr>
        <w:t>бучающегося</w:t>
      </w:r>
      <w:proofErr w:type="gramEnd"/>
      <w:r w:rsidRPr="00A97EFF">
        <w:rPr>
          <w:color w:val="000000"/>
          <w:sz w:val="26"/>
          <w:szCs w:val="26"/>
          <w:lang w:bidi="ru-RU"/>
        </w:rPr>
        <w:t xml:space="preserve"> в заявку со статусом «Путевка получена». Окончательный срок внесения трансфера - не позднее 10 дней до начала смены. В случае изменения даты, рейса и времени, необходимо сообщить информацию на электронный адрес: </w:t>
      </w:r>
      <w:hyperlink r:id="rId15" w:history="1">
        <w:r w:rsidRPr="00867BE2">
          <w:rPr>
            <w:rStyle w:val="a3"/>
            <w:sz w:val="26"/>
            <w:szCs w:val="26"/>
            <w:lang w:bidi="ru-RU"/>
          </w:rPr>
          <w:t>transfer@artek.org</w:t>
        </w:r>
      </w:hyperlink>
      <w:r>
        <w:rPr>
          <w:color w:val="000000"/>
          <w:sz w:val="26"/>
          <w:szCs w:val="26"/>
          <w:lang w:bidi="ru-RU"/>
        </w:rPr>
        <w:t xml:space="preserve"> </w:t>
      </w:r>
      <w:r w:rsidRPr="00A97EFF">
        <w:rPr>
          <w:color w:val="000000"/>
          <w:sz w:val="26"/>
          <w:szCs w:val="26"/>
          <w:lang w:bidi="ru-RU"/>
        </w:rPr>
        <w:t>для внесения коррективов специалистами МДЦ «Артек» в АИС «Путевка». При отсутствии или некорректно внесенной информации о трансфере в заявке Обучающегося, МДЦ «Артек» за организацию встречи и отправки ответственности не несет.</w:t>
      </w:r>
    </w:p>
    <w:p w:rsidR="00F357FC" w:rsidRPr="00A97EFF" w:rsidRDefault="00F357FC" w:rsidP="00F357FC">
      <w:pPr>
        <w:widowControl w:val="0"/>
        <w:tabs>
          <w:tab w:val="left" w:pos="1411"/>
        </w:tabs>
        <w:ind w:firstLine="851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2) </w:t>
      </w:r>
      <w:r w:rsidRPr="00A97EFF">
        <w:rPr>
          <w:color w:val="000000"/>
          <w:sz w:val="26"/>
          <w:szCs w:val="26"/>
          <w:lang w:bidi="ru-RU"/>
        </w:rPr>
        <w:t xml:space="preserve">Проверка наличия прикрепленных </w:t>
      </w:r>
      <w:proofErr w:type="gramStart"/>
      <w:r w:rsidRPr="00A97EFF">
        <w:rPr>
          <w:color w:val="000000"/>
          <w:sz w:val="26"/>
          <w:szCs w:val="26"/>
          <w:lang w:bidi="ru-RU"/>
        </w:rPr>
        <w:t>скан-копий</w:t>
      </w:r>
      <w:proofErr w:type="gramEnd"/>
      <w:r w:rsidRPr="00A97EFF">
        <w:rPr>
          <w:color w:val="000000"/>
          <w:sz w:val="26"/>
          <w:szCs w:val="26"/>
          <w:lang w:bidi="ru-RU"/>
        </w:rPr>
        <w:t xml:space="preserve"> документов в личном кабинете ребенка (раздел «Документы») необходимых для зачисления в МДЦ «Артек». При отсутствии </w:t>
      </w:r>
      <w:proofErr w:type="gramStart"/>
      <w:r w:rsidRPr="00A97EFF">
        <w:rPr>
          <w:color w:val="000000"/>
          <w:sz w:val="26"/>
          <w:szCs w:val="26"/>
          <w:lang w:bidi="ru-RU"/>
        </w:rPr>
        <w:t>скан-копий</w:t>
      </w:r>
      <w:proofErr w:type="gramEnd"/>
      <w:r w:rsidRPr="00A97EFF">
        <w:rPr>
          <w:color w:val="000000"/>
          <w:sz w:val="26"/>
          <w:szCs w:val="26"/>
          <w:lang w:bidi="ru-RU"/>
        </w:rPr>
        <w:t xml:space="preserve"> документов в личном кабинете Обучающегося, заявка не может быть переведена в статус «Оформлена».</w:t>
      </w:r>
    </w:p>
    <w:p w:rsidR="00F357FC" w:rsidRPr="00A97EFF" w:rsidRDefault="00F357FC" w:rsidP="00F357FC">
      <w:pPr>
        <w:widowControl w:val="0"/>
        <w:tabs>
          <w:tab w:val="left" w:pos="1411"/>
        </w:tabs>
        <w:ind w:firstLine="851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3) </w:t>
      </w:r>
      <w:r w:rsidRPr="00A97EFF">
        <w:rPr>
          <w:color w:val="000000"/>
          <w:sz w:val="26"/>
          <w:szCs w:val="26"/>
          <w:lang w:bidi="ru-RU"/>
        </w:rPr>
        <w:t>Крайний срок перевода заявок детей в статус «Оформлена» в АИС «Путевка» - 15 дней до начала смены.</w:t>
      </w:r>
    </w:p>
    <w:p w:rsidR="00F357FC" w:rsidRPr="00A97EFF" w:rsidRDefault="00F357FC" w:rsidP="00F357FC">
      <w:pPr>
        <w:widowControl w:val="0"/>
        <w:tabs>
          <w:tab w:val="left" w:pos="1411"/>
        </w:tabs>
        <w:ind w:firstLine="851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4) </w:t>
      </w:r>
      <w:r w:rsidRPr="00A97EFF">
        <w:rPr>
          <w:color w:val="000000"/>
          <w:sz w:val="26"/>
          <w:szCs w:val="26"/>
          <w:lang w:bidi="ru-RU"/>
        </w:rPr>
        <w:t>Региональный оператор в срок не позднее двух рабочих дней после автоматического распределения путевок связывается в телефонном режиме с родителями/законными представителями о подтверждении направления в МДЦ «Артек» и при необходимости приглашает на очную консультацию. В случае отсутствия связи с родителями/законными представителями ребенка, региональный оператор вправе отклонить заявку с обязательным указанием причины.</w:t>
      </w:r>
    </w:p>
    <w:p w:rsidR="00F357FC" w:rsidRPr="00A97EFF" w:rsidRDefault="00F357FC" w:rsidP="00F357FC">
      <w:pPr>
        <w:widowControl w:val="0"/>
        <w:tabs>
          <w:tab w:val="left" w:pos="1411"/>
        </w:tabs>
        <w:ind w:firstLine="851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5) </w:t>
      </w:r>
      <w:r w:rsidRPr="00A97EFF">
        <w:rPr>
          <w:color w:val="000000"/>
          <w:sz w:val="26"/>
          <w:szCs w:val="26"/>
          <w:lang w:bidi="ru-RU"/>
        </w:rPr>
        <w:t>Формирование списка детей на смену посредством выгрузки из АИС «Путевка» и утверждение надлежащим образом (подпись руководителя и печать организации).</w:t>
      </w:r>
    </w:p>
    <w:p w:rsidR="00F357FC" w:rsidRPr="00A97EFF" w:rsidRDefault="00F357FC" w:rsidP="00F357FC">
      <w:pPr>
        <w:widowControl w:val="0"/>
        <w:tabs>
          <w:tab w:val="left" w:pos="1411"/>
        </w:tabs>
        <w:ind w:firstLine="851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>6) При отказе о</w:t>
      </w:r>
      <w:r w:rsidRPr="00A97EFF">
        <w:rPr>
          <w:color w:val="000000"/>
          <w:sz w:val="26"/>
          <w:szCs w:val="26"/>
          <w:lang w:bidi="ru-RU"/>
        </w:rPr>
        <w:t>бучающегося от путевки в МДЦ «Артек» перед сменой или в официальные дни заезда, необходимо присвоить заявке Обучающегося статус «Отказ подающего» (с указанием причины в примечании) и проинформировать в обязательном порядке координатора региональных операторов со стороны МДЦ «Артек».</w:t>
      </w:r>
    </w:p>
    <w:p w:rsidR="00F357FC" w:rsidRDefault="00F357FC" w:rsidP="00F357FC">
      <w:pPr>
        <w:shd w:val="clear" w:color="auto" w:fill="FFFFFF"/>
        <w:jc w:val="center"/>
        <w:rPr>
          <w:color w:val="1A1A1A"/>
          <w:sz w:val="26"/>
          <w:szCs w:val="26"/>
        </w:rPr>
      </w:pPr>
    </w:p>
    <w:p w:rsidR="00F357FC" w:rsidRDefault="00F357FC" w:rsidP="00F357FC">
      <w:pPr>
        <w:widowControl w:val="0"/>
        <w:jc w:val="center"/>
        <w:outlineLvl w:val="1"/>
        <w:rPr>
          <w:b/>
          <w:bCs/>
          <w:color w:val="000000"/>
          <w:sz w:val="26"/>
          <w:szCs w:val="26"/>
          <w:lang w:bidi="ru-RU"/>
        </w:rPr>
      </w:pPr>
      <w:bookmarkStart w:id="6" w:name="bookmark12"/>
      <w:r>
        <w:rPr>
          <w:b/>
          <w:bCs/>
          <w:color w:val="000000"/>
          <w:sz w:val="26"/>
          <w:szCs w:val="26"/>
          <w:lang w:bidi="ru-RU"/>
        </w:rPr>
        <w:t xml:space="preserve">5. </w:t>
      </w:r>
      <w:r w:rsidRPr="003E1270">
        <w:rPr>
          <w:b/>
          <w:bCs/>
          <w:color w:val="000000"/>
          <w:sz w:val="26"/>
          <w:szCs w:val="26"/>
          <w:lang w:bidi="ru-RU"/>
        </w:rPr>
        <w:t xml:space="preserve">Заезд/отъезд </w:t>
      </w:r>
      <w:bookmarkEnd w:id="6"/>
      <w:r>
        <w:rPr>
          <w:b/>
          <w:bCs/>
          <w:color w:val="000000"/>
          <w:sz w:val="26"/>
          <w:szCs w:val="26"/>
          <w:lang w:bidi="ru-RU"/>
        </w:rPr>
        <w:t>в/из МДЦ «Артек»</w:t>
      </w:r>
    </w:p>
    <w:p w:rsidR="00F357FC" w:rsidRPr="003E1270" w:rsidRDefault="00F357FC" w:rsidP="00F357FC">
      <w:pPr>
        <w:widowControl w:val="0"/>
        <w:jc w:val="center"/>
        <w:outlineLvl w:val="1"/>
        <w:rPr>
          <w:b/>
          <w:bCs/>
          <w:color w:val="000000"/>
          <w:sz w:val="26"/>
          <w:szCs w:val="26"/>
          <w:lang w:bidi="ru-RU"/>
        </w:rPr>
      </w:pPr>
    </w:p>
    <w:p w:rsidR="00F357FC" w:rsidRPr="00A97EFF" w:rsidRDefault="00F357FC" w:rsidP="00F357FC">
      <w:pPr>
        <w:widowControl w:val="0"/>
        <w:ind w:firstLine="740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5.1. </w:t>
      </w:r>
      <w:r w:rsidRPr="00A97EFF">
        <w:rPr>
          <w:color w:val="000000"/>
          <w:sz w:val="26"/>
          <w:szCs w:val="26"/>
          <w:lang w:bidi="ru-RU"/>
        </w:rPr>
        <w:t>МДЦ «Артек» принимает и отправляет детей строго в официальные дни заезда и отъезда согласно срокам, утвержденным Программой комплектования Центра и Планом-графиком смен на текущий год.</w:t>
      </w:r>
    </w:p>
    <w:p w:rsidR="00F357FC" w:rsidRPr="00A97EFF" w:rsidRDefault="00F357FC" w:rsidP="00F357FC">
      <w:pPr>
        <w:widowControl w:val="0"/>
        <w:ind w:firstLine="740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5.2. </w:t>
      </w:r>
      <w:r w:rsidRPr="00A97EFF">
        <w:rPr>
          <w:color w:val="000000"/>
          <w:sz w:val="26"/>
          <w:szCs w:val="26"/>
          <w:lang w:bidi="ru-RU"/>
        </w:rPr>
        <w:t>Для организации встречи и отправления детей не позднее 10 календарных дней до начала с</w:t>
      </w:r>
      <w:r>
        <w:rPr>
          <w:color w:val="000000"/>
          <w:sz w:val="26"/>
          <w:szCs w:val="26"/>
          <w:lang w:bidi="ru-RU"/>
        </w:rPr>
        <w:t>мены в личном кабинете каждого о</w:t>
      </w:r>
      <w:r w:rsidRPr="00A97EFF">
        <w:rPr>
          <w:color w:val="000000"/>
          <w:sz w:val="26"/>
          <w:szCs w:val="26"/>
          <w:lang w:bidi="ru-RU"/>
        </w:rPr>
        <w:t>бучающегося в подтвержденной заявке должна быть размещена информация о трансфере во вкладке «Трансфер».</w:t>
      </w:r>
    </w:p>
    <w:p w:rsidR="00F357FC" w:rsidRPr="00A97EFF" w:rsidRDefault="00F357FC" w:rsidP="00F357FC">
      <w:pPr>
        <w:widowControl w:val="0"/>
        <w:ind w:firstLine="740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5.3. </w:t>
      </w:r>
      <w:r w:rsidRPr="00A97EFF">
        <w:rPr>
          <w:color w:val="000000"/>
          <w:sz w:val="26"/>
          <w:szCs w:val="26"/>
          <w:lang w:bidi="ru-RU"/>
        </w:rPr>
        <w:t>При отсутствии или некорректно внесенной и</w:t>
      </w:r>
      <w:r>
        <w:rPr>
          <w:color w:val="000000"/>
          <w:sz w:val="26"/>
          <w:szCs w:val="26"/>
          <w:lang w:bidi="ru-RU"/>
        </w:rPr>
        <w:t>нформации о трансфере в заявке о</w:t>
      </w:r>
      <w:r w:rsidRPr="00A97EFF">
        <w:rPr>
          <w:color w:val="000000"/>
          <w:sz w:val="26"/>
          <w:szCs w:val="26"/>
          <w:lang w:bidi="ru-RU"/>
        </w:rPr>
        <w:t>бучающегося, МДЦ «Артек» за организацию встречи и отправки детей не несет ответственности и не гарантирует своевременную встречу и отправку детей.</w:t>
      </w:r>
    </w:p>
    <w:p w:rsidR="00F357FC" w:rsidRPr="00A97EFF" w:rsidRDefault="00F357FC" w:rsidP="00F357FC">
      <w:pPr>
        <w:widowControl w:val="0"/>
        <w:ind w:firstLine="740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5.4. </w:t>
      </w:r>
      <w:r w:rsidRPr="00A97EFF">
        <w:rPr>
          <w:color w:val="000000"/>
          <w:sz w:val="26"/>
          <w:szCs w:val="26"/>
          <w:lang w:bidi="ru-RU"/>
        </w:rPr>
        <w:t>Проезд детей от места проживания до г. Симферополя и обратно осуществляется за счет средств направляющей стороны или родителей/законных представителей.</w:t>
      </w:r>
    </w:p>
    <w:p w:rsidR="00F357FC" w:rsidRPr="00A97EFF" w:rsidRDefault="00F357FC" w:rsidP="00F357FC">
      <w:pPr>
        <w:widowControl w:val="0"/>
        <w:ind w:firstLine="740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lastRenderedPageBreak/>
        <w:t xml:space="preserve">5.5. </w:t>
      </w:r>
      <w:r w:rsidRPr="00A97EFF">
        <w:rPr>
          <w:color w:val="000000"/>
          <w:sz w:val="26"/>
          <w:szCs w:val="26"/>
          <w:lang w:bidi="ru-RU"/>
        </w:rPr>
        <w:t>Направляющая сторона обязуется довести до сведения родителей (законных представителей) ребенка информацию о продолжительности смены</w:t>
      </w:r>
      <w:r>
        <w:rPr>
          <w:color w:val="000000"/>
          <w:sz w:val="26"/>
          <w:szCs w:val="26"/>
          <w:lang w:bidi="ru-RU"/>
        </w:rPr>
        <w:t xml:space="preserve">: </w:t>
      </w:r>
      <w:r w:rsidRPr="00A97EFF">
        <w:rPr>
          <w:color w:val="000000"/>
          <w:sz w:val="26"/>
          <w:szCs w:val="26"/>
          <w:lang w:bidi="ru-RU"/>
        </w:rPr>
        <w:t>21 (двадцать один) календарный день, расчетное время - 00:00 часов.</w:t>
      </w:r>
    </w:p>
    <w:p w:rsidR="00F357FC" w:rsidRPr="00A97EFF" w:rsidRDefault="00F357FC" w:rsidP="00F357FC">
      <w:pPr>
        <w:widowControl w:val="0"/>
        <w:ind w:firstLine="740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5.6. </w:t>
      </w:r>
      <w:r w:rsidRPr="00A97EFF">
        <w:rPr>
          <w:color w:val="000000"/>
          <w:sz w:val="26"/>
          <w:szCs w:val="26"/>
          <w:lang w:bidi="ru-RU"/>
        </w:rPr>
        <w:t>Дети, прибывающие в МДЦ «Артек» в первый (второй) день заезда, убывают из МДЦ «Артек» в первый (второй) день отъезда соответственно.</w:t>
      </w:r>
    </w:p>
    <w:p w:rsidR="00F357FC" w:rsidRPr="00A97EFF" w:rsidRDefault="00F357FC" w:rsidP="00F357FC">
      <w:pPr>
        <w:widowControl w:val="0"/>
        <w:ind w:firstLine="740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5.7. </w:t>
      </w:r>
      <w:r w:rsidRPr="00A97EFF">
        <w:rPr>
          <w:color w:val="000000"/>
          <w:sz w:val="26"/>
          <w:szCs w:val="26"/>
          <w:lang w:bidi="ru-RU"/>
        </w:rPr>
        <w:t xml:space="preserve">День заезда и отъезда детей считаются днями пребывания в МДЦ «Артек» (официальный сайт </w:t>
      </w:r>
      <w:proofErr w:type="spellStart"/>
      <w:r w:rsidRPr="00A97EFF">
        <w:rPr>
          <w:color w:val="000000"/>
          <w:sz w:val="26"/>
          <w:szCs w:val="26"/>
          <w:lang w:val="en-US" w:eastAsia="en-US" w:bidi="en-US"/>
        </w:rPr>
        <w:t>artek</w:t>
      </w:r>
      <w:proofErr w:type="spellEnd"/>
      <w:r w:rsidRPr="00A97EFF">
        <w:rPr>
          <w:color w:val="000000"/>
          <w:sz w:val="26"/>
          <w:szCs w:val="26"/>
          <w:lang w:eastAsia="en-US" w:bidi="en-US"/>
        </w:rPr>
        <w:t>.</w:t>
      </w:r>
      <w:r w:rsidRPr="00A97EFF">
        <w:rPr>
          <w:color w:val="000000"/>
          <w:sz w:val="26"/>
          <w:szCs w:val="26"/>
          <w:lang w:val="en-US" w:eastAsia="en-US" w:bidi="en-US"/>
        </w:rPr>
        <w:t>org</w:t>
      </w:r>
      <w:r w:rsidRPr="00A97EFF">
        <w:rPr>
          <w:color w:val="000000"/>
          <w:sz w:val="26"/>
          <w:szCs w:val="26"/>
          <w:lang w:eastAsia="en-US" w:bidi="en-US"/>
        </w:rPr>
        <w:t xml:space="preserve"> </w:t>
      </w:r>
      <w:r w:rsidRPr="00A97EFF">
        <w:rPr>
          <w:color w:val="000000"/>
          <w:sz w:val="26"/>
          <w:szCs w:val="26"/>
          <w:lang w:bidi="ru-RU"/>
        </w:rPr>
        <w:t>в разделе «Информация для родителей»</w:t>
      </w:r>
      <w:r>
        <w:rPr>
          <w:color w:val="000000"/>
          <w:sz w:val="26"/>
          <w:szCs w:val="26"/>
          <w:lang w:bidi="ru-RU"/>
        </w:rPr>
        <w:t xml:space="preserve"> - </w:t>
      </w:r>
      <w:r w:rsidRPr="00A97EFF">
        <w:rPr>
          <w:color w:val="000000"/>
          <w:sz w:val="26"/>
          <w:szCs w:val="26"/>
          <w:lang w:bidi="ru-RU"/>
        </w:rPr>
        <w:t>«Заезд/отъезд детей»).</w:t>
      </w:r>
    </w:p>
    <w:p w:rsidR="00F357FC" w:rsidRPr="00A97EFF" w:rsidRDefault="00F357FC" w:rsidP="00F357FC">
      <w:pPr>
        <w:widowControl w:val="0"/>
        <w:ind w:firstLine="740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5.8. </w:t>
      </w:r>
      <w:r w:rsidRPr="00A97EFF">
        <w:rPr>
          <w:color w:val="000000"/>
          <w:sz w:val="26"/>
          <w:szCs w:val="26"/>
          <w:lang w:bidi="ru-RU"/>
        </w:rPr>
        <w:t xml:space="preserve">Если ребенок пребывает </w:t>
      </w:r>
      <w:r>
        <w:rPr>
          <w:color w:val="000000"/>
          <w:sz w:val="26"/>
          <w:szCs w:val="26"/>
          <w:lang w:bidi="ru-RU"/>
        </w:rPr>
        <w:t>в МДЦ «Артек» более 21 дня, родители (</w:t>
      </w:r>
      <w:r w:rsidRPr="00A97EFF">
        <w:rPr>
          <w:color w:val="000000"/>
          <w:sz w:val="26"/>
          <w:szCs w:val="26"/>
          <w:lang w:bidi="ru-RU"/>
        </w:rPr>
        <w:t>законные представители</w:t>
      </w:r>
      <w:r>
        <w:rPr>
          <w:color w:val="000000"/>
          <w:sz w:val="26"/>
          <w:szCs w:val="26"/>
          <w:lang w:bidi="ru-RU"/>
        </w:rPr>
        <w:t>)</w:t>
      </w:r>
      <w:r w:rsidRPr="00A97EFF">
        <w:rPr>
          <w:color w:val="000000"/>
          <w:sz w:val="26"/>
          <w:szCs w:val="26"/>
          <w:lang w:bidi="ru-RU"/>
        </w:rPr>
        <w:t xml:space="preserve"> обязаны оплатить дополнительный день нахождения в детском лагере МДЦ «Артек».</w:t>
      </w:r>
    </w:p>
    <w:p w:rsidR="00F357FC" w:rsidRDefault="00F357FC" w:rsidP="00F357FC">
      <w:pPr>
        <w:widowControl w:val="0"/>
        <w:ind w:firstLine="740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5.9. Направление детей в МДЦ «Артек» </w:t>
      </w:r>
      <w:r w:rsidRPr="00A97EFF">
        <w:rPr>
          <w:color w:val="000000"/>
          <w:sz w:val="26"/>
          <w:szCs w:val="26"/>
          <w:lang w:bidi="ru-RU"/>
        </w:rPr>
        <w:t xml:space="preserve">осуществляется организованными группами в сопровождении законного представителя (приказ учреждения или нотариальная доверенность со списком детей). </w:t>
      </w:r>
    </w:p>
    <w:p w:rsidR="00F357FC" w:rsidRPr="00A97EFF" w:rsidRDefault="00F357FC" w:rsidP="00F357FC">
      <w:pPr>
        <w:widowControl w:val="0"/>
        <w:ind w:firstLine="740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5.10. </w:t>
      </w:r>
      <w:proofErr w:type="gramStart"/>
      <w:r w:rsidRPr="00A97EFF">
        <w:rPr>
          <w:color w:val="000000"/>
          <w:sz w:val="26"/>
          <w:szCs w:val="26"/>
          <w:lang w:bidi="ru-RU"/>
        </w:rPr>
        <w:t>В случае с</w:t>
      </w:r>
      <w:r>
        <w:rPr>
          <w:color w:val="000000"/>
          <w:sz w:val="26"/>
          <w:szCs w:val="26"/>
          <w:lang w:bidi="ru-RU"/>
        </w:rPr>
        <w:t>амостоятельного заезда/отъезда о</w:t>
      </w:r>
      <w:r w:rsidRPr="00A97EFF">
        <w:rPr>
          <w:color w:val="000000"/>
          <w:sz w:val="26"/>
          <w:szCs w:val="26"/>
          <w:lang w:bidi="ru-RU"/>
        </w:rPr>
        <w:t>бучающе</w:t>
      </w:r>
      <w:r>
        <w:rPr>
          <w:color w:val="000000"/>
          <w:sz w:val="26"/>
          <w:szCs w:val="26"/>
          <w:lang w:bidi="ru-RU"/>
        </w:rPr>
        <w:t>гося в/из МДЦ «Артек», родитель (</w:t>
      </w:r>
      <w:r w:rsidRPr="00A97EFF">
        <w:rPr>
          <w:color w:val="000000"/>
          <w:sz w:val="26"/>
          <w:szCs w:val="26"/>
          <w:lang w:bidi="ru-RU"/>
        </w:rPr>
        <w:t>законный представитель</w:t>
      </w:r>
      <w:r>
        <w:rPr>
          <w:color w:val="000000"/>
          <w:sz w:val="26"/>
          <w:szCs w:val="26"/>
          <w:lang w:bidi="ru-RU"/>
        </w:rPr>
        <w:t>)</w:t>
      </w:r>
      <w:r w:rsidRPr="00A97EFF">
        <w:rPr>
          <w:color w:val="000000"/>
          <w:sz w:val="26"/>
          <w:szCs w:val="26"/>
          <w:lang w:bidi="ru-RU"/>
        </w:rPr>
        <w:t xml:space="preserve"> обязан проинформировать и согласовать с региональным оператором трансфер</w:t>
      </w:r>
      <w:r>
        <w:rPr>
          <w:color w:val="000000"/>
          <w:sz w:val="26"/>
          <w:szCs w:val="26"/>
          <w:lang w:bidi="ru-RU"/>
        </w:rPr>
        <w:t xml:space="preserve"> о</w:t>
      </w:r>
      <w:r w:rsidRPr="00A97EFF">
        <w:rPr>
          <w:color w:val="000000"/>
          <w:sz w:val="26"/>
          <w:szCs w:val="26"/>
          <w:lang w:bidi="ru-RU"/>
        </w:rPr>
        <w:t>бучающегося и оформить письменное заявление о согласие родителя (отца или матери) или законного представителя н</w:t>
      </w:r>
      <w:r>
        <w:rPr>
          <w:color w:val="000000"/>
          <w:sz w:val="26"/>
          <w:szCs w:val="26"/>
          <w:lang w:bidi="ru-RU"/>
        </w:rPr>
        <w:t>а самостоятельное передвижение о</w:t>
      </w:r>
      <w:r w:rsidRPr="00A97EFF">
        <w:rPr>
          <w:color w:val="000000"/>
          <w:sz w:val="26"/>
          <w:szCs w:val="26"/>
          <w:lang w:bidi="ru-RU"/>
        </w:rPr>
        <w:t>бучающегося по территории Российской Федерации с обязательным включением пункта «В случае не зачисления Обучающегося в МДЦ «Артек» обязуюсь организовать возвращение ребенка по</w:t>
      </w:r>
      <w:proofErr w:type="gramEnd"/>
      <w:r w:rsidRPr="00A97EFF">
        <w:rPr>
          <w:color w:val="000000"/>
          <w:sz w:val="26"/>
          <w:szCs w:val="26"/>
          <w:lang w:bidi="ru-RU"/>
        </w:rPr>
        <w:t xml:space="preserve"> месту проживания в течение суток», приобрести билет от места жительства до г. Симферополя и в обратном направлении.</w:t>
      </w:r>
    </w:p>
    <w:p w:rsidR="00F357FC" w:rsidRPr="00A97EFF" w:rsidRDefault="00F357FC" w:rsidP="00F357FC">
      <w:pPr>
        <w:widowControl w:val="0"/>
        <w:ind w:firstLine="740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5.11. </w:t>
      </w:r>
      <w:r w:rsidRPr="00A97EFF">
        <w:rPr>
          <w:color w:val="000000"/>
          <w:sz w:val="26"/>
          <w:szCs w:val="26"/>
          <w:lang w:bidi="ru-RU"/>
        </w:rPr>
        <w:t>Лица, ответственные за сопровождение, о</w:t>
      </w:r>
      <w:r>
        <w:rPr>
          <w:color w:val="000000"/>
          <w:sz w:val="26"/>
          <w:szCs w:val="26"/>
          <w:lang w:bidi="ru-RU"/>
        </w:rPr>
        <w:t>жидают весь период прохождения о</w:t>
      </w:r>
      <w:r w:rsidRPr="00A97EFF">
        <w:rPr>
          <w:color w:val="000000"/>
          <w:sz w:val="26"/>
          <w:szCs w:val="26"/>
          <w:lang w:bidi="ru-RU"/>
        </w:rPr>
        <w:t>бучающимся медицинского осмотра и зачисления в ФГБОУ «МДЦ «Артек».</w:t>
      </w:r>
    </w:p>
    <w:p w:rsidR="00F357FC" w:rsidRPr="00A97EFF" w:rsidRDefault="00F357FC" w:rsidP="00F357FC">
      <w:pPr>
        <w:widowControl w:val="0"/>
        <w:ind w:firstLine="740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5.12. </w:t>
      </w:r>
      <w:r w:rsidRPr="00A97EFF">
        <w:rPr>
          <w:color w:val="000000"/>
          <w:sz w:val="26"/>
          <w:szCs w:val="26"/>
          <w:lang w:bidi="ru-RU"/>
        </w:rPr>
        <w:t>В случае организации перевозки детей (групп детей) до МДЦ «Артек» и в обратном направлении с использованием автомобильного пасса</w:t>
      </w:r>
      <w:r>
        <w:rPr>
          <w:color w:val="000000"/>
          <w:sz w:val="26"/>
          <w:szCs w:val="26"/>
          <w:lang w:bidi="ru-RU"/>
        </w:rPr>
        <w:t>жирского транспорта, обеспечивается</w:t>
      </w:r>
      <w:r w:rsidRPr="00A97EFF">
        <w:rPr>
          <w:color w:val="000000"/>
          <w:sz w:val="26"/>
          <w:szCs w:val="26"/>
          <w:lang w:bidi="ru-RU"/>
        </w:rPr>
        <w:t xml:space="preserve"> выполнение требований «Правил организованной перевозки группы детей автобусами», утвержденных постановлением Правительства Российской Федерации от 17 декабря 2013 г. № 1177.</w:t>
      </w:r>
    </w:p>
    <w:p w:rsidR="00F357FC" w:rsidRPr="00A97EFF" w:rsidRDefault="00F357FC" w:rsidP="00F357FC">
      <w:pPr>
        <w:widowControl w:val="0"/>
        <w:ind w:firstLine="740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5.13. </w:t>
      </w:r>
      <w:proofErr w:type="gramStart"/>
      <w:r w:rsidRPr="00A97EFF">
        <w:rPr>
          <w:color w:val="000000"/>
          <w:sz w:val="26"/>
          <w:szCs w:val="26"/>
          <w:lang w:bidi="ru-RU"/>
        </w:rPr>
        <w:t xml:space="preserve">В случае организации перевозки детей (группы детей) от места их проживания до МДЦ «Артек» и в обратном направлении с использованием железнодорожного транспорта, обеспечить обучающихся питанием в соответствии с Постановлением Главного государственного санитарного врача Российской Федерации от 27 октября 2020 года </w:t>
      </w:r>
      <w:r w:rsidRPr="00C90306">
        <w:rPr>
          <w:color w:val="000000"/>
          <w:sz w:val="26"/>
          <w:szCs w:val="26"/>
          <w:lang w:eastAsia="en-US" w:bidi="en-US"/>
        </w:rPr>
        <w:t>№</w:t>
      </w:r>
      <w:r w:rsidRPr="00A97EFF">
        <w:rPr>
          <w:color w:val="000000"/>
          <w:sz w:val="26"/>
          <w:szCs w:val="26"/>
          <w:lang w:eastAsia="en-US" w:bidi="en-US"/>
        </w:rPr>
        <w:t xml:space="preserve"> </w:t>
      </w:r>
      <w:r w:rsidRPr="00A97EFF">
        <w:rPr>
          <w:color w:val="000000"/>
          <w:sz w:val="26"/>
          <w:szCs w:val="26"/>
          <w:lang w:bidi="ru-RU"/>
        </w:rPr>
        <w:t>32 «Об утверждении санитарно-эпидемиологических правил и норм СанПиН 2.3/2.4.3590-20 «Санитарно-эпидемиологические требования к организации общественного питания населения».</w:t>
      </w:r>
      <w:proofErr w:type="gramEnd"/>
    </w:p>
    <w:p w:rsidR="00F357FC" w:rsidRDefault="00F357FC" w:rsidP="00F357FC">
      <w:pPr>
        <w:widowControl w:val="0"/>
        <w:ind w:firstLine="740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5.14. </w:t>
      </w:r>
      <w:r w:rsidRPr="00A97EFF">
        <w:rPr>
          <w:color w:val="000000"/>
          <w:sz w:val="26"/>
          <w:szCs w:val="26"/>
          <w:lang w:bidi="ru-RU"/>
        </w:rPr>
        <w:t>Обучающийся зачисляется в МДЦ «Артек» сроком на 21 день на текущую смену и отчисляется по окончании смены. Зачисление и отчисление</w:t>
      </w:r>
      <w:r>
        <w:rPr>
          <w:color w:val="000000"/>
          <w:sz w:val="26"/>
          <w:szCs w:val="26"/>
          <w:lang w:bidi="ru-RU"/>
        </w:rPr>
        <w:t xml:space="preserve"> </w:t>
      </w:r>
      <w:proofErr w:type="gramStart"/>
      <w:r>
        <w:rPr>
          <w:color w:val="000000"/>
          <w:sz w:val="26"/>
          <w:szCs w:val="26"/>
          <w:lang w:bidi="ru-RU"/>
        </w:rPr>
        <w:t>о</w:t>
      </w:r>
      <w:r w:rsidRPr="00A97EFF">
        <w:rPr>
          <w:color w:val="000000"/>
          <w:sz w:val="26"/>
          <w:szCs w:val="26"/>
          <w:lang w:bidi="ru-RU"/>
        </w:rPr>
        <w:t>бучающихся</w:t>
      </w:r>
      <w:proofErr w:type="gramEnd"/>
      <w:r w:rsidRPr="00A97EFF">
        <w:rPr>
          <w:color w:val="000000"/>
          <w:sz w:val="26"/>
          <w:szCs w:val="26"/>
          <w:lang w:bidi="ru-RU"/>
        </w:rPr>
        <w:t xml:space="preserve"> оформляется локаль</w:t>
      </w:r>
      <w:r>
        <w:rPr>
          <w:color w:val="000000"/>
          <w:sz w:val="26"/>
          <w:szCs w:val="26"/>
          <w:lang w:bidi="ru-RU"/>
        </w:rPr>
        <w:t xml:space="preserve">ными актами Центра. </w:t>
      </w:r>
    </w:p>
    <w:p w:rsidR="00F357FC" w:rsidRPr="00A97EFF" w:rsidRDefault="00F357FC" w:rsidP="00F357FC">
      <w:pPr>
        <w:widowControl w:val="0"/>
        <w:ind w:firstLine="740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>5.15. Отчисление о</w:t>
      </w:r>
      <w:r w:rsidRPr="00A97EFF">
        <w:rPr>
          <w:color w:val="000000"/>
          <w:sz w:val="26"/>
          <w:szCs w:val="26"/>
          <w:lang w:bidi="ru-RU"/>
        </w:rPr>
        <w:t xml:space="preserve">бучающихся, убывающих досрочно из МДЦ «Артек», оформляется на основании заявления от родителей (законных представителей) с указанием причины </w:t>
      </w:r>
      <w:r>
        <w:rPr>
          <w:color w:val="000000"/>
          <w:sz w:val="26"/>
          <w:szCs w:val="26"/>
          <w:lang w:bidi="ru-RU"/>
        </w:rPr>
        <w:t>досрочного отъезда. По отъезду о</w:t>
      </w:r>
      <w:r w:rsidRPr="00A97EFF">
        <w:rPr>
          <w:color w:val="000000"/>
          <w:sz w:val="26"/>
          <w:szCs w:val="26"/>
          <w:lang w:bidi="ru-RU"/>
        </w:rPr>
        <w:t>бучающихся переда</w:t>
      </w:r>
      <w:r>
        <w:rPr>
          <w:color w:val="000000"/>
          <w:sz w:val="26"/>
          <w:szCs w:val="26"/>
          <w:lang w:bidi="ru-RU"/>
        </w:rPr>
        <w:t>ют сопровождающим или родителям (</w:t>
      </w:r>
      <w:r w:rsidRPr="00A97EFF">
        <w:rPr>
          <w:color w:val="000000"/>
          <w:sz w:val="26"/>
          <w:szCs w:val="26"/>
          <w:lang w:bidi="ru-RU"/>
        </w:rPr>
        <w:t>законным представителям</w:t>
      </w:r>
      <w:r>
        <w:rPr>
          <w:color w:val="000000"/>
          <w:sz w:val="26"/>
          <w:szCs w:val="26"/>
          <w:lang w:bidi="ru-RU"/>
        </w:rPr>
        <w:t>)</w:t>
      </w:r>
      <w:r w:rsidRPr="00A97EFF">
        <w:rPr>
          <w:color w:val="000000"/>
          <w:sz w:val="26"/>
          <w:szCs w:val="26"/>
          <w:lang w:bidi="ru-RU"/>
        </w:rPr>
        <w:t xml:space="preserve"> по Акту прием</w:t>
      </w:r>
      <w:proofErr w:type="gramStart"/>
      <w:r w:rsidRPr="00A97EFF">
        <w:rPr>
          <w:color w:val="000000"/>
          <w:sz w:val="26"/>
          <w:szCs w:val="26"/>
          <w:lang w:bidi="ru-RU"/>
        </w:rPr>
        <w:t>а-</w:t>
      </w:r>
      <w:proofErr w:type="gramEnd"/>
      <w:r w:rsidRPr="00A97EFF">
        <w:rPr>
          <w:color w:val="000000"/>
          <w:sz w:val="26"/>
          <w:szCs w:val="26"/>
          <w:lang w:bidi="ru-RU"/>
        </w:rPr>
        <w:t xml:space="preserve"> передачи.</w:t>
      </w:r>
    </w:p>
    <w:p w:rsidR="00F357FC" w:rsidRPr="00A97EFF" w:rsidRDefault="00F357FC" w:rsidP="00F357FC">
      <w:pPr>
        <w:widowControl w:val="0"/>
        <w:ind w:firstLine="740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>5.16. Зачисление о</w:t>
      </w:r>
      <w:r w:rsidRPr="00A97EFF">
        <w:rPr>
          <w:color w:val="000000"/>
          <w:sz w:val="26"/>
          <w:szCs w:val="26"/>
          <w:lang w:bidi="ru-RU"/>
        </w:rPr>
        <w:t xml:space="preserve">бучающегося в МДЦ «Артек» осуществляется на </w:t>
      </w:r>
      <w:r w:rsidRPr="00A97EFF">
        <w:rPr>
          <w:color w:val="000000"/>
          <w:sz w:val="26"/>
          <w:szCs w:val="26"/>
          <w:lang w:bidi="ru-RU"/>
        </w:rPr>
        <w:lastRenderedPageBreak/>
        <w:t>о</w:t>
      </w:r>
      <w:r>
        <w:rPr>
          <w:color w:val="000000"/>
          <w:sz w:val="26"/>
          <w:szCs w:val="26"/>
          <w:lang w:bidi="ru-RU"/>
        </w:rPr>
        <w:t>сновании следующих документов (о</w:t>
      </w:r>
      <w:r w:rsidRPr="00A97EFF">
        <w:rPr>
          <w:color w:val="000000"/>
          <w:sz w:val="26"/>
          <w:szCs w:val="26"/>
          <w:lang w:bidi="ru-RU"/>
        </w:rPr>
        <w:t xml:space="preserve">бучающийся обязан разместить документы в подтвержденной заявке и иметь оригиналы документов при себе на </w:t>
      </w:r>
      <w:r>
        <w:rPr>
          <w:color w:val="000000"/>
          <w:sz w:val="26"/>
          <w:szCs w:val="26"/>
          <w:lang w:bidi="ru-RU"/>
        </w:rPr>
        <w:t>время заезда</w:t>
      </w:r>
      <w:r w:rsidRPr="00A97EFF">
        <w:rPr>
          <w:color w:val="000000"/>
          <w:sz w:val="26"/>
          <w:szCs w:val="26"/>
          <w:lang w:bidi="ru-RU"/>
        </w:rPr>
        <w:t>):</w:t>
      </w:r>
    </w:p>
    <w:p w:rsidR="00F357FC" w:rsidRPr="00326136" w:rsidRDefault="00F357FC" w:rsidP="00F357FC">
      <w:pPr>
        <w:widowControl w:val="0"/>
        <w:ind w:firstLine="740"/>
        <w:jc w:val="both"/>
        <w:rPr>
          <w:b/>
          <w:color w:val="000000"/>
          <w:sz w:val="26"/>
          <w:szCs w:val="26"/>
          <w:u w:val="single"/>
          <w:lang w:bidi="ru-RU"/>
        </w:rPr>
      </w:pPr>
      <w:r w:rsidRPr="00326136">
        <w:rPr>
          <w:b/>
          <w:color w:val="000000"/>
          <w:sz w:val="26"/>
          <w:szCs w:val="26"/>
          <w:u w:val="single"/>
          <w:lang w:bidi="ru-RU"/>
        </w:rPr>
        <w:t>1 пакет документов:</w:t>
      </w:r>
    </w:p>
    <w:p w:rsidR="00F357FC" w:rsidRPr="00A97EFF" w:rsidRDefault="00F357FC" w:rsidP="00F357FC">
      <w:pPr>
        <w:widowControl w:val="0"/>
        <w:ind w:firstLine="740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>-</w:t>
      </w:r>
      <w:r w:rsidRPr="00A97EFF">
        <w:rPr>
          <w:color w:val="000000"/>
          <w:sz w:val="26"/>
          <w:szCs w:val="26"/>
          <w:lang w:bidi="ru-RU"/>
        </w:rPr>
        <w:t xml:space="preserve"> копия страхового медицинского полиса;</w:t>
      </w:r>
    </w:p>
    <w:p w:rsidR="00F357FC" w:rsidRPr="00A97EFF" w:rsidRDefault="00F357FC" w:rsidP="00F357FC">
      <w:pPr>
        <w:widowControl w:val="0"/>
        <w:ind w:firstLine="740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- </w:t>
      </w:r>
      <w:r w:rsidRPr="00A97EFF">
        <w:rPr>
          <w:color w:val="000000"/>
          <w:sz w:val="26"/>
          <w:szCs w:val="26"/>
          <w:lang w:bidi="ru-RU"/>
        </w:rPr>
        <w:t>копия свидетельства о рождении/копия паспорта (разворот с</w:t>
      </w:r>
      <w:r>
        <w:rPr>
          <w:color w:val="000000"/>
          <w:sz w:val="26"/>
          <w:szCs w:val="26"/>
          <w:lang w:bidi="ru-RU"/>
        </w:rPr>
        <w:t xml:space="preserve"> </w:t>
      </w:r>
      <w:r w:rsidRPr="00A97EFF">
        <w:rPr>
          <w:color w:val="000000"/>
          <w:sz w:val="26"/>
          <w:szCs w:val="26"/>
          <w:lang w:bidi="ru-RU"/>
        </w:rPr>
        <w:t>фотографией и местом регистрации);</w:t>
      </w:r>
    </w:p>
    <w:p w:rsidR="00F357FC" w:rsidRPr="00A97EFF" w:rsidRDefault="00F357FC" w:rsidP="00F357FC">
      <w:pPr>
        <w:widowControl w:val="0"/>
        <w:ind w:firstLine="740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- </w:t>
      </w:r>
      <w:r w:rsidRPr="00A97EFF">
        <w:rPr>
          <w:color w:val="000000"/>
          <w:sz w:val="26"/>
          <w:szCs w:val="26"/>
          <w:lang w:bidi="ru-RU"/>
        </w:rPr>
        <w:t>справка с результатами лабораторного обследования на новую</w:t>
      </w:r>
      <w:r>
        <w:rPr>
          <w:color w:val="000000"/>
          <w:sz w:val="26"/>
          <w:szCs w:val="26"/>
          <w:lang w:bidi="ru-RU"/>
        </w:rPr>
        <w:t xml:space="preserve"> </w:t>
      </w:r>
      <w:proofErr w:type="spellStart"/>
      <w:r w:rsidRPr="00A97EFF">
        <w:rPr>
          <w:color w:val="000000"/>
          <w:sz w:val="26"/>
          <w:szCs w:val="26"/>
          <w:lang w:bidi="ru-RU"/>
        </w:rPr>
        <w:t>коронавирусную</w:t>
      </w:r>
      <w:proofErr w:type="spellEnd"/>
      <w:r w:rsidRPr="00A97EFF">
        <w:rPr>
          <w:color w:val="000000"/>
          <w:sz w:val="26"/>
          <w:szCs w:val="26"/>
          <w:lang w:bidi="ru-RU"/>
        </w:rPr>
        <w:t xml:space="preserve"> инфекцию COVID -19 методом ПЦР, полученные не ранее чем за 72 часа до прибытия в ФГБОУ «МДЦ «Артек»;</w:t>
      </w:r>
    </w:p>
    <w:p w:rsidR="00F357FC" w:rsidRPr="00A97EFF" w:rsidRDefault="00F357FC" w:rsidP="00F357FC">
      <w:pPr>
        <w:widowControl w:val="0"/>
        <w:ind w:firstLine="740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>-</w:t>
      </w:r>
      <w:r w:rsidRPr="00A97EFF">
        <w:rPr>
          <w:color w:val="000000"/>
          <w:sz w:val="26"/>
          <w:szCs w:val="26"/>
          <w:lang w:bidi="ru-RU"/>
        </w:rPr>
        <w:t xml:space="preserve"> справка о санитарно-эпидемиологическом окружении, выданная не ранее, чем за три дня до выезда в МДЦ «Артек», которая содержит информацию об отсутствии контакта с инфекционными больными по месту жительства и обучения в течени</w:t>
      </w:r>
      <w:proofErr w:type="gramStart"/>
      <w:r w:rsidRPr="00A97EFF">
        <w:rPr>
          <w:color w:val="000000"/>
          <w:sz w:val="26"/>
          <w:szCs w:val="26"/>
          <w:lang w:bidi="ru-RU"/>
        </w:rPr>
        <w:t>и</w:t>
      </w:r>
      <w:proofErr w:type="gramEnd"/>
      <w:r w:rsidRPr="00A97EFF">
        <w:rPr>
          <w:color w:val="000000"/>
          <w:sz w:val="26"/>
          <w:szCs w:val="26"/>
          <w:lang w:bidi="ru-RU"/>
        </w:rPr>
        <w:t xml:space="preserve"> последних 21 дней, в том числе с лицами, у которых лабораторно подтверждён диагноз COVID - 19;</w:t>
      </w:r>
    </w:p>
    <w:p w:rsidR="00F357FC" w:rsidRPr="00A97EFF" w:rsidRDefault="00F357FC" w:rsidP="00F357FC">
      <w:pPr>
        <w:widowControl w:val="0"/>
        <w:ind w:firstLine="740"/>
        <w:jc w:val="both"/>
        <w:rPr>
          <w:color w:val="000000"/>
          <w:sz w:val="26"/>
          <w:szCs w:val="26"/>
          <w:lang w:bidi="ru-RU"/>
        </w:rPr>
      </w:pPr>
      <w:proofErr w:type="gramStart"/>
      <w:r>
        <w:rPr>
          <w:color w:val="000000"/>
          <w:sz w:val="26"/>
          <w:szCs w:val="26"/>
          <w:lang w:bidi="ru-RU"/>
        </w:rPr>
        <w:t>-</w:t>
      </w:r>
      <w:r w:rsidRPr="00A97EFF">
        <w:rPr>
          <w:color w:val="000000"/>
          <w:sz w:val="26"/>
          <w:szCs w:val="26"/>
          <w:lang w:bidi="ru-RU"/>
        </w:rPr>
        <w:t xml:space="preserve"> медицинская карта установленного образца, оформленная в лечебно-профилактическом учреждении по месту жительства ребенка не более чем за 10 дней до отъезда ребенка в МДЦ «Артек» (бланк размещен на сайте МДЦ «Артек» в разделе «Информация для родителей», «Медицинские требования») с заключением врача о состоянии здоровья ребенка и сведениями об отсутствии медицинских противопок</w:t>
      </w:r>
      <w:r>
        <w:rPr>
          <w:color w:val="000000"/>
          <w:sz w:val="26"/>
          <w:szCs w:val="26"/>
          <w:lang w:bidi="ru-RU"/>
        </w:rPr>
        <w:t>азаний к его направлению в МДЦ «Артек»</w:t>
      </w:r>
      <w:r w:rsidRPr="00A97EFF">
        <w:rPr>
          <w:color w:val="000000"/>
          <w:sz w:val="26"/>
          <w:szCs w:val="26"/>
          <w:lang w:bidi="ru-RU"/>
        </w:rPr>
        <w:t>;</w:t>
      </w:r>
      <w:proofErr w:type="gramEnd"/>
    </w:p>
    <w:p w:rsidR="00F357FC" w:rsidRPr="00A97EFF" w:rsidRDefault="00F357FC" w:rsidP="00F357FC">
      <w:pPr>
        <w:widowControl w:val="0"/>
        <w:ind w:firstLine="740"/>
        <w:jc w:val="both"/>
        <w:rPr>
          <w:color w:val="000000"/>
          <w:sz w:val="26"/>
          <w:szCs w:val="26"/>
          <w:lang w:bidi="ru-RU"/>
        </w:rPr>
      </w:pPr>
      <w:proofErr w:type="gramStart"/>
      <w:r>
        <w:rPr>
          <w:color w:val="000000"/>
          <w:sz w:val="26"/>
          <w:szCs w:val="26"/>
          <w:lang w:bidi="ru-RU"/>
        </w:rPr>
        <w:t>-</w:t>
      </w:r>
      <w:r w:rsidRPr="00A97EFF">
        <w:rPr>
          <w:color w:val="000000"/>
          <w:sz w:val="26"/>
          <w:szCs w:val="26"/>
          <w:lang w:bidi="ru-RU"/>
        </w:rPr>
        <w:t xml:space="preserve"> информированное добровольное согласие на виды медицинских вмешательств, включенные в Перечень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 (либо отказ от видов медицинских вмешательств, включенных в Перечень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</w:t>
      </w:r>
      <w:proofErr w:type="gramEnd"/>
      <w:r w:rsidRPr="00A97EFF">
        <w:rPr>
          <w:color w:val="000000"/>
          <w:sz w:val="26"/>
          <w:szCs w:val="26"/>
          <w:lang w:bidi="ru-RU"/>
        </w:rPr>
        <w:t xml:space="preserve"> первичной медико-санитарной помощи)</w:t>
      </w:r>
      <w:proofErr w:type="gramStart"/>
      <w:r w:rsidRPr="00A97EFF">
        <w:rPr>
          <w:color w:val="000000"/>
          <w:sz w:val="26"/>
          <w:szCs w:val="26"/>
          <w:lang w:bidi="ru-RU"/>
        </w:rPr>
        <w:t>;с</w:t>
      </w:r>
      <w:proofErr w:type="gramEnd"/>
      <w:r w:rsidRPr="00A97EFF">
        <w:rPr>
          <w:color w:val="000000"/>
          <w:sz w:val="26"/>
          <w:szCs w:val="26"/>
          <w:lang w:bidi="ru-RU"/>
        </w:rPr>
        <w:t>огласие на госпитализацию;</w:t>
      </w:r>
    </w:p>
    <w:p w:rsidR="00F357FC" w:rsidRPr="00A97EFF" w:rsidRDefault="00F357FC" w:rsidP="00F357FC">
      <w:pPr>
        <w:widowControl w:val="0"/>
        <w:ind w:firstLine="740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>-</w:t>
      </w:r>
      <w:r w:rsidRPr="00A97EFF">
        <w:rPr>
          <w:color w:val="000000"/>
          <w:sz w:val="26"/>
          <w:szCs w:val="26"/>
          <w:lang w:bidi="ru-RU"/>
        </w:rPr>
        <w:t xml:space="preserve"> в период с ноября по апрель ребёнок обязан быть привитым против гриппа</w:t>
      </w:r>
      <w:proofErr w:type="gramStart"/>
      <w:r w:rsidRPr="00A97EFF">
        <w:rPr>
          <w:color w:val="000000"/>
          <w:sz w:val="26"/>
          <w:szCs w:val="26"/>
          <w:lang w:bidi="ru-RU"/>
        </w:rPr>
        <w:t xml:space="preserve"> В</w:t>
      </w:r>
      <w:proofErr w:type="gramEnd"/>
      <w:r w:rsidRPr="00A97EFF">
        <w:rPr>
          <w:color w:val="000000"/>
          <w:sz w:val="26"/>
          <w:szCs w:val="26"/>
          <w:lang w:bidi="ru-RU"/>
        </w:rPr>
        <w:t xml:space="preserve"> связи с превышением эпидемиологического порога по заболеваемости ОРВИ и гриппа наличие вакцинации является обязательным условием при зачислении в Центр, отказ от прививок не предусмотрен;</w:t>
      </w:r>
    </w:p>
    <w:p w:rsidR="00F357FC" w:rsidRDefault="00F357FC" w:rsidP="00F357FC">
      <w:pPr>
        <w:widowControl w:val="0"/>
        <w:ind w:firstLine="740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>-</w:t>
      </w:r>
      <w:r w:rsidRPr="00A97EFF">
        <w:rPr>
          <w:color w:val="000000"/>
          <w:sz w:val="26"/>
          <w:szCs w:val="26"/>
          <w:lang w:bidi="ru-RU"/>
        </w:rPr>
        <w:t xml:space="preserve"> в период с апреля по ноябрь ребёнок обязан быть привитым против клещевого энцефалита. </w:t>
      </w:r>
      <w:proofErr w:type="gramStart"/>
      <w:r w:rsidRPr="00A97EFF">
        <w:rPr>
          <w:color w:val="000000"/>
          <w:sz w:val="26"/>
          <w:szCs w:val="26"/>
          <w:lang w:bidi="ru-RU"/>
        </w:rPr>
        <w:t xml:space="preserve">В случае отсутствия данных прививок необходимо оформить отказ согласно Приказу </w:t>
      </w:r>
      <w:proofErr w:type="spellStart"/>
      <w:r w:rsidRPr="00A97EFF">
        <w:rPr>
          <w:color w:val="000000"/>
          <w:sz w:val="26"/>
          <w:szCs w:val="26"/>
          <w:lang w:bidi="ru-RU"/>
        </w:rPr>
        <w:t>Минздравсоцразвития</w:t>
      </w:r>
      <w:proofErr w:type="spellEnd"/>
      <w:r w:rsidRPr="00A97EFF">
        <w:rPr>
          <w:color w:val="000000"/>
          <w:sz w:val="26"/>
          <w:szCs w:val="26"/>
          <w:lang w:bidi="ru-RU"/>
        </w:rPr>
        <w:t xml:space="preserve"> Российской Федерации №19Н 2009 г.);</w:t>
      </w:r>
      <w:r>
        <w:rPr>
          <w:color w:val="000000"/>
          <w:sz w:val="26"/>
          <w:szCs w:val="26"/>
          <w:lang w:bidi="ru-RU"/>
        </w:rPr>
        <w:t xml:space="preserve"> </w:t>
      </w:r>
      <w:proofErr w:type="gramEnd"/>
    </w:p>
    <w:p w:rsidR="00F357FC" w:rsidRPr="00A97EFF" w:rsidRDefault="00F357FC" w:rsidP="00F357FC">
      <w:pPr>
        <w:widowControl w:val="0"/>
        <w:ind w:firstLine="740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>-</w:t>
      </w:r>
      <w:r w:rsidRPr="00A97EFF">
        <w:rPr>
          <w:color w:val="000000"/>
          <w:sz w:val="26"/>
          <w:szCs w:val="26"/>
          <w:lang w:bidi="ru-RU"/>
        </w:rPr>
        <w:t xml:space="preserve"> уведомление Родителя (законного представителя) о предоставлении достоверной информации о посещении обучающимся перечня стран, где были выявлены случаи заражения </w:t>
      </w:r>
      <w:proofErr w:type="spellStart"/>
      <w:r w:rsidRPr="00A97EFF">
        <w:rPr>
          <w:color w:val="000000"/>
          <w:sz w:val="26"/>
          <w:szCs w:val="26"/>
          <w:lang w:bidi="ru-RU"/>
        </w:rPr>
        <w:t>коронавирусной</w:t>
      </w:r>
      <w:proofErr w:type="spellEnd"/>
      <w:r w:rsidRPr="00A97EFF">
        <w:rPr>
          <w:color w:val="000000"/>
          <w:sz w:val="26"/>
          <w:szCs w:val="26"/>
          <w:lang w:bidi="ru-RU"/>
        </w:rPr>
        <w:t xml:space="preserve"> инфекцией;</w:t>
      </w:r>
    </w:p>
    <w:p w:rsidR="00F357FC" w:rsidRPr="00A97EFF" w:rsidRDefault="00F357FC" w:rsidP="00F357FC">
      <w:pPr>
        <w:widowControl w:val="0"/>
        <w:ind w:firstLine="740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>-</w:t>
      </w:r>
      <w:r w:rsidRPr="00A97EFF">
        <w:rPr>
          <w:color w:val="000000"/>
          <w:sz w:val="26"/>
          <w:szCs w:val="26"/>
          <w:lang w:bidi="ru-RU"/>
        </w:rPr>
        <w:t xml:space="preserve"> согласие на госпитализацию несовершеннолетнего по медицинским показаниям в медицинскую организацию, находящуюся за пределами Центра (или Отказ от госпитализации несовершеннолетнего по медицинским показаниям в медицинскую организацию, находящуюся за пределами Центра);</w:t>
      </w:r>
    </w:p>
    <w:p w:rsidR="00F357FC" w:rsidRPr="00326136" w:rsidRDefault="00F357FC" w:rsidP="00F357FC">
      <w:pPr>
        <w:widowControl w:val="0"/>
        <w:ind w:firstLine="740"/>
        <w:jc w:val="both"/>
        <w:rPr>
          <w:b/>
          <w:color w:val="000000"/>
          <w:sz w:val="26"/>
          <w:szCs w:val="26"/>
          <w:u w:val="single"/>
          <w:lang w:bidi="ru-RU"/>
        </w:rPr>
      </w:pPr>
      <w:r w:rsidRPr="00326136">
        <w:rPr>
          <w:b/>
          <w:color w:val="000000"/>
          <w:sz w:val="26"/>
          <w:szCs w:val="26"/>
          <w:u w:val="single"/>
          <w:lang w:bidi="ru-RU"/>
        </w:rPr>
        <w:t>2 пакет документов:</w:t>
      </w:r>
    </w:p>
    <w:p w:rsidR="00F357FC" w:rsidRPr="00A97EFF" w:rsidRDefault="00F357FC" w:rsidP="00F357FC">
      <w:pPr>
        <w:widowControl w:val="0"/>
        <w:ind w:firstLine="740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- </w:t>
      </w:r>
      <w:r w:rsidRPr="00A97EFF">
        <w:rPr>
          <w:color w:val="000000"/>
          <w:sz w:val="26"/>
          <w:szCs w:val="26"/>
          <w:lang w:bidi="ru-RU"/>
        </w:rPr>
        <w:t xml:space="preserve"> согласие на осмотр личных вещей;</w:t>
      </w:r>
    </w:p>
    <w:p w:rsidR="00F357FC" w:rsidRPr="00A97EFF" w:rsidRDefault="00F357FC" w:rsidP="00F357FC">
      <w:pPr>
        <w:widowControl w:val="0"/>
        <w:ind w:firstLine="740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- </w:t>
      </w:r>
      <w:r w:rsidRPr="00A97EFF">
        <w:rPr>
          <w:color w:val="000000"/>
          <w:sz w:val="26"/>
          <w:szCs w:val="26"/>
          <w:lang w:bidi="ru-RU"/>
        </w:rPr>
        <w:t xml:space="preserve"> согласие о соблюдении правил ФГБОУ «МДЦ «Артек»;</w:t>
      </w:r>
    </w:p>
    <w:p w:rsidR="00F357FC" w:rsidRPr="00A97EFF" w:rsidRDefault="00F357FC" w:rsidP="00F357FC">
      <w:pPr>
        <w:widowControl w:val="0"/>
        <w:ind w:firstLine="740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- </w:t>
      </w:r>
      <w:r w:rsidRPr="00A97EFF">
        <w:rPr>
          <w:color w:val="000000"/>
          <w:sz w:val="26"/>
          <w:szCs w:val="26"/>
          <w:lang w:bidi="ru-RU"/>
        </w:rPr>
        <w:t xml:space="preserve"> копия свидетельства о рождении/копия паспорта (разворот с фотографией </w:t>
      </w:r>
      <w:r w:rsidRPr="00A97EFF">
        <w:rPr>
          <w:color w:val="000000"/>
          <w:sz w:val="26"/>
          <w:szCs w:val="26"/>
          <w:lang w:bidi="ru-RU"/>
        </w:rPr>
        <w:lastRenderedPageBreak/>
        <w:t>и местом регистрации);</w:t>
      </w:r>
    </w:p>
    <w:p w:rsidR="00F357FC" w:rsidRPr="00A97EFF" w:rsidRDefault="00F357FC" w:rsidP="00F357FC">
      <w:pPr>
        <w:widowControl w:val="0"/>
        <w:ind w:firstLine="740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>-</w:t>
      </w:r>
      <w:r w:rsidRPr="00A97EFF">
        <w:rPr>
          <w:color w:val="000000"/>
          <w:sz w:val="26"/>
          <w:szCs w:val="26"/>
          <w:lang w:bidi="ru-RU"/>
        </w:rPr>
        <w:t xml:space="preserve"> заявление от родителя (законного представителя ребенка) о приеме на обучение в ФГБОУ «МДЦ «Артек»;</w:t>
      </w:r>
    </w:p>
    <w:p w:rsidR="00F357FC" w:rsidRPr="00A97EFF" w:rsidRDefault="00F357FC" w:rsidP="00F357FC">
      <w:pPr>
        <w:widowControl w:val="0"/>
        <w:ind w:firstLine="740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>-</w:t>
      </w:r>
      <w:r w:rsidRPr="00A97EFF">
        <w:rPr>
          <w:color w:val="000000"/>
          <w:sz w:val="26"/>
          <w:szCs w:val="26"/>
          <w:lang w:bidi="ru-RU"/>
        </w:rPr>
        <w:t xml:space="preserve"> заявление на участие в активных видах деятельности;</w:t>
      </w:r>
    </w:p>
    <w:p w:rsidR="00F357FC" w:rsidRPr="00A97EFF" w:rsidRDefault="00F357FC" w:rsidP="00F357FC">
      <w:pPr>
        <w:widowControl w:val="0"/>
        <w:ind w:firstLine="740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- </w:t>
      </w:r>
      <w:r w:rsidRPr="00A97EFF">
        <w:rPr>
          <w:color w:val="000000"/>
          <w:sz w:val="26"/>
          <w:szCs w:val="26"/>
          <w:lang w:bidi="ru-RU"/>
        </w:rPr>
        <w:t>согласие на обработку персональных данных;</w:t>
      </w:r>
    </w:p>
    <w:p w:rsidR="00F357FC" w:rsidRPr="00A97EFF" w:rsidRDefault="00F357FC" w:rsidP="00F357FC">
      <w:pPr>
        <w:widowControl w:val="0"/>
        <w:ind w:firstLine="740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- </w:t>
      </w:r>
      <w:r w:rsidRPr="00A97EFF">
        <w:rPr>
          <w:color w:val="000000"/>
          <w:sz w:val="26"/>
          <w:szCs w:val="26"/>
          <w:lang w:bidi="ru-RU"/>
        </w:rPr>
        <w:t>анкета ФМС;</w:t>
      </w:r>
    </w:p>
    <w:p w:rsidR="00F357FC" w:rsidRPr="00A97EFF" w:rsidRDefault="00F357FC" w:rsidP="00F357FC">
      <w:pPr>
        <w:widowControl w:val="0"/>
        <w:ind w:firstLine="740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- </w:t>
      </w:r>
      <w:r w:rsidRPr="00A97EFF">
        <w:rPr>
          <w:color w:val="000000"/>
          <w:sz w:val="26"/>
          <w:szCs w:val="26"/>
          <w:lang w:bidi="ru-RU"/>
        </w:rPr>
        <w:t xml:space="preserve"> справка из школы.</w:t>
      </w:r>
    </w:p>
    <w:p w:rsidR="00F357FC" w:rsidRPr="00A97EFF" w:rsidRDefault="00F357FC" w:rsidP="00F357FC">
      <w:pPr>
        <w:widowControl w:val="0"/>
        <w:ind w:firstLine="740"/>
        <w:jc w:val="both"/>
        <w:rPr>
          <w:color w:val="000000"/>
          <w:sz w:val="26"/>
          <w:szCs w:val="26"/>
          <w:lang w:bidi="ru-RU"/>
        </w:rPr>
      </w:pPr>
      <w:r w:rsidRPr="00A97EFF">
        <w:rPr>
          <w:color w:val="000000"/>
          <w:sz w:val="26"/>
          <w:szCs w:val="26"/>
          <w:lang w:bidi="ru-RU"/>
        </w:rPr>
        <w:t xml:space="preserve">Образцы бланков документов размещены на сайте </w:t>
      </w:r>
      <w:hyperlink r:id="rId16" w:history="1">
        <w:r w:rsidRPr="00867BE2">
          <w:rPr>
            <w:rStyle w:val="a3"/>
            <w:sz w:val="26"/>
            <w:szCs w:val="26"/>
            <w:lang w:bidi="ru-RU"/>
          </w:rPr>
          <w:t>www.artek.org</w:t>
        </w:r>
      </w:hyperlink>
      <w:r>
        <w:rPr>
          <w:color w:val="000000"/>
          <w:sz w:val="26"/>
          <w:szCs w:val="26"/>
          <w:lang w:bidi="ru-RU"/>
        </w:rPr>
        <w:t xml:space="preserve"> </w:t>
      </w:r>
      <w:r w:rsidRPr="00A97EFF">
        <w:rPr>
          <w:color w:val="000000"/>
          <w:sz w:val="26"/>
          <w:szCs w:val="26"/>
          <w:lang w:bidi="ru-RU"/>
        </w:rPr>
        <w:t xml:space="preserve"> в разделе «Информация для родителей», «Документы в «Артек». Перечень документов может быть дополнен или изменен на усмотрение Центра.</w:t>
      </w:r>
    </w:p>
    <w:p w:rsidR="00F357FC" w:rsidRPr="00A97EFF" w:rsidRDefault="00F357FC" w:rsidP="00F357FC">
      <w:pPr>
        <w:widowControl w:val="0"/>
        <w:ind w:firstLine="740"/>
        <w:jc w:val="both"/>
        <w:rPr>
          <w:color w:val="000000"/>
          <w:sz w:val="26"/>
          <w:szCs w:val="26"/>
          <w:lang w:bidi="ru-RU"/>
        </w:rPr>
      </w:pPr>
      <w:r w:rsidRPr="00A97EFF">
        <w:rPr>
          <w:color w:val="000000"/>
          <w:sz w:val="26"/>
          <w:szCs w:val="26"/>
          <w:lang w:bidi="ru-RU"/>
        </w:rPr>
        <w:t xml:space="preserve">Распределение детей по детским лагерям «МДЦ «Артек» осуществляется автоматически посредством АИС «Путевка», право выбора детского лагеря или </w:t>
      </w:r>
      <w:r>
        <w:rPr>
          <w:color w:val="000000"/>
          <w:sz w:val="26"/>
          <w:szCs w:val="26"/>
          <w:lang w:bidi="ru-RU"/>
        </w:rPr>
        <w:t xml:space="preserve">перевода </w:t>
      </w:r>
      <w:proofErr w:type="gramStart"/>
      <w:r>
        <w:rPr>
          <w:color w:val="000000"/>
          <w:sz w:val="26"/>
          <w:szCs w:val="26"/>
          <w:lang w:bidi="ru-RU"/>
        </w:rPr>
        <w:t>в</w:t>
      </w:r>
      <w:proofErr w:type="gramEnd"/>
      <w:r>
        <w:rPr>
          <w:color w:val="000000"/>
          <w:sz w:val="26"/>
          <w:szCs w:val="26"/>
          <w:lang w:bidi="ru-RU"/>
        </w:rPr>
        <w:t>/из детских лагерей, о</w:t>
      </w:r>
      <w:r w:rsidRPr="00A97EFF">
        <w:rPr>
          <w:color w:val="000000"/>
          <w:sz w:val="26"/>
          <w:szCs w:val="26"/>
          <w:lang w:bidi="ru-RU"/>
        </w:rPr>
        <w:t>бучающихся не предусмотрено.</w:t>
      </w:r>
    </w:p>
    <w:p w:rsidR="00F357FC" w:rsidRDefault="00F357FC" w:rsidP="00F357FC">
      <w:pPr>
        <w:shd w:val="clear" w:color="auto" w:fill="FFFFFF"/>
        <w:jc w:val="center"/>
        <w:rPr>
          <w:color w:val="1A1A1A"/>
          <w:sz w:val="26"/>
          <w:szCs w:val="26"/>
        </w:rPr>
      </w:pPr>
    </w:p>
    <w:p w:rsidR="00F357FC" w:rsidRDefault="00F357FC" w:rsidP="00F357FC">
      <w:pPr>
        <w:widowControl w:val="0"/>
        <w:spacing w:line="280" w:lineRule="exact"/>
        <w:jc w:val="center"/>
        <w:outlineLvl w:val="1"/>
        <w:rPr>
          <w:b/>
          <w:bCs/>
          <w:color w:val="000000"/>
          <w:sz w:val="26"/>
          <w:szCs w:val="26"/>
          <w:lang w:bidi="ru-RU"/>
        </w:rPr>
      </w:pPr>
      <w:bookmarkStart w:id="7" w:name="bookmark14"/>
      <w:r>
        <w:rPr>
          <w:b/>
          <w:bCs/>
          <w:color w:val="000000"/>
          <w:sz w:val="26"/>
          <w:szCs w:val="26"/>
          <w:lang w:bidi="ru-RU"/>
        </w:rPr>
        <w:t xml:space="preserve">6. Обязанности </w:t>
      </w:r>
      <w:proofErr w:type="gramStart"/>
      <w:r>
        <w:rPr>
          <w:b/>
          <w:bCs/>
          <w:color w:val="000000"/>
          <w:sz w:val="26"/>
          <w:szCs w:val="26"/>
          <w:lang w:bidi="ru-RU"/>
        </w:rPr>
        <w:t>о</w:t>
      </w:r>
      <w:r w:rsidRPr="00C90306">
        <w:rPr>
          <w:b/>
          <w:bCs/>
          <w:color w:val="000000"/>
          <w:sz w:val="26"/>
          <w:szCs w:val="26"/>
          <w:lang w:bidi="ru-RU"/>
        </w:rPr>
        <w:t>бучающихся</w:t>
      </w:r>
      <w:bookmarkEnd w:id="7"/>
      <w:proofErr w:type="gramEnd"/>
    </w:p>
    <w:p w:rsidR="00F357FC" w:rsidRPr="00C90306" w:rsidRDefault="00F357FC" w:rsidP="00F357FC">
      <w:pPr>
        <w:widowControl w:val="0"/>
        <w:spacing w:line="280" w:lineRule="exact"/>
        <w:jc w:val="center"/>
        <w:outlineLvl w:val="1"/>
        <w:rPr>
          <w:b/>
          <w:bCs/>
          <w:color w:val="000000"/>
          <w:sz w:val="26"/>
          <w:szCs w:val="26"/>
          <w:lang w:bidi="ru-RU"/>
        </w:rPr>
      </w:pPr>
    </w:p>
    <w:p w:rsidR="00F357FC" w:rsidRPr="00A97EFF" w:rsidRDefault="00F357FC" w:rsidP="00F357FC">
      <w:pPr>
        <w:widowControl w:val="0"/>
        <w:spacing w:line="322" w:lineRule="exact"/>
        <w:ind w:firstLine="740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6.1. </w:t>
      </w:r>
      <w:proofErr w:type="gramStart"/>
      <w:r w:rsidRPr="00A97EFF">
        <w:rPr>
          <w:color w:val="000000"/>
          <w:sz w:val="26"/>
          <w:szCs w:val="26"/>
          <w:lang w:bidi="ru-RU"/>
        </w:rPr>
        <w:t>Соблюдать требования, установленные в статье 43 Федерального закона от 29 декабря 2012 г. № 273-ФЗ «Об образовании в Российской Федерации» (информация размещена на сайте</w:t>
      </w:r>
      <w:r w:rsidRPr="00A97EFF">
        <w:rPr>
          <w:color w:val="000000"/>
          <w:sz w:val="26"/>
          <w:szCs w:val="26"/>
          <w:lang w:eastAsia="en-US" w:bidi="en-US"/>
        </w:rPr>
        <w:t xml:space="preserve"> </w:t>
      </w:r>
      <w:r w:rsidRPr="00A97EFF">
        <w:rPr>
          <w:color w:val="000000"/>
          <w:sz w:val="26"/>
          <w:szCs w:val="26"/>
          <w:lang w:bidi="ru-RU"/>
        </w:rPr>
        <w:t>в том числе:</w:t>
      </w:r>
      <w:proofErr w:type="gramEnd"/>
    </w:p>
    <w:p w:rsidR="00F357FC" w:rsidRPr="00A97EFF" w:rsidRDefault="00F357FC" w:rsidP="00F357FC">
      <w:pPr>
        <w:widowControl w:val="0"/>
        <w:numPr>
          <w:ilvl w:val="0"/>
          <w:numId w:val="3"/>
        </w:numPr>
        <w:tabs>
          <w:tab w:val="left" w:pos="1036"/>
        </w:tabs>
        <w:spacing w:line="322" w:lineRule="exact"/>
        <w:ind w:firstLine="740"/>
        <w:jc w:val="both"/>
        <w:rPr>
          <w:color w:val="000000"/>
          <w:sz w:val="26"/>
          <w:szCs w:val="26"/>
          <w:lang w:bidi="ru-RU"/>
        </w:rPr>
      </w:pPr>
      <w:r w:rsidRPr="00A97EFF">
        <w:rPr>
          <w:color w:val="000000"/>
          <w:sz w:val="26"/>
          <w:szCs w:val="26"/>
          <w:lang w:bidi="ru-RU"/>
        </w:rPr>
        <w:t>выполнять правила внутреннего распорядка и иных локальных нормативных актов по вопросам организации осуществления образовательной деятельности;</w:t>
      </w:r>
    </w:p>
    <w:p w:rsidR="00F357FC" w:rsidRPr="00A97EFF" w:rsidRDefault="00F357FC" w:rsidP="00F357FC">
      <w:pPr>
        <w:widowControl w:val="0"/>
        <w:numPr>
          <w:ilvl w:val="0"/>
          <w:numId w:val="3"/>
        </w:numPr>
        <w:tabs>
          <w:tab w:val="left" w:pos="1041"/>
        </w:tabs>
        <w:spacing w:line="322" w:lineRule="exact"/>
        <w:ind w:firstLine="740"/>
        <w:jc w:val="both"/>
        <w:rPr>
          <w:color w:val="000000"/>
          <w:sz w:val="26"/>
          <w:szCs w:val="26"/>
          <w:lang w:bidi="ru-RU"/>
        </w:rPr>
      </w:pPr>
      <w:r w:rsidRPr="00A97EFF">
        <w:rPr>
          <w:color w:val="000000"/>
          <w:sz w:val="26"/>
          <w:szCs w:val="26"/>
          <w:lang w:bidi="ru-RU"/>
        </w:rPr>
        <w:t>уважать честь и достоинство других Обучающихся и сотрудников МДЦ «Артек», не создавать препятствий для получения образования другими Обучающимися;</w:t>
      </w:r>
    </w:p>
    <w:p w:rsidR="00F357FC" w:rsidRPr="00A97EFF" w:rsidRDefault="00F357FC" w:rsidP="00F357FC">
      <w:pPr>
        <w:widowControl w:val="0"/>
        <w:numPr>
          <w:ilvl w:val="0"/>
          <w:numId w:val="3"/>
        </w:numPr>
        <w:tabs>
          <w:tab w:val="left" w:pos="1071"/>
        </w:tabs>
        <w:spacing w:line="322" w:lineRule="exact"/>
        <w:ind w:firstLine="740"/>
        <w:jc w:val="both"/>
        <w:rPr>
          <w:color w:val="000000"/>
          <w:sz w:val="26"/>
          <w:szCs w:val="26"/>
          <w:lang w:bidi="ru-RU"/>
        </w:rPr>
      </w:pPr>
      <w:r w:rsidRPr="00A97EFF">
        <w:rPr>
          <w:color w:val="000000"/>
          <w:sz w:val="26"/>
          <w:szCs w:val="26"/>
          <w:lang w:bidi="ru-RU"/>
        </w:rPr>
        <w:t>бережно относиться к имуществу МДЦ «Артек»;</w:t>
      </w:r>
    </w:p>
    <w:p w:rsidR="00F357FC" w:rsidRPr="00A97EFF" w:rsidRDefault="00F357FC" w:rsidP="00F357FC">
      <w:pPr>
        <w:widowControl w:val="0"/>
        <w:numPr>
          <w:ilvl w:val="0"/>
          <w:numId w:val="3"/>
        </w:numPr>
        <w:tabs>
          <w:tab w:val="left" w:pos="1036"/>
        </w:tabs>
        <w:spacing w:line="322" w:lineRule="exact"/>
        <w:ind w:firstLine="740"/>
        <w:jc w:val="both"/>
        <w:rPr>
          <w:color w:val="000000"/>
          <w:sz w:val="26"/>
          <w:szCs w:val="26"/>
          <w:lang w:bidi="ru-RU"/>
        </w:rPr>
      </w:pPr>
      <w:r w:rsidRPr="00A97EFF">
        <w:rPr>
          <w:color w:val="000000"/>
          <w:sz w:val="26"/>
          <w:szCs w:val="26"/>
          <w:lang w:bidi="ru-RU"/>
        </w:rPr>
        <w:t>соблюдать общепринятые нормы и правила поведения в общественных местах, а также меры личной безопасности.</w:t>
      </w:r>
    </w:p>
    <w:p w:rsidR="00F357FC" w:rsidRPr="00A97EFF" w:rsidRDefault="00F357FC" w:rsidP="00F357FC">
      <w:pPr>
        <w:widowControl w:val="0"/>
        <w:spacing w:line="322" w:lineRule="exact"/>
        <w:ind w:firstLine="740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6.2. </w:t>
      </w:r>
      <w:r w:rsidRPr="00A97EFF">
        <w:rPr>
          <w:color w:val="000000"/>
          <w:sz w:val="26"/>
          <w:szCs w:val="26"/>
          <w:lang w:bidi="ru-RU"/>
        </w:rPr>
        <w:t>Обучающийся вправе:</w:t>
      </w:r>
    </w:p>
    <w:p w:rsidR="00F357FC" w:rsidRPr="00A97EFF" w:rsidRDefault="00F357FC" w:rsidP="00F357FC">
      <w:pPr>
        <w:widowControl w:val="0"/>
        <w:numPr>
          <w:ilvl w:val="0"/>
          <w:numId w:val="3"/>
        </w:numPr>
        <w:tabs>
          <w:tab w:val="left" w:pos="1036"/>
        </w:tabs>
        <w:spacing w:line="322" w:lineRule="exact"/>
        <w:ind w:firstLine="740"/>
        <w:jc w:val="both"/>
        <w:rPr>
          <w:color w:val="000000"/>
          <w:sz w:val="26"/>
          <w:szCs w:val="26"/>
          <w:lang w:bidi="ru-RU"/>
        </w:rPr>
      </w:pPr>
      <w:r w:rsidRPr="00A97EFF">
        <w:rPr>
          <w:color w:val="000000"/>
          <w:sz w:val="26"/>
          <w:szCs w:val="26"/>
          <w:lang w:bidi="ru-RU"/>
        </w:rPr>
        <w:t>принимать участие в социально-культурных, оздоровительных и других мероприятиях, организованных МДЦ «Артек»;</w:t>
      </w:r>
    </w:p>
    <w:p w:rsidR="00F357FC" w:rsidRPr="00A97EFF" w:rsidRDefault="00F357FC" w:rsidP="00F357FC">
      <w:pPr>
        <w:shd w:val="clear" w:color="auto" w:fill="FFFFFF"/>
        <w:ind w:firstLine="709"/>
        <w:jc w:val="both"/>
        <w:rPr>
          <w:color w:val="1A1A1A"/>
          <w:sz w:val="26"/>
          <w:szCs w:val="26"/>
        </w:rPr>
      </w:pPr>
      <w:r w:rsidRPr="00A97EFF">
        <w:rPr>
          <w:color w:val="1A1A1A"/>
          <w:sz w:val="26"/>
          <w:szCs w:val="26"/>
        </w:rPr>
        <w:t>-</w:t>
      </w:r>
      <w:r w:rsidRPr="00A97EFF">
        <w:rPr>
          <w:color w:val="1A1A1A"/>
          <w:sz w:val="26"/>
          <w:szCs w:val="26"/>
        </w:rPr>
        <w:tab/>
        <w:t>обращаться к администрации МДЦ «Артек» по вопросам, касающимся процесса обучения, организации быта и обслуживания в лагере;</w:t>
      </w:r>
    </w:p>
    <w:p w:rsidR="00F357FC" w:rsidRPr="00A97EFF" w:rsidRDefault="00F357FC" w:rsidP="00F357FC">
      <w:pPr>
        <w:shd w:val="clear" w:color="auto" w:fill="FFFFFF"/>
        <w:ind w:firstLine="709"/>
        <w:jc w:val="both"/>
        <w:rPr>
          <w:color w:val="1A1A1A"/>
          <w:sz w:val="26"/>
          <w:szCs w:val="26"/>
        </w:rPr>
      </w:pPr>
      <w:r w:rsidRPr="00A97EFF">
        <w:rPr>
          <w:color w:val="1A1A1A"/>
          <w:sz w:val="26"/>
          <w:szCs w:val="26"/>
        </w:rPr>
        <w:t>-</w:t>
      </w:r>
      <w:r w:rsidRPr="00A97EFF">
        <w:rPr>
          <w:color w:val="1A1A1A"/>
          <w:sz w:val="26"/>
          <w:szCs w:val="26"/>
        </w:rPr>
        <w:tab/>
        <w:t>пользоваться имуществом МДЦ «Артек», необходимым для осуществления образовательного процесса.</w:t>
      </w:r>
    </w:p>
    <w:p w:rsidR="00F357FC" w:rsidRPr="00A97EFF" w:rsidRDefault="00F357FC" w:rsidP="00F357FC">
      <w:pPr>
        <w:shd w:val="clear" w:color="auto" w:fill="FFFFFF"/>
        <w:ind w:firstLine="709"/>
        <w:jc w:val="both"/>
        <w:rPr>
          <w:color w:val="1A1A1A"/>
          <w:sz w:val="26"/>
          <w:szCs w:val="26"/>
        </w:rPr>
      </w:pPr>
      <w:r>
        <w:rPr>
          <w:color w:val="1A1A1A"/>
          <w:sz w:val="26"/>
          <w:szCs w:val="26"/>
        </w:rPr>
        <w:t xml:space="preserve">6.3. </w:t>
      </w:r>
      <w:r w:rsidRPr="00A97EFF">
        <w:rPr>
          <w:color w:val="1A1A1A"/>
          <w:sz w:val="26"/>
          <w:szCs w:val="26"/>
        </w:rPr>
        <w:t>Посещение детей в Центре родителями (законными представителями) запрещается.</w:t>
      </w:r>
    </w:p>
    <w:p w:rsidR="00F357FC" w:rsidRPr="00A97EFF" w:rsidRDefault="00F357FC" w:rsidP="00F357FC">
      <w:pPr>
        <w:shd w:val="clear" w:color="auto" w:fill="FFFFFF"/>
        <w:ind w:firstLine="709"/>
        <w:jc w:val="both"/>
        <w:rPr>
          <w:color w:val="1A1A1A"/>
          <w:sz w:val="26"/>
          <w:szCs w:val="26"/>
        </w:rPr>
      </w:pPr>
      <w:r>
        <w:rPr>
          <w:color w:val="1A1A1A"/>
          <w:sz w:val="26"/>
          <w:szCs w:val="26"/>
        </w:rPr>
        <w:t xml:space="preserve">6.4. </w:t>
      </w:r>
      <w:proofErr w:type="gramStart"/>
      <w:r w:rsidRPr="00A97EFF">
        <w:rPr>
          <w:color w:val="1A1A1A"/>
          <w:sz w:val="26"/>
          <w:szCs w:val="26"/>
        </w:rPr>
        <w:t>Обучающемуся</w:t>
      </w:r>
      <w:proofErr w:type="gramEnd"/>
      <w:r w:rsidRPr="00A97EFF">
        <w:rPr>
          <w:color w:val="1A1A1A"/>
          <w:sz w:val="26"/>
          <w:szCs w:val="26"/>
        </w:rPr>
        <w:t xml:space="preserve"> запрещается покидать территорию лагеря на протяжении смены. В исключительных случаях (для участия ребенка в мероприятиях, проводимых за пределами территории МДЦ «Артек»), родитель может забрать Обучающегося и вернуть повторно с новым пакетом медицинских документов на текущую смену.</w:t>
      </w:r>
    </w:p>
    <w:p w:rsidR="00F357FC" w:rsidRPr="00A97EFF" w:rsidRDefault="00F357FC" w:rsidP="00F357FC">
      <w:pPr>
        <w:shd w:val="clear" w:color="auto" w:fill="FFFFFF"/>
        <w:ind w:firstLine="709"/>
        <w:jc w:val="both"/>
        <w:rPr>
          <w:color w:val="1A1A1A"/>
          <w:sz w:val="26"/>
          <w:szCs w:val="26"/>
        </w:rPr>
      </w:pPr>
      <w:r>
        <w:rPr>
          <w:color w:val="1A1A1A"/>
          <w:sz w:val="26"/>
          <w:szCs w:val="26"/>
        </w:rPr>
        <w:t xml:space="preserve">6.5. </w:t>
      </w:r>
      <w:r w:rsidRPr="00A97EFF">
        <w:rPr>
          <w:color w:val="1A1A1A"/>
          <w:sz w:val="26"/>
          <w:szCs w:val="26"/>
        </w:rPr>
        <w:t xml:space="preserve">МДЦ «Артек» имеет право в одностороннем порядке </w:t>
      </w:r>
      <w:r>
        <w:rPr>
          <w:color w:val="1A1A1A"/>
          <w:sz w:val="26"/>
          <w:szCs w:val="26"/>
        </w:rPr>
        <w:t>досрочно прекратить пребывание обучающегося в МДЦ «Артек»</w:t>
      </w:r>
      <w:r w:rsidRPr="00A97EFF">
        <w:rPr>
          <w:color w:val="1A1A1A"/>
          <w:sz w:val="26"/>
          <w:szCs w:val="26"/>
        </w:rPr>
        <w:t xml:space="preserve"> и возвратить его к мес</w:t>
      </w:r>
      <w:r>
        <w:rPr>
          <w:color w:val="1A1A1A"/>
          <w:sz w:val="26"/>
          <w:szCs w:val="26"/>
        </w:rPr>
        <w:t>ту жительства за счет родителей (</w:t>
      </w:r>
      <w:r w:rsidRPr="00A97EFF">
        <w:rPr>
          <w:color w:val="1A1A1A"/>
          <w:sz w:val="26"/>
          <w:szCs w:val="26"/>
        </w:rPr>
        <w:t>законных представителей</w:t>
      </w:r>
      <w:r>
        <w:rPr>
          <w:color w:val="1A1A1A"/>
          <w:sz w:val="26"/>
          <w:szCs w:val="26"/>
        </w:rPr>
        <w:t>)</w:t>
      </w:r>
      <w:r w:rsidRPr="00A97EFF">
        <w:rPr>
          <w:color w:val="1A1A1A"/>
          <w:sz w:val="26"/>
          <w:szCs w:val="26"/>
        </w:rPr>
        <w:t>:</w:t>
      </w:r>
    </w:p>
    <w:p w:rsidR="00F357FC" w:rsidRPr="00A97EFF" w:rsidRDefault="00F357FC" w:rsidP="00F357FC">
      <w:pPr>
        <w:shd w:val="clear" w:color="auto" w:fill="FFFFFF"/>
        <w:ind w:firstLine="709"/>
        <w:jc w:val="both"/>
        <w:rPr>
          <w:color w:val="1A1A1A"/>
          <w:sz w:val="26"/>
          <w:szCs w:val="26"/>
        </w:rPr>
      </w:pPr>
      <w:r w:rsidRPr="00A97EFF">
        <w:rPr>
          <w:color w:val="1A1A1A"/>
          <w:sz w:val="26"/>
          <w:szCs w:val="26"/>
        </w:rPr>
        <w:t>-</w:t>
      </w:r>
      <w:r w:rsidRPr="00A97EFF">
        <w:rPr>
          <w:color w:val="1A1A1A"/>
          <w:sz w:val="26"/>
          <w:szCs w:val="26"/>
        </w:rPr>
        <w:tab/>
        <w:t>за грубое нарушение общепринятых норм поведения и п</w:t>
      </w:r>
      <w:r>
        <w:rPr>
          <w:color w:val="1A1A1A"/>
          <w:sz w:val="26"/>
          <w:szCs w:val="26"/>
        </w:rPr>
        <w:t>равил, установленных в МДЦ «Артек», в том числе за совершение о</w:t>
      </w:r>
      <w:r w:rsidRPr="00A97EFF">
        <w:rPr>
          <w:color w:val="1A1A1A"/>
          <w:sz w:val="26"/>
          <w:szCs w:val="26"/>
        </w:rPr>
        <w:t xml:space="preserve">бучающимся </w:t>
      </w:r>
      <w:r w:rsidRPr="00A97EFF">
        <w:rPr>
          <w:color w:val="1A1A1A"/>
          <w:sz w:val="26"/>
          <w:szCs w:val="26"/>
        </w:rPr>
        <w:lastRenderedPageBreak/>
        <w:t>противоправных действий и проступков, оскорбляющих и унижающих достоинство другого человека, а также наносящих вред здоровью окружающих;</w:t>
      </w:r>
    </w:p>
    <w:p w:rsidR="00F357FC" w:rsidRPr="00A97EFF" w:rsidRDefault="00F357FC" w:rsidP="00F357FC">
      <w:pPr>
        <w:shd w:val="clear" w:color="auto" w:fill="FFFFFF"/>
        <w:ind w:firstLine="709"/>
        <w:jc w:val="both"/>
        <w:rPr>
          <w:color w:val="1A1A1A"/>
          <w:sz w:val="26"/>
          <w:szCs w:val="26"/>
        </w:rPr>
      </w:pPr>
      <w:r w:rsidRPr="00A97EFF">
        <w:rPr>
          <w:color w:val="1A1A1A"/>
          <w:sz w:val="26"/>
          <w:szCs w:val="26"/>
        </w:rPr>
        <w:t>-</w:t>
      </w:r>
      <w:r w:rsidRPr="00A97EFF">
        <w:rPr>
          <w:color w:val="1A1A1A"/>
          <w:sz w:val="26"/>
          <w:szCs w:val="26"/>
        </w:rPr>
        <w:tab/>
        <w:t>за употребление наркотических средств, психотропных веществ, алкогольных напитков (включая пиво), курение табака и курительных смесей, электронных сигар</w:t>
      </w:r>
      <w:r>
        <w:rPr>
          <w:color w:val="1A1A1A"/>
          <w:sz w:val="26"/>
          <w:szCs w:val="26"/>
        </w:rPr>
        <w:t xml:space="preserve">ет, употребление других никотин </w:t>
      </w:r>
      <w:r w:rsidRPr="00A97EFF">
        <w:rPr>
          <w:color w:val="1A1A1A"/>
          <w:sz w:val="26"/>
          <w:szCs w:val="26"/>
        </w:rPr>
        <w:t>содержащих веществ, а также за хранение и использование приспособлений для курения;</w:t>
      </w:r>
    </w:p>
    <w:p w:rsidR="00F357FC" w:rsidRPr="00A97EFF" w:rsidRDefault="00F357FC" w:rsidP="00F357FC">
      <w:pPr>
        <w:shd w:val="clear" w:color="auto" w:fill="FFFFFF"/>
        <w:ind w:firstLine="709"/>
        <w:jc w:val="both"/>
        <w:rPr>
          <w:color w:val="1A1A1A"/>
          <w:sz w:val="26"/>
          <w:szCs w:val="26"/>
        </w:rPr>
      </w:pPr>
      <w:r w:rsidRPr="00A97EFF">
        <w:rPr>
          <w:color w:val="1A1A1A"/>
          <w:sz w:val="26"/>
          <w:szCs w:val="26"/>
        </w:rPr>
        <w:t>-</w:t>
      </w:r>
      <w:r w:rsidRPr="00A97EFF">
        <w:rPr>
          <w:color w:val="1A1A1A"/>
          <w:sz w:val="26"/>
          <w:szCs w:val="26"/>
        </w:rPr>
        <w:tab/>
        <w:t>за использование медикаментов без согласования с медико-санитарной частью МДЦ «Артек».</w:t>
      </w:r>
    </w:p>
    <w:p w:rsidR="00F357FC" w:rsidRPr="008779FE" w:rsidRDefault="00F357FC" w:rsidP="00F357FC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6.6. </w:t>
      </w:r>
      <w:proofErr w:type="gramStart"/>
      <w:r w:rsidRPr="008779FE">
        <w:rPr>
          <w:sz w:val="26"/>
          <w:szCs w:val="26"/>
        </w:rPr>
        <w:t>Региональный оператор несет ответственность за наличие и достоверно</w:t>
      </w:r>
      <w:r>
        <w:rPr>
          <w:sz w:val="26"/>
          <w:szCs w:val="26"/>
        </w:rPr>
        <w:t>сть подписи одного из родителей (</w:t>
      </w:r>
      <w:r w:rsidRPr="008779FE">
        <w:rPr>
          <w:sz w:val="26"/>
          <w:szCs w:val="26"/>
        </w:rPr>
        <w:t>законного представителя</w:t>
      </w:r>
      <w:r>
        <w:rPr>
          <w:sz w:val="26"/>
          <w:szCs w:val="26"/>
        </w:rPr>
        <w:t>) в заявлении от родителя (</w:t>
      </w:r>
      <w:r w:rsidRPr="008779FE">
        <w:rPr>
          <w:sz w:val="26"/>
          <w:szCs w:val="26"/>
        </w:rPr>
        <w:t>законного представителя</w:t>
      </w:r>
      <w:r>
        <w:rPr>
          <w:sz w:val="26"/>
          <w:szCs w:val="26"/>
        </w:rPr>
        <w:t>)</w:t>
      </w:r>
      <w:r w:rsidRPr="008779FE">
        <w:rPr>
          <w:sz w:val="26"/>
          <w:szCs w:val="26"/>
        </w:rPr>
        <w:t xml:space="preserve"> ребенка о приеме на обучение в МДЦ «Артек», а также за его ознакомление и принятие условий Договора оферты об образовании на обучение по основным образовательным программам основного общего, среднего общего образования и дополнительным общеразвивающим программам, размещенным в АИС «Путевка».</w:t>
      </w:r>
      <w:proofErr w:type="gramEnd"/>
    </w:p>
    <w:p w:rsidR="00F357FC" w:rsidRDefault="00F357FC" w:rsidP="00F357FC">
      <w:pPr>
        <w:shd w:val="clear" w:color="auto" w:fill="FFFFFF"/>
        <w:jc w:val="center"/>
        <w:rPr>
          <w:color w:val="1A1A1A"/>
          <w:sz w:val="26"/>
          <w:szCs w:val="26"/>
        </w:rPr>
      </w:pPr>
    </w:p>
    <w:p w:rsidR="00F357FC" w:rsidRDefault="00F357FC" w:rsidP="00F357FC">
      <w:pPr>
        <w:shd w:val="clear" w:color="auto" w:fill="FFFFFF"/>
        <w:jc w:val="center"/>
        <w:rPr>
          <w:b/>
          <w:bCs/>
          <w:color w:val="1A1A1A"/>
          <w:sz w:val="26"/>
          <w:szCs w:val="26"/>
          <w:lang w:bidi="ru-RU"/>
        </w:rPr>
      </w:pPr>
      <w:bookmarkStart w:id="8" w:name="bookmark15"/>
      <w:r>
        <w:rPr>
          <w:b/>
          <w:bCs/>
          <w:color w:val="1A1A1A"/>
          <w:sz w:val="26"/>
          <w:szCs w:val="26"/>
          <w:lang w:bidi="ru-RU"/>
        </w:rPr>
        <w:t xml:space="preserve">7. </w:t>
      </w:r>
      <w:r w:rsidRPr="00DC751D">
        <w:rPr>
          <w:b/>
          <w:bCs/>
          <w:color w:val="1A1A1A"/>
          <w:sz w:val="26"/>
          <w:szCs w:val="26"/>
          <w:lang w:bidi="ru-RU"/>
        </w:rPr>
        <w:t>Меры ответственности</w:t>
      </w:r>
      <w:bookmarkEnd w:id="8"/>
    </w:p>
    <w:p w:rsidR="00F357FC" w:rsidRPr="00DC751D" w:rsidRDefault="00F357FC" w:rsidP="00F357FC">
      <w:pPr>
        <w:shd w:val="clear" w:color="auto" w:fill="FFFFFF"/>
        <w:jc w:val="center"/>
        <w:rPr>
          <w:b/>
          <w:bCs/>
          <w:color w:val="1A1A1A"/>
          <w:sz w:val="26"/>
          <w:szCs w:val="26"/>
          <w:lang w:bidi="ru-RU"/>
        </w:rPr>
      </w:pPr>
    </w:p>
    <w:p w:rsidR="00F357FC" w:rsidRPr="00DC751D" w:rsidRDefault="00F357FC" w:rsidP="00F357FC">
      <w:pPr>
        <w:shd w:val="clear" w:color="auto" w:fill="FFFFFF"/>
        <w:ind w:firstLine="851"/>
        <w:jc w:val="both"/>
        <w:rPr>
          <w:color w:val="1A1A1A"/>
          <w:sz w:val="26"/>
          <w:szCs w:val="26"/>
          <w:lang w:bidi="ru-RU"/>
        </w:rPr>
      </w:pPr>
      <w:bookmarkStart w:id="9" w:name="bookmark16"/>
      <w:r>
        <w:rPr>
          <w:color w:val="1A1A1A"/>
          <w:sz w:val="26"/>
          <w:szCs w:val="26"/>
          <w:lang w:bidi="ru-RU"/>
        </w:rPr>
        <w:t xml:space="preserve">7.1. </w:t>
      </w:r>
      <w:r w:rsidRPr="00DC751D">
        <w:rPr>
          <w:color w:val="1A1A1A"/>
          <w:sz w:val="26"/>
          <w:szCs w:val="26"/>
          <w:lang w:bidi="ru-RU"/>
        </w:rPr>
        <w:t>В МДЦ «Артек» не принимаются и подлежат возвращению к месту постоянного проживания за счет организаций, ответственных за направление детей в МДЦ «Артек», либо родителей (законных представителей) дети:</w:t>
      </w:r>
      <w:bookmarkEnd w:id="9"/>
    </w:p>
    <w:p w:rsidR="00F357FC" w:rsidRPr="00DC751D" w:rsidRDefault="00F357FC" w:rsidP="00F357FC">
      <w:pPr>
        <w:numPr>
          <w:ilvl w:val="0"/>
          <w:numId w:val="3"/>
        </w:numPr>
        <w:shd w:val="clear" w:color="auto" w:fill="FFFFFF"/>
        <w:ind w:firstLine="851"/>
        <w:jc w:val="both"/>
        <w:rPr>
          <w:color w:val="1A1A1A"/>
          <w:sz w:val="26"/>
          <w:szCs w:val="26"/>
          <w:lang w:bidi="ru-RU"/>
        </w:rPr>
      </w:pPr>
      <w:r w:rsidRPr="00DC751D">
        <w:rPr>
          <w:color w:val="1A1A1A"/>
          <w:sz w:val="26"/>
          <w:szCs w:val="26"/>
          <w:lang w:bidi="ru-RU"/>
        </w:rPr>
        <w:t>у которых отсутствует в личном кабинете АИС «Путевка» заявка на смену со статусом «</w:t>
      </w:r>
      <w:proofErr w:type="gramStart"/>
      <w:r w:rsidRPr="00DC751D">
        <w:rPr>
          <w:color w:val="1A1A1A"/>
          <w:sz w:val="26"/>
          <w:szCs w:val="26"/>
          <w:lang w:bidi="ru-RU"/>
        </w:rPr>
        <w:t>Оформлена</w:t>
      </w:r>
      <w:proofErr w:type="gramEnd"/>
      <w:r w:rsidRPr="00DC751D">
        <w:rPr>
          <w:color w:val="1A1A1A"/>
          <w:sz w:val="26"/>
          <w:szCs w:val="26"/>
          <w:lang w:bidi="ru-RU"/>
        </w:rPr>
        <w:t>»;</w:t>
      </w:r>
    </w:p>
    <w:p w:rsidR="00F357FC" w:rsidRPr="00DC751D" w:rsidRDefault="00F357FC" w:rsidP="00F357FC">
      <w:pPr>
        <w:numPr>
          <w:ilvl w:val="0"/>
          <w:numId w:val="3"/>
        </w:numPr>
        <w:shd w:val="clear" w:color="auto" w:fill="FFFFFF"/>
        <w:ind w:firstLine="851"/>
        <w:jc w:val="both"/>
        <w:rPr>
          <w:color w:val="1A1A1A"/>
          <w:sz w:val="26"/>
          <w:szCs w:val="26"/>
          <w:lang w:bidi="ru-RU"/>
        </w:rPr>
      </w:pPr>
      <w:r w:rsidRPr="00DC751D">
        <w:rPr>
          <w:color w:val="1A1A1A"/>
          <w:sz w:val="26"/>
          <w:szCs w:val="26"/>
          <w:lang w:bidi="ru-RU"/>
        </w:rPr>
        <w:t xml:space="preserve">у которых отсутствуют </w:t>
      </w:r>
      <w:proofErr w:type="gramStart"/>
      <w:r w:rsidRPr="00DC751D">
        <w:rPr>
          <w:color w:val="1A1A1A"/>
          <w:sz w:val="26"/>
          <w:szCs w:val="26"/>
          <w:lang w:bidi="ru-RU"/>
        </w:rPr>
        <w:t>скан-копии</w:t>
      </w:r>
      <w:proofErr w:type="gramEnd"/>
      <w:r w:rsidRPr="00DC751D">
        <w:rPr>
          <w:color w:val="1A1A1A"/>
          <w:sz w:val="26"/>
          <w:szCs w:val="26"/>
          <w:lang w:bidi="ru-RU"/>
        </w:rPr>
        <w:t xml:space="preserve"> документов в личном кабинете АИС «Путевка»;</w:t>
      </w:r>
    </w:p>
    <w:p w:rsidR="00F357FC" w:rsidRPr="00DC751D" w:rsidRDefault="00F357FC" w:rsidP="00F357FC">
      <w:pPr>
        <w:numPr>
          <w:ilvl w:val="0"/>
          <w:numId w:val="3"/>
        </w:numPr>
        <w:shd w:val="clear" w:color="auto" w:fill="FFFFFF"/>
        <w:ind w:firstLine="851"/>
        <w:jc w:val="both"/>
        <w:rPr>
          <w:color w:val="1A1A1A"/>
          <w:sz w:val="26"/>
          <w:szCs w:val="26"/>
          <w:lang w:bidi="ru-RU"/>
        </w:rPr>
      </w:pPr>
      <w:r w:rsidRPr="00DC751D">
        <w:rPr>
          <w:color w:val="1A1A1A"/>
          <w:sz w:val="26"/>
          <w:szCs w:val="26"/>
          <w:lang w:bidi="ru-RU"/>
        </w:rPr>
        <w:t>у которых отсутствуют документы необходимые для зачисления в Центр при заезде в МДЦ «Артек»;</w:t>
      </w:r>
    </w:p>
    <w:p w:rsidR="00F357FC" w:rsidRPr="00DC751D" w:rsidRDefault="00F357FC" w:rsidP="00F357FC">
      <w:pPr>
        <w:numPr>
          <w:ilvl w:val="0"/>
          <w:numId w:val="3"/>
        </w:numPr>
        <w:shd w:val="clear" w:color="auto" w:fill="FFFFFF"/>
        <w:ind w:firstLine="851"/>
        <w:jc w:val="both"/>
        <w:rPr>
          <w:color w:val="1A1A1A"/>
          <w:sz w:val="26"/>
          <w:szCs w:val="26"/>
          <w:lang w:bidi="ru-RU"/>
        </w:rPr>
      </w:pPr>
      <w:r w:rsidRPr="00DC751D">
        <w:rPr>
          <w:color w:val="1A1A1A"/>
          <w:sz w:val="26"/>
          <w:szCs w:val="26"/>
          <w:lang w:bidi="ru-RU"/>
        </w:rPr>
        <w:t xml:space="preserve">не </w:t>
      </w:r>
      <w:proofErr w:type="gramStart"/>
      <w:r w:rsidRPr="00DC751D">
        <w:rPr>
          <w:color w:val="1A1A1A"/>
          <w:sz w:val="26"/>
          <w:szCs w:val="26"/>
          <w:lang w:bidi="ru-RU"/>
        </w:rPr>
        <w:t>соответствующие</w:t>
      </w:r>
      <w:proofErr w:type="gramEnd"/>
      <w:r w:rsidRPr="00DC751D">
        <w:rPr>
          <w:color w:val="1A1A1A"/>
          <w:sz w:val="26"/>
          <w:szCs w:val="26"/>
          <w:lang w:bidi="ru-RU"/>
        </w:rPr>
        <w:t xml:space="preserve"> возрастным критериям;</w:t>
      </w:r>
    </w:p>
    <w:p w:rsidR="00F357FC" w:rsidRPr="00DC751D" w:rsidRDefault="00F357FC" w:rsidP="00F357FC">
      <w:pPr>
        <w:numPr>
          <w:ilvl w:val="0"/>
          <w:numId w:val="3"/>
        </w:numPr>
        <w:shd w:val="clear" w:color="auto" w:fill="FFFFFF"/>
        <w:ind w:firstLine="851"/>
        <w:jc w:val="both"/>
        <w:rPr>
          <w:color w:val="1A1A1A"/>
          <w:sz w:val="26"/>
          <w:szCs w:val="26"/>
          <w:lang w:bidi="ru-RU"/>
        </w:rPr>
      </w:pPr>
      <w:r w:rsidRPr="00DC751D">
        <w:rPr>
          <w:color w:val="1A1A1A"/>
          <w:sz w:val="26"/>
          <w:szCs w:val="26"/>
          <w:lang w:bidi="ru-RU"/>
        </w:rPr>
        <w:t>имеющие медицинские противопоказания для пребывания в МДЦ «Артек» (перечень противопоказаний для направления в МДЦ «Артек» размещен на сайте</w:t>
      </w:r>
      <w:hyperlink r:id="rId17" w:history="1">
        <w:r w:rsidRPr="00DC751D">
          <w:rPr>
            <w:rStyle w:val="a3"/>
            <w:sz w:val="26"/>
            <w:szCs w:val="26"/>
            <w:lang w:bidi="ru-RU"/>
          </w:rPr>
          <w:t xml:space="preserve"> www.artek.org </w:t>
        </w:r>
      </w:hyperlink>
      <w:r w:rsidRPr="00DC751D">
        <w:rPr>
          <w:color w:val="1A1A1A"/>
          <w:sz w:val="26"/>
          <w:szCs w:val="26"/>
          <w:lang w:bidi="ru-RU"/>
        </w:rPr>
        <w:t>в разделе «Информация для родителей», «Медицинские требования») либо предоставившие недостоверные сведения о состоянии здоровья;</w:t>
      </w:r>
    </w:p>
    <w:p w:rsidR="00F357FC" w:rsidRPr="00DC751D" w:rsidRDefault="00F357FC" w:rsidP="00F357FC">
      <w:pPr>
        <w:numPr>
          <w:ilvl w:val="0"/>
          <w:numId w:val="3"/>
        </w:numPr>
        <w:shd w:val="clear" w:color="auto" w:fill="FFFFFF"/>
        <w:ind w:firstLine="851"/>
        <w:jc w:val="both"/>
        <w:rPr>
          <w:color w:val="1A1A1A"/>
          <w:sz w:val="26"/>
          <w:szCs w:val="26"/>
          <w:lang w:bidi="ru-RU"/>
        </w:rPr>
      </w:pPr>
      <w:r w:rsidRPr="00DC751D">
        <w:rPr>
          <w:color w:val="1A1A1A"/>
          <w:sz w:val="26"/>
          <w:szCs w:val="26"/>
          <w:lang w:bidi="ru-RU"/>
        </w:rPr>
        <w:t>с любыми формами педикулеза;</w:t>
      </w:r>
    </w:p>
    <w:p w:rsidR="00F357FC" w:rsidRPr="00DC751D" w:rsidRDefault="00F357FC" w:rsidP="00F357FC">
      <w:pPr>
        <w:numPr>
          <w:ilvl w:val="0"/>
          <w:numId w:val="3"/>
        </w:numPr>
        <w:shd w:val="clear" w:color="auto" w:fill="FFFFFF"/>
        <w:ind w:firstLine="851"/>
        <w:jc w:val="both"/>
        <w:rPr>
          <w:color w:val="1A1A1A"/>
          <w:sz w:val="26"/>
          <w:szCs w:val="26"/>
          <w:lang w:bidi="ru-RU"/>
        </w:rPr>
      </w:pPr>
      <w:r w:rsidRPr="00DC751D">
        <w:rPr>
          <w:color w:val="1A1A1A"/>
          <w:sz w:val="26"/>
          <w:szCs w:val="26"/>
          <w:lang w:bidi="ru-RU"/>
        </w:rPr>
        <w:t>с признаками острой респираторной вирусной инфекцией.</w:t>
      </w:r>
    </w:p>
    <w:p w:rsidR="00F357FC" w:rsidRPr="00DC751D" w:rsidRDefault="00F357FC" w:rsidP="00F357FC">
      <w:pPr>
        <w:shd w:val="clear" w:color="auto" w:fill="FFFFFF"/>
        <w:ind w:firstLine="851"/>
        <w:jc w:val="both"/>
        <w:rPr>
          <w:color w:val="1A1A1A"/>
          <w:sz w:val="26"/>
          <w:szCs w:val="26"/>
          <w:lang w:bidi="ru-RU"/>
        </w:rPr>
      </w:pPr>
      <w:r>
        <w:rPr>
          <w:color w:val="1A1A1A"/>
          <w:sz w:val="26"/>
          <w:szCs w:val="26"/>
          <w:lang w:bidi="ru-RU"/>
        </w:rPr>
        <w:t xml:space="preserve">7.2. </w:t>
      </w:r>
      <w:r w:rsidRPr="00DC751D">
        <w:rPr>
          <w:color w:val="1A1A1A"/>
          <w:sz w:val="26"/>
          <w:szCs w:val="26"/>
          <w:lang w:bidi="ru-RU"/>
        </w:rPr>
        <w:t>При выявлении факта предоставления недостоверной информации о ребенке или недостоверных сведений о его состоянии здоровья, ребенок подлежит направлению по мес</w:t>
      </w:r>
      <w:r>
        <w:rPr>
          <w:color w:val="1A1A1A"/>
          <w:sz w:val="26"/>
          <w:szCs w:val="26"/>
          <w:lang w:bidi="ru-RU"/>
        </w:rPr>
        <w:t>ту проживания за счет родителей (</w:t>
      </w:r>
      <w:r w:rsidRPr="00DC751D">
        <w:rPr>
          <w:color w:val="1A1A1A"/>
          <w:sz w:val="26"/>
          <w:szCs w:val="26"/>
          <w:lang w:bidi="ru-RU"/>
        </w:rPr>
        <w:t>законных представителей</w:t>
      </w:r>
      <w:r>
        <w:rPr>
          <w:color w:val="1A1A1A"/>
          <w:sz w:val="26"/>
          <w:szCs w:val="26"/>
          <w:lang w:bidi="ru-RU"/>
        </w:rPr>
        <w:t>)</w:t>
      </w:r>
      <w:r w:rsidRPr="00DC751D">
        <w:rPr>
          <w:color w:val="1A1A1A"/>
          <w:sz w:val="26"/>
          <w:szCs w:val="26"/>
          <w:lang w:bidi="ru-RU"/>
        </w:rPr>
        <w:t>.</w:t>
      </w:r>
    </w:p>
    <w:p w:rsidR="00F357FC" w:rsidRPr="00DC751D" w:rsidRDefault="00F357FC" w:rsidP="00F357FC">
      <w:pPr>
        <w:shd w:val="clear" w:color="auto" w:fill="FFFFFF"/>
        <w:ind w:firstLine="851"/>
        <w:jc w:val="both"/>
        <w:rPr>
          <w:color w:val="1A1A1A"/>
          <w:sz w:val="26"/>
          <w:szCs w:val="26"/>
          <w:lang w:bidi="ru-RU"/>
        </w:rPr>
      </w:pPr>
      <w:r>
        <w:rPr>
          <w:color w:val="1A1A1A"/>
          <w:sz w:val="26"/>
          <w:szCs w:val="26"/>
          <w:lang w:bidi="ru-RU"/>
        </w:rPr>
        <w:t xml:space="preserve">7.3. </w:t>
      </w:r>
      <w:r w:rsidRPr="00DC751D">
        <w:rPr>
          <w:color w:val="1A1A1A"/>
          <w:sz w:val="26"/>
          <w:szCs w:val="26"/>
          <w:lang w:bidi="ru-RU"/>
        </w:rPr>
        <w:t>Во врем</w:t>
      </w:r>
      <w:r>
        <w:rPr>
          <w:color w:val="1A1A1A"/>
          <w:sz w:val="26"/>
          <w:szCs w:val="26"/>
          <w:lang w:bidi="ru-RU"/>
        </w:rPr>
        <w:t>я отъезда МДЦ «Артек» передает обучающегося только родителям (</w:t>
      </w:r>
      <w:r w:rsidRPr="00DC751D">
        <w:rPr>
          <w:color w:val="1A1A1A"/>
          <w:sz w:val="26"/>
          <w:szCs w:val="26"/>
          <w:lang w:bidi="ru-RU"/>
        </w:rPr>
        <w:t>законным представителям</w:t>
      </w:r>
      <w:r>
        <w:rPr>
          <w:color w:val="1A1A1A"/>
          <w:sz w:val="26"/>
          <w:szCs w:val="26"/>
          <w:lang w:bidi="ru-RU"/>
        </w:rPr>
        <w:t>)</w:t>
      </w:r>
      <w:r w:rsidRPr="00DC751D">
        <w:rPr>
          <w:color w:val="1A1A1A"/>
          <w:sz w:val="26"/>
          <w:szCs w:val="26"/>
          <w:lang w:bidi="ru-RU"/>
        </w:rPr>
        <w:t xml:space="preserve"> при наличии документа, удостоверяющего личность, или третьим лицам при наличии нотариально завер</w:t>
      </w:r>
      <w:r>
        <w:rPr>
          <w:color w:val="1A1A1A"/>
          <w:sz w:val="26"/>
          <w:szCs w:val="26"/>
          <w:lang w:bidi="ru-RU"/>
        </w:rPr>
        <w:t>енной доверенности от родителей (законных представителей)</w:t>
      </w:r>
      <w:r w:rsidRPr="00DC751D">
        <w:rPr>
          <w:color w:val="1A1A1A"/>
          <w:sz w:val="26"/>
          <w:szCs w:val="26"/>
          <w:lang w:bidi="ru-RU"/>
        </w:rPr>
        <w:t xml:space="preserve"> на основании подписанного Акта приема-передачи детей МДЦ «Артек».</w:t>
      </w:r>
    </w:p>
    <w:p w:rsidR="00F357FC" w:rsidRDefault="00F357FC" w:rsidP="00F357FC">
      <w:pPr>
        <w:shd w:val="clear" w:color="auto" w:fill="FFFFFF"/>
        <w:jc w:val="center"/>
        <w:rPr>
          <w:color w:val="1A1A1A"/>
          <w:sz w:val="26"/>
          <w:szCs w:val="26"/>
        </w:rPr>
      </w:pPr>
    </w:p>
    <w:p w:rsidR="00F357FC" w:rsidRDefault="00F357FC" w:rsidP="00F357FC">
      <w:pPr>
        <w:shd w:val="clear" w:color="auto" w:fill="FFFFFF"/>
        <w:jc w:val="center"/>
        <w:rPr>
          <w:color w:val="1A1A1A"/>
          <w:sz w:val="26"/>
          <w:szCs w:val="26"/>
        </w:rPr>
      </w:pPr>
    </w:p>
    <w:p w:rsidR="00F357FC" w:rsidRDefault="00F357FC" w:rsidP="00F357FC">
      <w:pPr>
        <w:shd w:val="clear" w:color="auto" w:fill="FFFFFF"/>
        <w:jc w:val="center"/>
        <w:rPr>
          <w:color w:val="1A1A1A"/>
          <w:sz w:val="26"/>
          <w:szCs w:val="26"/>
        </w:rPr>
      </w:pPr>
    </w:p>
    <w:p w:rsidR="00F357FC" w:rsidRDefault="00F357FC" w:rsidP="00F357FC">
      <w:pPr>
        <w:shd w:val="clear" w:color="auto" w:fill="FFFFFF"/>
        <w:jc w:val="center"/>
        <w:rPr>
          <w:color w:val="1A1A1A"/>
          <w:sz w:val="26"/>
          <w:szCs w:val="26"/>
        </w:rPr>
      </w:pPr>
    </w:p>
    <w:p w:rsidR="00F357FC" w:rsidRDefault="00F357FC" w:rsidP="00F357FC">
      <w:pPr>
        <w:shd w:val="clear" w:color="auto" w:fill="FFFFFF"/>
        <w:jc w:val="center"/>
        <w:rPr>
          <w:color w:val="1A1A1A"/>
          <w:sz w:val="26"/>
          <w:szCs w:val="26"/>
        </w:rPr>
      </w:pPr>
    </w:p>
    <w:p w:rsidR="00F357FC" w:rsidRDefault="00F357FC" w:rsidP="00F357FC">
      <w:pPr>
        <w:shd w:val="clear" w:color="auto" w:fill="FFFFFF"/>
        <w:jc w:val="center"/>
        <w:rPr>
          <w:color w:val="1A1A1A"/>
          <w:sz w:val="26"/>
          <w:szCs w:val="26"/>
        </w:rPr>
      </w:pPr>
    </w:p>
    <w:p w:rsidR="00F357FC" w:rsidRDefault="00F357FC" w:rsidP="00F357FC">
      <w:pPr>
        <w:shd w:val="clear" w:color="auto" w:fill="FFFFFF"/>
        <w:jc w:val="center"/>
        <w:rPr>
          <w:color w:val="1A1A1A"/>
          <w:sz w:val="26"/>
          <w:szCs w:val="26"/>
        </w:rPr>
      </w:pPr>
    </w:p>
    <w:p w:rsidR="00F357FC" w:rsidRDefault="00F357FC" w:rsidP="00F357FC">
      <w:pPr>
        <w:shd w:val="clear" w:color="auto" w:fill="FFFFFF"/>
        <w:jc w:val="center"/>
        <w:rPr>
          <w:color w:val="1A1A1A"/>
          <w:sz w:val="26"/>
          <w:szCs w:val="26"/>
        </w:rPr>
      </w:pPr>
    </w:p>
    <w:p w:rsidR="00F357FC" w:rsidRDefault="00F357FC" w:rsidP="00F357FC">
      <w:pPr>
        <w:shd w:val="clear" w:color="auto" w:fill="FFFFFF"/>
        <w:jc w:val="center"/>
        <w:rPr>
          <w:color w:val="1A1A1A"/>
          <w:sz w:val="26"/>
          <w:szCs w:val="26"/>
        </w:rPr>
      </w:pPr>
    </w:p>
    <w:p w:rsidR="00F357FC" w:rsidRDefault="00F357FC" w:rsidP="00F357FC">
      <w:pPr>
        <w:shd w:val="clear" w:color="auto" w:fill="FFFFFF"/>
        <w:jc w:val="center"/>
        <w:rPr>
          <w:color w:val="1A1A1A"/>
          <w:sz w:val="26"/>
          <w:szCs w:val="26"/>
        </w:rPr>
      </w:pPr>
    </w:p>
    <w:p w:rsidR="00F357FC" w:rsidRPr="00C44437" w:rsidRDefault="00F357FC" w:rsidP="00F357FC">
      <w:pPr>
        <w:shd w:val="clear" w:color="auto" w:fill="FFFFFF"/>
        <w:jc w:val="center"/>
        <w:rPr>
          <w:color w:val="1A1A1A"/>
          <w:sz w:val="26"/>
          <w:szCs w:val="26"/>
        </w:rPr>
      </w:pPr>
    </w:p>
    <w:p w:rsidR="00710A7C" w:rsidRDefault="00F357FC"/>
    <w:sectPr w:rsidR="00710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01F7"/>
    <w:multiLevelType w:val="multilevel"/>
    <w:tmpl w:val="08A4F8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3D34A3"/>
    <w:multiLevelType w:val="multilevel"/>
    <w:tmpl w:val="16784F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AFB5AA3"/>
    <w:multiLevelType w:val="multilevel"/>
    <w:tmpl w:val="0CB6E9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BE7"/>
    <w:rsid w:val="000E3087"/>
    <w:rsid w:val="001F5BE7"/>
    <w:rsid w:val="002851F8"/>
    <w:rsid w:val="004D10C9"/>
    <w:rsid w:val="00A00517"/>
    <w:rsid w:val="00F3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7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357FC"/>
    <w:rPr>
      <w:color w:val="0000FF"/>
      <w:u w:val="single"/>
    </w:rPr>
  </w:style>
  <w:style w:type="paragraph" w:customStyle="1" w:styleId="Default">
    <w:name w:val="Default"/>
    <w:rsid w:val="00F357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F357F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357FC"/>
    <w:pPr>
      <w:widowControl w:val="0"/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21">
    <w:name w:val="Заголовок №2_"/>
    <w:link w:val="22"/>
    <w:rsid w:val="00F357FC"/>
    <w:rPr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F357FC"/>
    <w:pPr>
      <w:widowControl w:val="0"/>
      <w:shd w:val="clear" w:color="auto" w:fill="FFFFFF"/>
      <w:spacing w:before="300" w:after="420" w:line="0" w:lineRule="atLeast"/>
      <w:outlineLvl w:val="1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7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357FC"/>
    <w:rPr>
      <w:color w:val="0000FF"/>
      <w:u w:val="single"/>
    </w:rPr>
  </w:style>
  <w:style w:type="paragraph" w:customStyle="1" w:styleId="Default">
    <w:name w:val="Default"/>
    <w:rsid w:val="00F357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F357F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357FC"/>
    <w:pPr>
      <w:widowControl w:val="0"/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21">
    <w:name w:val="Заголовок №2_"/>
    <w:link w:val="22"/>
    <w:rsid w:val="00F357FC"/>
    <w:rPr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F357FC"/>
    <w:pPr>
      <w:widowControl w:val="0"/>
      <w:shd w:val="clear" w:color="auto" w:fill="FFFFFF"/>
      <w:spacing w:before="300" w:after="420" w:line="0" w:lineRule="atLeast"/>
      <w:outlineLvl w:val="1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560915592" TargetMode="External"/><Relationship Id="rId13" Type="http://schemas.openxmlformats.org/officeDocument/2006/relationships/hyperlink" Target="http://www.&#1072;&#1088;&#1090;&#1077;&#1082;.&#1076;&#1077;&#1090;&#1080;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560915592" TargetMode="External"/><Relationship Id="rId12" Type="http://schemas.openxmlformats.org/officeDocument/2006/relationships/hyperlink" Target="https://edu.gov.ru/activity/main_activities/talent_support/olympiads_for_schoolchildren/" TargetMode="External"/><Relationship Id="rId17" Type="http://schemas.openxmlformats.org/officeDocument/2006/relationships/hyperlink" Target="http://www.artek.org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rtek.or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560915592" TargetMode="External"/><Relationship Id="rId11" Type="http://schemas.openxmlformats.org/officeDocument/2006/relationships/hyperlink" Target="http://artek.org/mformaciya-dlya-%20roditelyay/%20medicinskie-trebovaniy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ransfer@artek.org" TargetMode="External"/><Relationship Id="rId10" Type="http://schemas.openxmlformats.org/officeDocument/2006/relationships/hyperlink" Target="http://docs.cntd.ru/document/560915592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560915592" TargetMode="External"/><Relationship Id="rId14" Type="http://schemas.openxmlformats.org/officeDocument/2006/relationships/hyperlink" Target="http://www.&#1072;&#1088;&#1090;&#1077;&#1082;.&#1076;&#1077;&#1090;&#108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4168</Words>
  <Characters>23764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Пуртова Светлана</dc:creator>
  <cp:lastModifiedBy>Пуртова Светлана</cp:lastModifiedBy>
  <cp:revision>2</cp:revision>
  <dcterms:created xsi:type="dcterms:W3CDTF">2021-02-09T02:40:00Z</dcterms:created>
  <dcterms:modified xsi:type="dcterms:W3CDTF">2021-02-09T02:40:00Z</dcterms:modified>
</cp:coreProperties>
</file>