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820"/>
      </w:tblGrid>
      <w:tr w:rsidR="00EE0444" w:rsidRPr="001F50A1" w:rsidTr="00EE0444">
        <w:tc>
          <w:tcPr>
            <w:tcW w:w="3190" w:type="dxa"/>
          </w:tcPr>
          <w:p w:rsidR="00EE0444" w:rsidRPr="001F50A1" w:rsidRDefault="00EE0444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EE0444" w:rsidRPr="001F50A1" w:rsidRDefault="00EE0444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E0444" w:rsidRPr="001F50A1" w:rsidRDefault="00EE0444" w:rsidP="00EE0444">
            <w:pPr>
              <w:ind w:right="-1"/>
              <w:jc w:val="center"/>
              <w:rPr>
                <w:sz w:val="28"/>
                <w:szCs w:val="28"/>
              </w:rPr>
            </w:pPr>
            <w:r w:rsidRPr="001F50A1">
              <w:rPr>
                <w:sz w:val="28"/>
                <w:szCs w:val="28"/>
              </w:rPr>
              <w:t>ПРИЛОЖЕНИЕ</w:t>
            </w:r>
          </w:p>
          <w:p w:rsidR="00EE0444" w:rsidRPr="001F50A1" w:rsidRDefault="00EE0444" w:rsidP="00EE0444">
            <w:pPr>
              <w:ind w:right="-1"/>
              <w:jc w:val="center"/>
              <w:rPr>
                <w:sz w:val="28"/>
                <w:szCs w:val="28"/>
              </w:rPr>
            </w:pPr>
            <w:r w:rsidRPr="001F50A1">
              <w:rPr>
                <w:sz w:val="28"/>
                <w:szCs w:val="28"/>
              </w:rPr>
              <w:t>к приказу Управления по социальной политике Администрации городского округа Анадырь</w:t>
            </w:r>
          </w:p>
          <w:p w:rsidR="00EE0444" w:rsidRPr="001F50A1" w:rsidRDefault="00EE0444" w:rsidP="00F55370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1F50A1">
              <w:rPr>
                <w:sz w:val="28"/>
                <w:szCs w:val="28"/>
              </w:rPr>
              <w:t xml:space="preserve">от </w:t>
            </w:r>
            <w:r w:rsidR="00F55370">
              <w:rPr>
                <w:sz w:val="28"/>
                <w:szCs w:val="28"/>
              </w:rPr>
              <w:t>29.05.</w:t>
            </w:r>
            <w:r w:rsidRPr="001F50A1">
              <w:rPr>
                <w:sz w:val="28"/>
                <w:szCs w:val="28"/>
              </w:rPr>
              <w:t xml:space="preserve">2019 № </w:t>
            </w:r>
            <w:r w:rsidR="00F55370">
              <w:rPr>
                <w:sz w:val="28"/>
                <w:szCs w:val="28"/>
              </w:rPr>
              <w:t xml:space="preserve">213 </w:t>
            </w:r>
            <w:r w:rsidRPr="001F50A1">
              <w:rPr>
                <w:sz w:val="28"/>
                <w:szCs w:val="28"/>
              </w:rPr>
              <w:t>-о/д</w:t>
            </w:r>
            <w:bookmarkEnd w:id="0"/>
          </w:p>
        </w:tc>
      </w:tr>
    </w:tbl>
    <w:p w:rsidR="00C06682" w:rsidRPr="001F50A1" w:rsidRDefault="00C06682">
      <w:pPr>
        <w:rPr>
          <w:sz w:val="28"/>
          <w:szCs w:val="28"/>
        </w:rPr>
      </w:pPr>
    </w:p>
    <w:p w:rsidR="00EE0444" w:rsidRPr="001F50A1" w:rsidRDefault="00EE0444">
      <w:pPr>
        <w:rPr>
          <w:sz w:val="28"/>
          <w:szCs w:val="28"/>
        </w:rPr>
      </w:pPr>
    </w:p>
    <w:p w:rsidR="00EE0444" w:rsidRPr="001F50A1" w:rsidRDefault="00EE0444">
      <w:pPr>
        <w:rPr>
          <w:sz w:val="28"/>
          <w:szCs w:val="28"/>
        </w:rPr>
      </w:pPr>
    </w:p>
    <w:p w:rsidR="00EE0444" w:rsidRPr="001F50A1" w:rsidRDefault="00EE0444" w:rsidP="00EE0444">
      <w:pPr>
        <w:pStyle w:val="Default"/>
        <w:jc w:val="center"/>
        <w:rPr>
          <w:b/>
          <w:color w:val="auto"/>
          <w:sz w:val="28"/>
          <w:szCs w:val="28"/>
        </w:rPr>
      </w:pPr>
      <w:r w:rsidRPr="001F50A1">
        <w:rPr>
          <w:b/>
          <w:color w:val="auto"/>
          <w:sz w:val="28"/>
          <w:szCs w:val="28"/>
        </w:rPr>
        <w:t>Положение</w:t>
      </w:r>
    </w:p>
    <w:p w:rsidR="00EE0444" w:rsidRPr="001F50A1" w:rsidRDefault="00EE0444" w:rsidP="00EE0444">
      <w:pPr>
        <w:pStyle w:val="Default"/>
        <w:jc w:val="center"/>
        <w:rPr>
          <w:b/>
          <w:color w:val="auto"/>
          <w:sz w:val="28"/>
          <w:szCs w:val="28"/>
        </w:rPr>
      </w:pPr>
      <w:r w:rsidRPr="001F50A1">
        <w:rPr>
          <w:b/>
          <w:color w:val="auto"/>
          <w:sz w:val="28"/>
          <w:szCs w:val="28"/>
        </w:rPr>
        <w:t xml:space="preserve"> о порядке организации предоставления общего образования в форме</w:t>
      </w:r>
      <w:r w:rsidR="006237B5" w:rsidRPr="001F50A1">
        <w:rPr>
          <w:b/>
          <w:color w:val="auto"/>
          <w:sz w:val="28"/>
          <w:szCs w:val="28"/>
        </w:rPr>
        <w:t xml:space="preserve">               </w:t>
      </w:r>
      <w:r w:rsidRPr="001F50A1">
        <w:rPr>
          <w:b/>
          <w:color w:val="auto"/>
          <w:sz w:val="28"/>
          <w:szCs w:val="28"/>
        </w:rPr>
        <w:t xml:space="preserve"> семейного образования и самообразования в общеобразовательной организации городского округа Анадырь,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</w:p>
    <w:p w:rsidR="00EE0444" w:rsidRPr="001F50A1" w:rsidRDefault="00EE0444" w:rsidP="00EE0444">
      <w:pPr>
        <w:pStyle w:val="Default"/>
        <w:jc w:val="center"/>
        <w:rPr>
          <w:color w:val="auto"/>
          <w:sz w:val="28"/>
          <w:szCs w:val="28"/>
        </w:rPr>
      </w:pPr>
    </w:p>
    <w:p w:rsidR="00EE0444" w:rsidRPr="001F50A1" w:rsidRDefault="00EE0444" w:rsidP="00EE04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0A1">
        <w:rPr>
          <w:b/>
          <w:bCs/>
          <w:color w:val="auto"/>
          <w:sz w:val="28"/>
          <w:szCs w:val="28"/>
        </w:rPr>
        <w:t>I. Общие положения</w:t>
      </w:r>
    </w:p>
    <w:p w:rsidR="00EE0444" w:rsidRPr="001F50A1" w:rsidRDefault="00EE0444" w:rsidP="00EE044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1.1. Настоящее Положение регулирует деятельность </w:t>
      </w:r>
      <w:r w:rsidR="00AE0D66" w:rsidRPr="001F50A1">
        <w:rPr>
          <w:color w:val="auto"/>
          <w:sz w:val="28"/>
          <w:szCs w:val="28"/>
        </w:rPr>
        <w:t>Управления по социальной политике Админист</w:t>
      </w:r>
      <w:r w:rsidR="009660B3" w:rsidRPr="001F50A1">
        <w:rPr>
          <w:color w:val="auto"/>
          <w:sz w:val="28"/>
          <w:szCs w:val="28"/>
        </w:rPr>
        <w:t>рации городского округа Анадырь</w:t>
      </w:r>
      <w:r w:rsidRPr="001F50A1">
        <w:rPr>
          <w:color w:val="auto"/>
          <w:sz w:val="28"/>
          <w:szCs w:val="28"/>
        </w:rPr>
        <w:t xml:space="preserve"> и распространяет своё действие на подведомственн</w:t>
      </w:r>
      <w:r w:rsidR="00AE0D66" w:rsidRPr="001F50A1">
        <w:rPr>
          <w:color w:val="auto"/>
          <w:sz w:val="28"/>
          <w:szCs w:val="28"/>
        </w:rPr>
        <w:t>ую организацию</w:t>
      </w:r>
      <w:r w:rsidRPr="001F50A1">
        <w:rPr>
          <w:color w:val="auto"/>
          <w:sz w:val="28"/>
          <w:szCs w:val="28"/>
        </w:rPr>
        <w:t>, осуществляющ</w:t>
      </w:r>
      <w:r w:rsidR="00AE0D66" w:rsidRPr="001F50A1">
        <w:rPr>
          <w:color w:val="auto"/>
          <w:sz w:val="28"/>
          <w:szCs w:val="28"/>
        </w:rPr>
        <w:t>ую</w:t>
      </w:r>
      <w:r w:rsidRPr="001F50A1">
        <w:rPr>
          <w:color w:val="auto"/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общего, среднего общего образования</w:t>
      </w:r>
      <w:r w:rsidR="009660B3" w:rsidRPr="001F50A1">
        <w:rPr>
          <w:color w:val="auto"/>
          <w:sz w:val="28"/>
          <w:szCs w:val="28"/>
        </w:rPr>
        <w:t xml:space="preserve">, </w:t>
      </w:r>
      <w:r w:rsidRPr="001F50A1">
        <w:rPr>
          <w:color w:val="auto"/>
          <w:sz w:val="28"/>
          <w:szCs w:val="28"/>
        </w:rPr>
        <w:t xml:space="preserve"> </w:t>
      </w:r>
      <w:r w:rsidR="009660B3" w:rsidRPr="001F50A1">
        <w:rPr>
          <w:color w:val="auto"/>
          <w:sz w:val="28"/>
          <w:szCs w:val="28"/>
        </w:rPr>
        <w:t>р</w:t>
      </w:r>
      <w:r w:rsidRPr="001F50A1">
        <w:rPr>
          <w:color w:val="auto"/>
          <w:sz w:val="28"/>
          <w:szCs w:val="28"/>
        </w:rPr>
        <w:t>асположенн</w:t>
      </w:r>
      <w:r w:rsidR="00AE0D66" w:rsidRPr="001F50A1">
        <w:rPr>
          <w:color w:val="auto"/>
          <w:sz w:val="28"/>
          <w:szCs w:val="28"/>
        </w:rPr>
        <w:t>ую</w:t>
      </w:r>
      <w:r w:rsidRPr="001F50A1">
        <w:rPr>
          <w:color w:val="auto"/>
          <w:sz w:val="28"/>
          <w:szCs w:val="28"/>
        </w:rPr>
        <w:t xml:space="preserve"> на территории </w:t>
      </w:r>
      <w:r w:rsidR="001215C9" w:rsidRPr="001F50A1">
        <w:rPr>
          <w:color w:val="auto"/>
          <w:sz w:val="28"/>
          <w:szCs w:val="28"/>
        </w:rPr>
        <w:t xml:space="preserve"> </w:t>
      </w:r>
      <w:r w:rsidR="00AE0D66" w:rsidRPr="001F50A1">
        <w:rPr>
          <w:color w:val="auto"/>
          <w:sz w:val="28"/>
          <w:szCs w:val="28"/>
        </w:rPr>
        <w:t>городского округа Анадырь</w:t>
      </w:r>
      <w:r w:rsidRPr="001F50A1">
        <w:rPr>
          <w:color w:val="auto"/>
          <w:sz w:val="28"/>
          <w:szCs w:val="28"/>
        </w:rPr>
        <w:t xml:space="preserve">, по вопросам </w:t>
      </w:r>
      <w:r w:rsidR="00AE0D66" w:rsidRPr="001F50A1">
        <w:rPr>
          <w:color w:val="auto"/>
          <w:sz w:val="28"/>
          <w:szCs w:val="28"/>
        </w:rPr>
        <w:t xml:space="preserve">организации </w:t>
      </w:r>
      <w:r w:rsidRPr="001F50A1">
        <w:rPr>
          <w:color w:val="auto"/>
          <w:sz w:val="28"/>
          <w:szCs w:val="28"/>
        </w:rPr>
        <w:t xml:space="preserve">предоставления общего образования в форме семейного образования и самообразования. </w:t>
      </w:r>
    </w:p>
    <w:p w:rsidR="00C82433" w:rsidRPr="001F50A1" w:rsidRDefault="00EE0444" w:rsidP="00CD300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50A1">
        <w:rPr>
          <w:sz w:val="28"/>
          <w:szCs w:val="28"/>
        </w:rPr>
        <w:t xml:space="preserve">1.2. Положение разработано в соответствии с </w:t>
      </w:r>
      <w:r w:rsidR="000701BF" w:rsidRPr="001F50A1">
        <w:rPr>
          <w:sz w:val="28"/>
          <w:szCs w:val="28"/>
        </w:rPr>
        <w:t xml:space="preserve">Конституцией Российской Федерации, Семейным кодексом Российской Федерации, </w:t>
      </w:r>
      <w:r w:rsidR="00C82433" w:rsidRPr="001F50A1">
        <w:rPr>
          <w:sz w:val="28"/>
          <w:szCs w:val="28"/>
        </w:rPr>
        <w:t>Федеральным законом от</w:t>
      </w:r>
      <w:r w:rsidR="00472D2D" w:rsidRPr="001F50A1">
        <w:rPr>
          <w:sz w:val="28"/>
          <w:szCs w:val="28"/>
        </w:rPr>
        <w:t xml:space="preserve"> </w:t>
      </w:r>
      <w:r w:rsidR="00C82433" w:rsidRPr="001F50A1">
        <w:rPr>
          <w:sz w:val="28"/>
          <w:szCs w:val="28"/>
        </w:rPr>
        <w:t xml:space="preserve"> 29 декабря 2012 года № 273-ФЗ «Об образовании в Российской Федерации», приказом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общего, среднего общего образования», приказом Министерства образования и науки Российской Федерации от 22 января  2014 года № 32 «Об утверждении </w:t>
      </w:r>
      <w:r w:rsidR="001E521C" w:rsidRPr="001F50A1">
        <w:rPr>
          <w:sz w:val="28"/>
          <w:szCs w:val="28"/>
        </w:rPr>
        <w:t xml:space="preserve">           </w:t>
      </w:r>
      <w:r w:rsidR="00C82433" w:rsidRPr="001F50A1">
        <w:rPr>
          <w:sz w:val="28"/>
          <w:szCs w:val="28"/>
        </w:rPr>
        <w:t xml:space="preserve">Порядка приёма граждан на обучение по образовательным программам начального общего, основного общего и среднего общего образования», письмом Министерства образования и науки Российской Федерации от 15 ноября 2013 года </w:t>
      </w:r>
      <w:r w:rsidR="00C77611" w:rsidRPr="001F50A1">
        <w:rPr>
          <w:sz w:val="28"/>
          <w:szCs w:val="28"/>
        </w:rPr>
        <w:t xml:space="preserve">            </w:t>
      </w:r>
      <w:r w:rsidR="00C82433" w:rsidRPr="001F50A1">
        <w:rPr>
          <w:sz w:val="28"/>
          <w:szCs w:val="28"/>
        </w:rPr>
        <w:t xml:space="preserve">№ НТ-1139/08 «Об организации получения образования в семейной форме», письмом Министерства образования и науки РФ от 24 апреля 2014 года № НТ-443/08 «О продолжении образования лиц, не прошедших государственной итоговой аттестации по образовательным программам основного общего образования». </w:t>
      </w:r>
    </w:p>
    <w:p w:rsidR="00C82433" w:rsidRPr="001F50A1" w:rsidRDefault="00C82433" w:rsidP="00C8243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1.3. Положение определяет порядок получения общего образования вне организаций, осуществляющих образовательную деятельность - в форме </w:t>
      </w:r>
      <w:r w:rsidR="001215C9" w:rsidRPr="001F50A1">
        <w:rPr>
          <w:color w:val="auto"/>
          <w:sz w:val="28"/>
          <w:szCs w:val="28"/>
        </w:rPr>
        <w:t xml:space="preserve">              </w:t>
      </w:r>
      <w:r w:rsidRPr="001F50A1">
        <w:rPr>
          <w:color w:val="auto"/>
          <w:sz w:val="28"/>
          <w:szCs w:val="28"/>
        </w:rPr>
        <w:t xml:space="preserve">семейного образования, самообразования. </w:t>
      </w:r>
    </w:p>
    <w:p w:rsidR="00CD300F" w:rsidRPr="001F50A1" w:rsidRDefault="00CD300F" w:rsidP="00CD30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1.4. В целях получения образования и обучения допускается сочетание различных форм получения образования и обучения. Право выбора формы получения общего образования и формы обучения по конкретной основной обра</w:t>
      </w:r>
      <w:r w:rsidRPr="001F50A1">
        <w:rPr>
          <w:color w:val="auto"/>
          <w:sz w:val="28"/>
          <w:szCs w:val="28"/>
        </w:rPr>
        <w:lastRenderedPageBreak/>
        <w:t xml:space="preserve">зовательной программе имеют совершеннолетние граждане Российской Федерации, родители (законные представители) несовершеннолетних обучающихся. </w:t>
      </w:r>
    </w:p>
    <w:p w:rsidR="00CD300F" w:rsidRPr="001F50A1" w:rsidRDefault="00CD300F" w:rsidP="00CD30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</w:t>
      </w:r>
      <w:r w:rsidR="000B43F2" w:rsidRPr="001F50A1">
        <w:rPr>
          <w:color w:val="auto"/>
          <w:sz w:val="28"/>
          <w:szCs w:val="28"/>
        </w:rPr>
        <w:t>ребё</w:t>
      </w:r>
      <w:r w:rsidRPr="001F50A1">
        <w:rPr>
          <w:color w:val="auto"/>
          <w:sz w:val="28"/>
          <w:szCs w:val="28"/>
        </w:rPr>
        <w:t xml:space="preserve">нка. </w:t>
      </w:r>
    </w:p>
    <w:p w:rsidR="00BC7F2F" w:rsidRPr="001F50A1" w:rsidRDefault="00BC7F2F" w:rsidP="00CD30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1.5. Обучение в форме семейного образования и самообразования осуществляется с правом последующего прохождения </w:t>
      </w:r>
      <w:r w:rsidR="006F4C20" w:rsidRPr="001F50A1">
        <w:rPr>
          <w:color w:val="auto"/>
          <w:sz w:val="28"/>
          <w:szCs w:val="28"/>
        </w:rPr>
        <w:t xml:space="preserve">экстерном </w:t>
      </w:r>
      <w:r w:rsidRPr="001F50A1">
        <w:rPr>
          <w:color w:val="auto"/>
          <w:sz w:val="28"/>
          <w:szCs w:val="28"/>
        </w:rPr>
        <w:t>промежуточной и государственной итоговой аттестации в организациях, осуществляющих образовательную деятельность.</w:t>
      </w:r>
    </w:p>
    <w:p w:rsidR="00EE0444" w:rsidRPr="001F50A1" w:rsidRDefault="00CD300F" w:rsidP="00EE044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1.</w:t>
      </w:r>
      <w:r w:rsidR="00BC7F2F" w:rsidRPr="001F50A1">
        <w:rPr>
          <w:color w:val="auto"/>
          <w:sz w:val="28"/>
          <w:szCs w:val="28"/>
        </w:rPr>
        <w:t>6</w:t>
      </w:r>
      <w:r w:rsidR="00EE0444" w:rsidRPr="001F50A1">
        <w:rPr>
          <w:color w:val="auto"/>
          <w:sz w:val="28"/>
          <w:szCs w:val="28"/>
        </w:rPr>
        <w:t xml:space="preserve">. Взаимоотношения между родителями (законными представителями) лица, получающего общее образование в форме семейного образования или </w:t>
      </w:r>
      <w:r w:rsidRPr="001F50A1">
        <w:rPr>
          <w:color w:val="auto"/>
          <w:sz w:val="28"/>
          <w:szCs w:val="28"/>
        </w:rPr>
        <w:t xml:space="preserve"> </w:t>
      </w:r>
      <w:r w:rsidR="00EE0444" w:rsidRPr="001F50A1">
        <w:rPr>
          <w:color w:val="auto"/>
          <w:sz w:val="28"/>
          <w:szCs w:val="28"/>
        </w:rPr>
        <w:t>са</w:t>
      </w:r>
      <w:r w:rsidR="000B43F2" w:rsidRPr="001F50A1">
        <w:rPr>
          <w:color w:val="auto"/>
          <w:sz w:val="28"/>
          <w:szCs w:val="28"/>
        </w:rPr>
        <w:t xml:space="preserve">мообразования, и </w:t>
      </w:r>
      <w:r w:rsidR="00EE0444" w:rsidRPr="001F50A1">
        <w:rPr>
          <w:color w:val="auto"/>
          <w:sz w:val="28"/>
          <w:szCs w:val="28"/>
        </w:rPr>
        <w:t>образовательной организацией определяются в догово</w:t>
      </w:r>
      <w:r w:rsidR="000B43F2" w:rsidRPr="001F50A1">
        <w:rPr>
          <w:color w:val="auto"/>
          <w:sz w:val="28"/>
          <w:szCs w:val="28"/>
        </w:rPr>
        <w:t xml:space="preserve">ре, разработанном </w:t>
      </w:r>
      <w:r w:rsidR="00EE0444" w:rsidRPr="001F50A1">
        <w:rPr>
          <w:color w:val="auto"/>
          <w:sz w:val="28"/>
          <w:szCs w:val="28"/>
        </w:rPr>
        <w:t>образовательной организацией самостоятельно, или заявлении родителей (законных представителей) и распорядительном акте (приказе) об</w:t>
      </w:r>
      <w:r w:rsidR="00B461F2" w:rsidRPr="001F50A1">
        <w:rPr>
          <w:color w:val="auto"/>
          <w:sz w:val="28"/>
          <w:szCs w:val="28"/>
        </w:rPr>
        <w:t>разовательной организации о приё</w:t>
      </w:r>
      <w:r w:rsidR="00EE0444" w:rsidRPr="001F50A1">
        <w:rPr>
          <w:color w:val="auto"/>
          <w:sz w:val="28"/>
          <w:szCs w:val="28"/>
        </w:rPr>
        <w:t xml:space="preserve">ме лица для прохождения промежуточной и (или) государственной итоговой аттестации. </w:t>
      </w:r>
    </w:p>
    <w:p w:rsidR="00EE0444" w:rsidRPr="001F50A1" w:rsidRDefault="00EE0444">
      <w:pPr>
        <w:rPr>
          <w:sz w:val="28"/>
          <w:szCs w:val="28"/>
        </w:rPr>
      </w:pPr>
    </w:p>
    <w:p w:rsidR="009660B3" w:rsidRPr="001F50A1" w:rsidRDefault="005F0F60" w:rsidP="005F0F60">
      <w:pPr>
        <w:pStyle w:val="Default"/>
        <w:jc w:val="center"/>
        <w:rPr>
          <w:b/>
          <w:color w:val="auto"/>
          <w:sz w:val="28"/>
          <w:szCs w:val="28"/>
        </w:rPr>
      </w:pPr>
      <w:r w:rsidRPr="001F50A1">
        <w:rPr>
          <w:b/>
          <w:bCs/>
          <w:color w:val="auto"/>
          <w:sz w:val="28"/>
          <w:szCs w:val="28"/>
        </w:rPr>
        <w:t xml:space="preserve">II. </w:t>
      </w:r>
      <w:r w:rsidR="00472D2D" w:rsidRPr="001F50A1">
        <w:rPr>
          <w:b/>
          <w:bCs/>
          <w:color w:val="auto"/>
          <w:sz w:val="28"/>
          <w:szCs w:val="28"/>
        </w:rPr>
        <w:t xml:space="preserve">Порядок получения образования вне </w:t>
      </w:r>
      <w:r w:rsidR="009660B3" w:rsidRPr="001F50A1">
        <w:rPr>
          <w:b/>
          <w:color w:val="auto"/>
          <w:sz w:val="28"/>
          <w:szCs w:val="28"/>
        </w:rPr>
        <w:t xml:space="preserve">организаций, </w:t>
      </w:r>
    </w:p>
    <w:p w:rsidR="005F0F60" w:rsidRPr="001F50A1" w:rsidRDefault="009660B3" w:rsidP="005F0F6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0A1">
        <w:rPr>
          <w:b/>
          <w:color w:val="auto"/>
          <w:sz w:val="28"/>
          <w:szCs w:val="28"/>
        </w:rPr>
        <w:t>осуществляющих образовательную деятельность</w:t>
      </w:r>
    </w:p>
    <w:p w:rsidR="005F0F60" w:rsidRPr="001F50A1" w:rsidRDefault="005F0F60" w:rsidP="006731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bCs/>
          <w:color w:val="auto"/>
          <w:sz w:val="28"/>
          <w:szCs w:val="28"/>
        </w:rPr>
        <w:t xml:space="preserve">2.1. </w:t>
      </w:r>
      <w:r w:rsidR="002D2C17" w:rsidRPr="001F50A1">
        <w:rPr>
          <w:color w:val="auto"/>
          <w:sz w:val="28"/>
          <w:szCs w:val="28"/>
        </w:rPr>
        <w:t>Действия родителей (законных представителей) несовершеннолетнего обучающегося при выборе получения образования в форме семейного образования/самообразования</w:t>
      </w:r>
      <w:r w:rsidR="0067312C" w:rsidRPr="001F50A1">
        <w:rPr>
          <w:color w:val="auto"/>
          <w:sz w:val="28"/>
          <w:szCs w:val="28"/>
        </w:rPr>
        <w:t>.</w:t>
      </w:r>
    </w:p>
    <w:p w:rsidR="002D2C17" w:rsidRPr="001F50A1" w:rsidRDefault="0067312C" w:rsidP="006731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</w:t>
      </w:r>
      <w:r w:rsidR="002D2C17" w:rsidRPr="001F50A1">
        <w:rPr>
          <w:color w:val="auto"/>
          <w:sz w:val="28"/>
          <w:szCs w:val="28"/>
        </w:rPr>
        <w:t>.1.</w:t>
      </w:r>
      <w:r w:rsidRPr="001F50A1">
        <w:rPr>
          <w:color w:val="auto"/>
          <w:sz w:val="28"/>
          <w:szCs w:val="28"/>
        </w:rPr>
        <w:t xml:space="preserve">1. </w:t>
      </w:r>
      <w:r w:rsidR="002D2C17" w:rsidRPr="001F50A1">
        <w:rPr>
          <w:color w:val="auto"/>
          <w:sz w:val="28"/>
          <w:szCs w:val="28"/>
        </w:rPr>
        <w:t xml:space="preserve">При выборе родителями (законными представителями) несовершеннолетнего обучающегося получения общего образования в форме семейного образования/самообразования родители (законные представители): </w:t>
      </w:r>
    </w:p>
    <w:p w:rsidR="00472D2D" w:rsidRPr="004933A5" w:rsidRDefault="0067312C" w:rsidP="006731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- и</w:t>
      </w:r>
      <w:r w:rsidR="00472D2D" w:rsidRPr="001F50A1">
        <w:rPr>
          <w:color w:val="auto"/>
          <w:sz w:val="28"/>
          <w:szCs w:val="28"/>
        </w:rPr>
        <w:t>нформируют об этом выборе Управлени</w:t>
      </w:r>
      <w:r w:rsidR="00657895" w:rsidRPr="001F50A1">
        <w:rPr>
          <w:color w:val="auto"/>
          <w:sz w:val="28"/>
          <w:szCs w:val="28"/>
        </w:rPr>
        <w:t>е</w:t>
      </w:r>
      <w:r w:rsidR="00472D2D" w:rsidRPr="001F50A1">
        <w:rPr>
          <w:color w:val="auto"/>
          <w:sz w:val="28"/>
          <w:szCs w:val="28"/>
        </w:rPr>
        <w:t xml:space="preserve"> по социальной политике Администрации городского округа Анадырь </w:t>
      </w:r>
      <w:r w:rsidR="00B461F2" w:rsidRPr="001F50A1">
        <w:rPr>
          <w:color w:val="auto"/>
          <w:sz w:val="28"/>
          <w:szCs w:val="28"/>
        </w:rPr>
        <w:t>(далее – Управление</w:t>
      </w:r>
      <w:r w:rsidR="00596C12" w:rsidRPr="001F50A1">
        <w:rPr>
          <w:color w:val="auto"/>
          <w:sz w:val="28"/>
          <w:szCs w:val="28"/>
        </w:rPr>
        <w:t xml:space="preserve"> по социальной политике</w:t>
      </w:r>
      <w:r w:rsidR="00B461F2" w:rsidRPr="004933A5">
        <w:rPr>
          <w:color w:val="auto"/>
          <w:sz w:val="28"/>
          <w:szCs w:val="28"/>
        </w:rPr>
        <w:t xml:space="preserve">) </w:t>
      </w:r>
      <w:r w:rsidRPr="004933A5">
        <w:rPr>
          <w:color w:val="auto"/>
          <w:sz w:val="28"/>
          <w:szCs w:val="28"/>
        </w:rPr>
        <w:t xml:space="preserve"> (Приложение № 1);</w:t>
      </w:r>
      <w:r w:rsidR="00472D2D" w:rsidRPr="004933A5">
        <w:rPr>
          <w:color w:val="auto"/>
          <w:sz w:val="28"/>
          <w:szCs w:val="28"/>
        </w:rPr>
        <w:t xml:space="preserve"> </w:t>
      </w:r>
    </w:p>
    <w:p w:rsidR="00472D2D" w:rsidRPr="004933A5" w:rsidRDefault="0067312C" w:rsidP="006731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33A5">
        <w:rPr>
          <w:color w:val="auto"/>
          <w:sz w:val="28"/>
          <w:szCs w:val="28"/>
        </w:rPr>
        <w:t>- п</w:t>
      </w:r>
      <w:r w:rsidR="00472D2D" w:rsidRPr="004933A5">
        <w:rPr>
          <w:color w:val="auto"/>
          <w:sz w:val="28"/>
          <w:szCs w:val="28"/>
        </w:rPr>
        <w:t xml:space="preserve">олучают в Управлении </w:t>
      </w:r>
      <w:r w:rsidR="00596C12" w:rsidRPr="004933A5">
        <w:rPr>
          <w:color w:val="auto"/>
          <w:sz w:val="28"/>
          <w:szCs w:val="28"/>
        </w:rPr>
        <w:t xml:space="preserve">по социальной политике </w:t>
      </w:r>
      <w:r w:rsidR="00472D2D" w:rsidRPr="004933A5">
        <w:rPr>
          <w:color w:val="auto"/>
          <w:sz w:val="28"/>
          <w:szCs w:val="28"/>
        </w:rPr>
        <w:t>информацию об образовательных организациях, в которых обучающийся может пройти промежуточную и (или) государствен</w:t>
      </w:r>
      <w:r w:rsidRPr="004933A5">
        <w:rPr>
          <w:color w:val="auto"/>
          <w:sz w:val="28"/>
          <w:szCs w:val="28"/>
        </w:rPr>
        <w:t>ную итоговую аттестацию;</w:t>
      </w:r>
      <w:r w:rsidR="00472D2D" w:rsidRPr="004933A5">
        <w:rPr>
          <w:color w:val="auto"/>
          <w:sz w:val="28"/>
          <w:szCs w:val="28"/>
        </w:rPr>
        <w:t xml:space="preserve"> </w:t>
      </w:r>
    </w:p>
    <w:p w:rsidR="00472D2D" w:rsidRPr="004933A5" w:rsidRDefault="0067312C" w:rsidP="006731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33A5">
        <w:rPr>
          <w:color w:val="auto"/>
          <w:sz w:val="28"/>
          <w:szCs w:val="28"/>
        </w:rPr>
        <w:t>- о</w:t>
      </w:r>
      <w:r w:rsidR="00472D2D" w:rsidRPr="004933A5">
        <w:rPr>
          <w:color w:val="auto"/>
          <w:sz w:val="28"/>
          <w:szCs w:val="28"/>
        </w:rPr>
        <w:t>бращаются в образовательную организацию</w:t>
      </w:r>
      <w:r w:rsidR="00596C12" w:rsidRPr="004933A5">
        <w:rPr>
          <w:color w:val="auto"/>
          <w:sz w:val="28"/>
          <w:szCs w:val="28"/>
        </w:rPr>
        <w:t>,</w:t>
      </w:r>
      <w:r w:rsidR="00472D2D" w:rsidRPr="004933A5">
        <w:rPr>
          <w:color w:val="auto"/>
          <w:sz w:val="28"/>
          <w:szCs w:val="28"/>
        </w:rPr>
        <w:t xml:space="preserve"> </w:t>
      </w:r>
      <w:r w:rsidR="00596C12" w:rsidRPr="004933A5">
        <w:rPr>
          <w:color w:val="auto"/>
          <w:sz w:val="28"/>
          <w:szCs w:val="28"/>
        </w:rPr>
        <w:t xml:space="preserve">осуществляющую образовательную деятельность по образовательным программам начального общего, основного общего, среднего общего образования (далее – общеобразовательная организация), </w:t>
      </w:r>
      <w:r w:rsidR="00472D2D" w:rsidRPr="004933A5">
        <w:rPr>
          <w:color w:val="auto"/>
          <w:sz w:val="28"/>
          <w:szCs w:val="28"/>
        </w:rPr>
        <w:t xml:space="preserve">с заявлением об отчислении обучающегося из состава </w:t>
      </w:r>
      <w:r w:rsidR="00D62355" w:rsidRPr="004933A5">
        <w:rPr>
          <w:color w:val="auto"/>
          <w:sz w:val="28"/>
          <w:szCs w:val="28"/>
        </w:rPr>
        <w:t>об</w:t>
      </w:r>
      <w:r w:rsidR="00472D2D" w:rsidRPr="004933A5">
        <w:rPr>
          <w:color w:val="auto"/>
          <w:sz w:val="28"/>
          <w:szCs w:val="28"/>
        </w:rPr>
        <w:t>уча</w:t>
      </w:r>
      <w:r w:rsidR="00D62355" w:rsidRPr="004933A5">
        <w:rPr>
          <w:color w:val="auto"/>
          <w:sz w:val="28"/>
          <w:szCs w:val="28"/>
        </w:rPr>
        <w:t>ю</w:t>
      </w:r>
      <w:r w:rsidR="00472D2D" w:rsidRPr="004933A5">
        <w:rPr>
          <w:color w:val="auto"/>
          <w:sz w:val="28"/>
          <w:szCs w:val="28"/>
        </w:rPr>
        <w:t>щихся в связи с выбором формы получения образования в форме семейного образования/самообразования (Приложе</w:t>
      </w:r>
      <w:r w:rsidR="00E30EEC" w:rsidRPr="004933A5">
        <w:rPr>
          <w:color w:val="auto"/>
          <w:sz w:val="28"/>
          <w:szCs w:val="28"/>
        </w:rPr>
        <w:t>ние № 2);</w:t>
      </w:r>
      <w:r w:rsidR="00472D2D" w:rsidRPr="004933A5">
        <w:rPr>
          <w:color w:val="auto"/>
          <w:sz w:val="28"/>
          <w:szCs w:val="28"/>
        </w:rPr>
        <w:t xml:space="preserve"> </w:t>
      </w:r>
    </w:p>
    <w:p w:rsidR="00472D2D" w:rsidRPr="004933A5" w:rsidRDefault="00E30EEC" w:rsidP="00E30EE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33A5">
        <w:rPr>
          <w:color w:val="auto"/>
          <w:sz w:val="28"/>
          <w:szCs w:val="28"/>
        </w:rPr>
        <w:t>- о</w:t>
      </w:r>
      <w:r w:rsidR="00472D2D" w:rsidRPr="004933A5">
        <w:rPr>
          <w:color w:val="auto"/>
          <w:sz w:val="28"/>
          <w:szCs w:val="28"/>
        </w:rPr>
        <w:t xml:space="preserve">бращаются в </w:t>
      </w:r>
      <w:r w:rsidR="006F4C20" w:rsidRPr="004933A5">
        <w:rPr>
          <w:color w:val="auto"/>
          <w:sz w:val="28"/>
          <w:szCs w:val="28"/>
        </w:rPr>
        <w:t>обще</w:t>
      </w:r>
      <w:r w:rsidR="00472D2D" w:rsidRPr="004933A5">
        <w:rPr>
          <w:color w:val="auto"/>
          <w:sz w:val="28"/>
          <w:szCs w:val="28"/>
        </w:rPr>
        <w:t xml:space="preserve">образовательную организацию с заявлением о зачислении в </w:t>
      </w:r>
      <w:r w:rsidR="006F4C20" w:rsidRPr="004933A5">
        <w:rPr>
          <w:color w:val="auto"/>
          <w:sz w:val="28"/>
          <w:szCs w:val="28"/>
        </w:rPr>
        <w:t>обще</w:t>
      </w:r>
      <w:r w:rsidR="00472D2D" w:rsidRPr="004933A5">
        <w:rPr>
          <w:color w:val="auto"/>
          <w:sz w:val="28"/>
          <w:szCs w:val="28"/>
        </w:rPr>
        <w:t>образовательную организацию для прохождения промежуточной и (или) государственной итоговой аттестации (Приложение № 3)</w:t>
      </w:r>
      <w:r w:rsidR="006F4C20" w:rsidRPr="004933A5">
        <w:rPr>
          <w:color w:val="auto"/>
          <w:sz w:val="28"/>
          <w:szCs w:val="28"/>
        </w:rPr>
        <w:t>.</w:t>
      </w:r>
    </w:p>
    <w:p w:rsidR="00CA4F0D" w:rsidRPr="004933A5" w:rsidRDefault="005F0F60" w:rsidP="00E30EEC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4933A5">
        <w:rPr>
          <w:bCs/>
          <w:color w:val="auto"/>
          <w:sz w:val="28"/>
          <w:szCs w:val="28"/>
        </w:rPr>
        <w:t xml:space="preserve">2.2. Действия </w:t>
      </w:r>
      <w:r w:rsidR="0037525C" w:rsidRPr="004933A5">
        <w:rPr>
          <w:bCs/>
          <w:color w:val="auto"/>
          <w:sz w:val="28"/>
          <w:szCs w:val="28"/>
        </w:rPr>
        <w:t>Управления</w:t>
      </w:r>
      <w:r w:rsidR="002D2C17" w:rsidRPr="004933A5">
        <w:rPr>
          <w:color w:val="auto"/>
          <w:sz w:val="28"/>
          <w:szCs w:val="28"/>
        </w:rPr>
        <w:t xml:space="preserve"> </w:t>
      </w:r>
      <w:r w:rsidR="006F4C20" w:rsidRPr="004933A5">
        <w:rPr>
          <w:color w:val="auto"/>
          <w:sz w:val="28"/>
          <w:szCs w:val="28"/>
        </w:rPr>
        <w:t xml:space="preserve">по социальной политике </w:t>
      </w:r>
      <w:r w:rsidR="002D2C17" w:rsidRPr="004933A5">
        <w:rPr>
          <w:color w:val="auto"/>
          <w:sz w:val="28"/>
          <w:szCs w:val="28"/>
        </w:rPr>
        <w:t>по созданию условий для получения гражданами образования в форме семейного образования/самообразования</w:t>
      </w:r>
      <w:r w:rsidR="00E30EEC" w:rsidRPr="004933A5">
        <w:rPr>
          <w:bCs/>
          <w:color w:val="auto"/>
          <w:sz w:val="28"/>
          <w:szCs w:val="28"/>
        </w:rPr>
        <w:t>.</w:t>
      </w:r>
    </w:p>
    <w:p w:rsidR="006F4C20" w:rsidRPr="004933A5" w:rsidRDefault="006F4C20" w:rsidP="006F4C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3A5">
        <w:rPr>
          <w:bCs/>
          <w:sz w:val="28"/>
          <w:szCs w:val="28"/>
        </w:rPr>
        <w:t>2.2.1. Управление</w:t>
      </w:r>
      <w:r w:rsidRPr="004933A5">
        <w:rPr>
          <w:sz w:val="28"/>
          <w:szCs w:val="28"/>
        </w:rPr>
        <w:t xml:space="preserve"> по социальной политике при организации получения общего образования в форме семейного образо</w:t>
      </w:r>
      <w:r w:rsidR="00250A7E" w:rsidRPr="004933A5">
        <w:rPr>
          <w:sz w:val="28"/>
          <w:szCs w:val="28"/>
        </w:rPr>
        <w:t>вания/</w:t>
      </w:r>
      <w:r w:rsidRPr="004933A5">
        <w:rPr>
          <w:sz w:val="28"/>
          <w:szCs w:val="28"/>
        </w:rPr>
        <w:t>самообразования:</w:t>
      </w:r>
    </w:p>
    <w:p w:rsidR="000D6DE8" w:rsidRPr="004933A5" w:rsidRDefault="006F4C20" w:rsidP="006F4C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33A5">
        <w:rPr>
          <w:sz w:val="28"/>
          <w:szCs w:val="28"/>
        </w:rPr>
        <w:lastRenderedPageBreak/>
        <w:t>- с</w:t>
      </w:r>
      <w:r w:rsidR="000D6DE8" w:rsidRPr="004933A5">
        <w:rPr>
          <w:rFonts w:eastAsia="Calibri"/>
          <w:sz w:val="28"/>
          <w:szCs w:val="28"/>
          <w:lang w:eastAsia="en-US"/>
        </w:rPr>
        <w:t xml:space="preserve">оздаёт муниципальную базу данных об обучающихся, получающих </w:t>
      </w:r>
      <w:r w:rsidR="00250A7E" w:rsidRPr="004933A5">
        <w:rPr>
          <w:rFonts w:eastAsia="Calibri"/>
          <w:sz w:val="28"/>
          <w:szCs w:val="28"/>
          <w:lang w:eastAsia="en-US"/>
        </w:rPr>
        <w:t xml:space="preserve"> </w:t>
      </w:r>
      <w:r w:rsidR="000D6DE8" w:rsidRPr="004933A5">
        <w:rPr>
          <w:rFonts w:eastAsia="Calibri"/>
          <w:sz w:val="28"/>
          <w:szCs w:val="28"/>
          <w:lang w:eastAsia="en-US"/>
        </w:rPr>
        <w:t xml:space="preserve">образование вне образовательной организации </w:t>
      </w:r>
      <w:r w:rsidR="000D6DE8" w:rsidRPr="004933A5">
        <w:rPr>
          <w:sz w:val="28"/>
          <w:szCs w:val="28"/>
        </w:rPr>
        <w:t>в форме семейного образования или самообразова</w:t>
      </w:r>
      <w:r w:rsidR="00250A7E" w:rsidRPr="004933A5">
        <w:rPr>
          <w:sz w:val="28"/>
          <w:szCs w:val="28"/>
        </w:rPr>
        <w:t>ния</w:t>
      </w:r>
      <w:r w:rsidR="009F4E8F" w:rsidRPr="004933A5">
        <w:rPr>
          <w:sz w:val="28"/>
          <w:szCs w:val="28"/>
        </w:rPr>
        <w:t xml:space="preserve"> (Приложение № 4)</w:t>
      </w:r>
      <w:r w:rsidR="00250A7E" w:rsidRPr="004933A5">
        <w:rPr>
          <w:rFonts w:eastAsia="Calibri"/>
          <w:sz w:val="28"/>
          <w:szCs w:val="28"/>
          <w:lang w:eastAsia="en-US"/>
        </w:rPr>
        <w:t>;</w:t>
      </w:r>
      <w:r w:rsidR="000D6DE8" w:rsidRPr="004933A5">
        <w:rPr>
          <w:sz w:val="28"/>
          <w:szCs w:val="28"/>
        </w:rPr>
        <w:t xml:space="preserve"> </w:t>
      </w:r>
    </w:p>
    <w:p w:rsidR="002D2C17" w:rsidRPr="001F50A1" w:rsidRDefault="00250A7E" w:rsidP="00250A7E">
      <w:pPr>
        <w:pStyle w:val="Default"/>
        <w:spacing w:after="24"/>
        <w:ind w:firstLine="708"/>
        <w:jc w:val="both"/>
        <w:rPr>
          <w:color w:val="auto"/>
          <w:sz w:val="28"/>
          <w:szCs w:val="28"/>
        </w:rPr>
      </w:pPr>
      <w:r w:rsidRPr="004933A5">
        <w:rPr>
          <w:color w:val="auto"/>
          <w:sz w:val="28"/>
          <w:szCs w:val="28"/>
        </w:rPr>
        <w:t>- р</w:t>
      </w:r>
      <w:r w:rsidR="002D2C17" w:rsidRPr="004933A5">
        <w:rPr>
          <w:color w:val="auto"/>
          <w:sz w:val="28"/>
          <w:szCs w:val="28"/>
        </w:rPr>
        <w:t>азрабатывает нормативные правовые акты, рег</w:t>
      </w:r>
      <w:r w:rsidR="002D2C17" w:rsidRPr="001F50A1">
        <w:rPr>
          <w:color w:val="auto"/>
          <w:sz w:val="28"/>
          <w:szCs w:val="28"/>
        </w:rPr>
        <w:t>улирующие организацию получения образования в форме семейного образования /самообразования в общеобразовательн</w:t>
      </w:r>
      <w:r w:rsidR="00657895" w:rsidRPr="001F50A1">
        <w:rPr>
          <w:color w:val="auto"/>
          <w:sz w:val="28"/>
          <w:szCs w:val="28"/>
        </w:rPr>
        <w:t>ой</w:t>
      </w:r>
      <w:r w:rsidR="002D2C17" w:rsidRPr="001F50A1">
        <w:rPr>
          <w:color w:val="auto"/>
          <w:sz w:val="28"/>
          <w:szCs w:val="28"/>
        </w:rPr>
        <w:t xml:space="preserve"> организаци</w:t>
      </w:r>
      <w:r w:rsidR="00657895" w:rsidRPr="001F50A1">
        <w:rPr>
          <w:color w:val="auto"/>
          <w:sz w:val="28"/>
          <w:szCs w:val="28"/>
        </w:rPr>
        <w:t>и</w:t>
      </w:r>
      <w:r w:rsidRPr="001F50A1">
        <w:rPr>
          <w:color w:val="auto"/>
          <w:sz w:val="28"/>
          <w:szCs w:val="28"/>
        </w:rPr>
        <w:t xml:space="preserve"> городского округа Анадырь;</w:t>
      </w:r>
    </w:p>
    <w:p w:rsidR="00250A7E" w:rsidRPr="001F50A1" w:rsidRDefault="00250A7E" w:rsidP="00250A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- о</w:t>
      </w:r>
      <w:r w:rsidR="000D6DE8" w:rsidRPr="001F50A1">
        <w:rPr>
          <w:color w:val="auto"/>
          <w:sz w:val="28"/>
          <w:szCs w:val="28"/>
        </w:rPr>
        <w:t>существляет учёт детей,</w:t>
      </w:r>
      <w:r w:rsidR="000D6DE8" w:rsidRPr="001F50A1">
        <w:rPr>
          <w:rFonts w:eastAsia="Calibri"/>
          <w:color w:val="auto"/>
          <w:sz w:val="28"/>
          <w:szCs w:val="28"/>
          <w:lang w:eastAsia="en-US"/>
        </w:rPr>
        <w:t xml:space="preserve"> получающих образование вне образовательн</w:t>
      </w:r>
      <w:r w:rsidRPr="001F50A1">
        <w:rPr>
          <w:rFonts w:eastAsia="Calibri"/>
          <w:color w:val="auto"/>
          <w:sz w:val="28"/>
          <w:szCs w:val="28"/>
          <w:lang w:eastAsia="en-US"/>
        </w:rPr>
        <w:t xml:space="preserve">ой </w:t>
      </w:r>
      <w:r w:rsidR="000D6DE8" w:rsidRPr="001F50A1">
        <w:rPr>
          <w:rFonts w:eastAsia="Calibri"/>
          <w:color w:val="auto"/>
          <w:sz w:val="28"/>
          <w:szCs w:val="28"/>
          <w:lang w:eastAsia="en-US"/>
        </w:rPr>
        <w:t>организаци</w:t>
      </w:r>
      <w:r w:rsidRPr="001F50A1">
        <w:rPr>
          <w:rFonts w:eastAsia="Calibri"/>
          <w:color w:val="auto"/>
          <w:sz w:val="28"/>
          <w:szCs w:val="28"/>
          <w:lang w:eastAsia="en-US"/>
        </w:rPr>
        <w:t>и</w:t>
      </w:r>
      <w:r w:rsidRPr="001F50A1">
        <w:rPr>
          <w:color w:val="auto"/>
          <w:sz w:val="28"/>
          <w:szCs w:val="28"/>
        </w:rPr>
        <w:t xml:space="preserve"> в форме семейного образования/самообразования,</w:t>
      </w:r>
      <w:r w:rsidR="000D6DE8" w:rsidRPr="001F50A1">
        <w:rPr>
          <w:rFonts w:eastAsia="Calibri"/>
          <w:color w:val="auto"/>
          <w:sz w:val="28"/>
          <w:szCs w:val="28"/>
          <w:lang w:eastAsia="en-US"/>
        </w:rPr>
        <w:t xml:space="preserve"> проживающих на территории городского округа Анадырь</w:t>
      </w:r>
      <w:r w:rsidRPr="001F50A1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Pr="001F50A1">
        <w:rPr>
          <w:color w:val="auto"/>
          <w:sz w:val="28"/>
          <w:szCs w:val="28"/>
        </w:rPr>
        <w:t>проходящих промежуточную и (или) государственную итоговую аттестацию в общеобразовательной организации городского округа Анадырь;</w:t>
      </w:r>
    </w:p>
    <w:p w:rsidR="002D2C17" w:rsidRPr="001F50A1" w:rsidRDefault="00250A7E" w:rsidP="00250A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rFonts w:eastAsia="Calibri"/>
          <w:sz w:val="28"/>
          <w:szCs w:val="28"/>
          <w:lang w:eastAsia="en-US"/>
        </w:rPr>
        <w:t>- о</w:t>
      </w:r>
      <w:r w:rsidR="002D2C17" w:rsidRPr="001F50A1">
        <w:rPr>
          <w:sz w:val="28"/>
          <w:szCs w:val="28"/>
        </w:rPr>
        <w:t>существляет контроль обеспечения реализации прав граждан на получение образования в форме семейного образования/самообразования в общеобразовательн</w:t>
      </w:r>
      <w:r w:rsidR="00C17049" w:rsidRPr="001F50A1">
        <w:rPr>
          <w:sz w:val="28"/>
          <w:szCs w:val="28"/>
        </w:rPr>
        <w:t>ой</w:t>
      </w:r>
      <w:r w:rsidR="002D2C17" w:rsidRPr="001F50A1">
        <w:rPr>
          <w:sz w:val="28"/>
          <w:szCs w:val="28"/>
        </w:rPr>
        <w:t xml:space="preserve"> организаци</w:t>
      </w:r>
      <w:r w:rsidR="00C17049" w:rsidRPr="001F50A1">
        <w:rPr>
          <w:sz w:val="28"/>
          <w:szCs w:val="28"/>
        </w:rPr>
        <w:t>и</w:t>
      </w:r>
      <w:r w:rsidRPr="001F50A1">
        <w:rPr>
          <w:sz w:val="28"/>
          <w:szCs w:val="28"/>
        </w:rPr>
        <w:t xml:space="preserve"> городского округа Анадырь.</w:t>
      </w:r>
    </w:p>
    <w:p w:rsidR="0062659C" w:rsidRDefault="0062659C" w:rsidP="003330C5">
      <w:pPr>
        <w:pStyle w:val="Default"/>
        <w:ind w:firstLine="708"/>
        <w:rPr>
          <w:bCs/>
          <w:color w:val="auto"/>
          <w:sz w:val="28"/>
          <w:szCs w:val="28"/>
        </w:rPr>
      </w:pPr>
    </w:p>
    <w:p w:rsidR="005F0F60" w:rsidRPr="001F50A1" w:rsidRDefault="005F0F60" w:rsidP="003330C5">
      <w:pPr>
        <w:pStyle w:val="Default"/>
        <w:ind w:firstLine="708"/>
        <w:rPr>
          <w:bCs/>
          <w:color w:val="auto"/>
          <w:sz w:val="28"/>
          <w:szCs w:val="28"/>
        </w:rPr>
      </w:pPr>
      <w:r w:rsidRPr="001F50A1">
        <w:rPr>
          <w:bCs/>
          <w:color w:val="auto"/>
          <w:sz w:val="28"/>
          <w:szCs w:val="28"/>
        </w:rPr>
        <w:t>2.3. Действия общеобразовательной организации</w:t>
      </w:r>
      <w:r w:rsidR="0079166E" w:rsidRPr="001F50A1">
        <w:rPr>
          <w:color w:val="auto"/>
          <w:sz w:val="28"/>
          <w:szCs w:val="28"/>
        </w:rPr>
        <w:t xml:space="preserve"> при выборе родителями (законными представителями) несовершеннолетнего обучающегося получения образования в форме семейного образования/самообразования</w:t>
      </w:r>
      <w:r w:rsidR="003330C5" w:rsidRPr="001F50A1">
        <w:rPr>
          <w:bCs/>
          <w:color w:val="auto"/>
          <w:sz w:val="28"/>
          <w:szCs w:val="28"/>
        </w:rPr>
        <w:t>.</w:t>
      </w:r>
    </w:p>
    <w:p w:rsidR="004D46B6" w:rsidRPr="001F50A1" w:rsidRDefault="004D46B6" w:rsidP="003330C5">
      <w:pPr>
        <w:pStyle w:val="Default"/>
        <w:ind w:firstLine="708"/>
        <w:rPr>
          <w:bCs/>
          <w:color w:val="auto"/>
          <w:sz w:val="28"/>
          <w:szCs w:val="28"/>
        </w:rPr>
      </w:pPr>
      <w:r w:rsidRPr="001F50A1">
        <w:rPr>
          <w:bCs/>
          <w:color w:val="auto"/>
          <w:sz w:val="28"/>
          <w:szCs w:val="28"/>
        </w:rPr>
        <w:t>2.3.1. Общеобразовательная организация</w:t>
      </w:r>
      <w:r w:rsidRPr="001F50A1">
        <w:rPr>
          <w:color w:val="auto"/>
          <w:sz w:val="28"/>
          <w:szCs w:val="28"/>
        </w:rPr>
        <w:t xml:space="preserve"> при выборе родителями (законными представителями) несовершеннолетнего обучающегося получения образования в форме семейного образования/самообразования</w:t>
      </w:r>
      <w:r w:rsidRPr="001F50A1">
        <w:rPr>
          <w:bCs/>
          <w:color w:val="auto"/>
          <w:sz w:val="28"/>
          <w:szCs w:val="28"/>
        </w:rPr>
        <w:t>:</w:t>
      </w:r>
    </w:p>
    <w:p w:rsidR="00833B0D" w:rsidRPr="001F50A1" w:rsidRDefault="004D46B6" w:rsidP="004D46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о</w:t>
      </w:r>
      <w:r w:rsidR="00833B0D" w:rsidRPr="001F50A1">
        <w:rPr>
          <w:sz w:val="28"/>
          <w:szCs w:val="28"/>
        </w:rPr>
        <w:t>существ</w:t>
      </w:r>
      <w:r w:rsidR="0083014A" w:rsidRPr="001F50A1">
        <w:rPr>
          <w:sz w:val="28"/>
          <w:szCs w:val="28"/>
        </w:rPr>
        <w:t>ляет</w:t>
      </w:r>
      <w:r w:rsidR="00833B0D" w:rsidRPr="001F50A1">
        <w:rPr>
          <w:sz w:val="28"/>
          <w:szCs w:val="28"/>
        </w:rPr>
        <w:t xml:space="preserve"> при</w:t>
      </w:r>
      <w:r w:rsidR="0083014A" w:rsidRPr="001F50A1">
        <w:rPr>
          <w:sz w:val="28"/>
          <w:szCs w:val="28"/>
        </w:rPr>
        <w:t>ё</w:t>
      </w:r>
      <w:r w:rsidR="00833B0D" w:rsidRPr="001F50A1">
        <w:rPr>
          <w:sz w:val="28"/>
          <w:szCs w:val="28"/>
        </w:rPr>
        <w:t xml:space="preserve">м заявлений от родителей (законных представителей) несовершеннолетних обучающихся (совершеннолетних обучающихся; обучающихся, получивших основное общее образование) об отчислении из контингента </w:t>
      </w:r>
      <w:r w:rsidRPr="001F50A1">
        <w:rPr>
          <w:sz w:val="28"/>
          <w:szCs w:val="28"/>
        </w:rPr>
        <w:t>обще</w:t>
      </w:r>
      <w:r w:rsidR="00833B0D" w:rsidRPr="001F50A1">
        <w:rPr>
          <w:sz w:val="28"/>
          <w:szCs w:val="28"/>
        </w:rPr>
        <w:t>образовательной организации в связи с выбором получения образования вне образовательной организации (в форме семейного образования или самообразования) и изда</w:t>
      </w:r>
      <w:r w:rsidR="0083014A" w:rsidRPr="001F50A1">
        <w:rPr>
          <w:sz w:val="28"/>
          <w:szCs w:val="28"/>
        </w:rPr>
        <w:t>ёт</w:t>
      </w:r>
      <w:r w:rsidR="00833B0D" w:rsidRPr="001F50A1">
        <w:rPr>
          <w:sz w:val="28"/>
          <w:szCs w:val="28"/>
        </w:rPr>
        <w:t xml:space="preserve"> соответствующие </w:t>
      </w:r>
      <w:r w:rsidR="00AF74AE" w:rsidRPr="001F50A1">
        <w:rPr>
          <w:sz w:val="28"/>
          <w:szCs w:val="28"/>
        </w:rPr>
        <w:t>распорядительные акты (</w:t>
      </w:r>
      <w:r w:rsidR="00833B0D" w:rsidRPr="001F50A1">
        <w:rPr>
          <w:sz w:val="28"/>
          <w:szCs w:val="28"/>
        </w:rPr>
        <w:t>приказы</w:t>
      </w:r>
      <w:r w:rsidR="00AF74AE" w:rsidRPr="001F50A1">
        <w:rPr>
          <w:sz w:val="28"/>
          <w:szCs w:val="28"/>
        </w:rPr>
        <w:t>)</w:t>
      </w:r>
      <w:r w:rsidRPr="001F50A1">
        <w:rPr>
          <w:sz w:val="28"/>
          <w:szCs w:val="28"/>
        </w:rPr>
        <w:t>;</w:t>
      </w:r>
    </w:p>
    <w:p w:rsidR="00833B0D" w:rsidRPr="001F50A1" w:rsidRDefault="004D46B6" w:rsidP="004D46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н</w:t>
      </w:r>
      <w:r w:rsidR="00833B0D" w:rsidRPr="001F50A1">
        <w:rPr>
          <w:sz w:val="28"/>
          <w:szCs w:val="28"/>
        </w:rPr>
        <w:t xml:space="preserve">е позднее, чем в недельный срок после издания </w:t>
      </w:r>
      <w:r w:rsidR="00671C10" w:rsidRPr="001F50A1">
        <w:rPr>
          <w:sz w:val="28"/>
          <w:szCs w:val="28"/>
        </w:rPr>
        <w:t>распорядительного акта (</w:t>
      </w:r>
      <w:r w:rsidR="00833B0D" w:rsidRPr="001F50A1">
        <w:rPr>
          <w:sz w:val="28"/>
          <w:szCs w:val="28"/>
        </w:rPr>
        <w:t>приказа</w:t>
      </w:r>
      <w:r w:rsidR="00671C10" w:rsidRPr="001F50A1">
        <w:rPr>
          <w:sz w:val="28"/>
          <w:szCs w:val="28"/>
        </w:rPr>
        <w:t>)</w:t>
      </w:r>
      <w:r w:rsidR="00833B0D" w:rsidRPr="001F50A1">
        <w:rPr>
          <w:sz w:val="28"/>
          <w:szCs w:val="28"/>
        </w:rPr>
        <w:t xml:space="preserve"> об отчисле</w:t>
      </w:r>
      <w:r w:rsidR="0083014A" w:rsidRPr="001F50A1">
        <w:rPr>
          <w:sz w:val="28"/>
          <w:szCs w:val="28"/>
        </w:rPr>
        <w:t xml:space="preserve">нии обучающегося </w:t>
      </w:r>
      <w:r w:rsidR="00833B0D" w:rsidRPr="001F50A1">
        <w:rPr>
          <w:sz w:val="28"/>
          <w:szCs w:val="28"/>
        </w:rPr>
        <w:t>информир</w:t>
      </w:r>
      <w:r w:rsidR="0083014A" w:rsidRPr="001F50A1">
        <w:rPr>
          <w:sz w:val="28"/>
          <w:szCs w:val="28"/>
        </w:rPr>
        <w:t xml:space="preserve">ует Управление </w:t>
      </w:r>
      <w:r w:rsidR="00833B0D" w:rsidRPr="001F50A1">
        <w:rPr>
          <w:sz w:val="28"/>
          <w:szCs w:val="28"/>
        </w:rPr>
        <w:t xml:space="preserve"> </w:t>
      </w:r>
      <w:r w:rsidRPr="001F50A1">
        <w:rPr>
          <w:sz w:val="28"/>
          <w:szCs w:val="28"/>
        </w:rPr>
        <w:t xml:space="preserve">по социальной политике </w:t>
      </w:r>
      <w:r w:rsidR="00833B0D" w:rsidRPr="001F50A1">
        <w:rPr>
          <w:sz w:val="28"/>
          <w:szCs w:val="28"/>
        </w:rPr>
        <w:t xml:space="preserve">об обучающихся, отчисленных из контингента </w:t>
      </w:r>
      <w:r w:rsidRPr="001F50A1">
        <w:rPr>
          <w:sz w:val="28"/>
          <w:szCs w:val="28"/>
        </w:rPr>
        <w:t>обще</w:t>
      </w:r>
      <w:r w:rsidR="00833B0D" w:rsidRPr="001F50A1">
        <w:rPr>
          <w:sz w:val="28"/>
          <w:szCs w:val="28"/>
        </w:rPr>
        <w:t>образовательной организации для получения образования вне образовательной организации (в форме семейного образования или самообраз</w:t>
      </w:r>
      <w:r w:rsidRPr="001F50A1">
        <w:rPr>
          <w:sz w:val="28"/>
          <w:szCs w:val="28"/>
        </w:rPr>
        <w:t>ования);</w:t>
      </w:r>
    </w:p>
    <w:p w:rsidR="00833B0D" w:rsidRPr="001F50A1" w:rsidRDefault="004D46B6" w:rsidP="004D46B6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 xml:space="preserve">2.3.2. В </w:t>
      </w:r>
      <w:r w:rsidR="00833B0D" w:rsidRPr="001F50A1">
        <w:rPr>
          <w:sz w:val="28"/>
          <w:szCs w:val="28"/>
        </w:rPr>
        <w:t>случае письменного обращения родителей (законных представителей) несовершеннолетнего обучающегося (совершеннолетнего обучающегося; обучающегося, получившего основное общее образование) о проведении промежуточной и (или) государственной итоговой аттестации обучающегося, получающего образование вне образовательной организации: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зачисл</w:t>
      </w:r>
      <w:r w:rsidR="0083014A" w:rsidRPr="001F50A1">
        <w:rPr>
          <w:sz w:val="28"/>
          <w:szCs w:val="28"/>
        </w:rPr>
        <w:t>яет</w:t>
      </w:r>
      <w:r w:rsidRPr="001F50A1">
        <w:rPr>
          <w:sz w:val="28"/>
          <w:szCs w:val="28"/>
        </w:rPr>
        <w:t xml:space="preserve"> обучающегося в контингент </w:t>
      </w:r>
      <w:r w:rsidR="004D46B6" w:rsidRPr="001F50A1">
        <w:rPr>
          <w:sz w:val="28"/>
          <w:szCs w:val="28"/>
        </w:rPr>
        <w:t>обще</w:t>
      </w:r>
      <w:r w:rsidRPr="001F50A1">
        <w:rPr>
          <w:sz w:val="28"/>
          <w:szCs w:val="28"/>
        </w:rPr>
        <w:t>образовательной организации;</w:t>
      </w:r>
    </w:p>
    <w:p w:rsidR="00833B0D" w:rsidRPr="001F50A1" w:rsidRDefault="00833B0D" w:rsidP="00833B0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</w:t>
      </w:r>
      <w:r w:rsidR="005B6B35" w:rsidRPr="001F50A1">
        <w:rPr>
          <w:sz w:val="28"/>
          <w:szCs w:val="28"/>
        </w:rPr>
        <w:t xml:space="preserve"> </w:t>
      </w:r>
      <w:r w:rsidRPr="001F50A1">
        <w:rPr>
          <w:sz w:val="28"/>
          <w:szCs w:val="28"/>
        </w:rPr>
        <w:t>заключ</w:t>
      </w:r>
      <w:r w:rsidR="0083014A" w:rsidRPr="001F50A1">
        <w:rPr>
          <w:sz w:val="28"/>
          <w:szCs w:val="28"/>
        </w:rPr>
        <w:t>ает</w:t>
      </w:r>
      <w:r w:rsidRPr="001F50A1">
        <w:rPr>
          <w:sz w:val="28"/>
          <w:szCs w:val="28"/>
        </w:rPr>
        <w:t xml:space="preserve"> договор с обучающимся (родителями (законными представителями) несовершеннолетнего обучающегося) 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самообразования;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lastRenderedPageBreak/>
        <w:t>- изда</w:t>
      </w:r>
      <w:r w:rsidR="003E26D5" w:rsidRPr="001F50A1">
        <w:rPr>
          <w:sz w:val="28"/>
          <w:szCs w:val="28"/>
        </w:rPr>
        <w:t>ё</w:t>
      </w:r>
      <w:r w:rsidRPr="001F50A1">
        <w:rPr>
          <w:sz w:val="28"/>
          <w:szCs w:val="28"/>
        </w:rPr>
        <w:t xml:space="preserve">т </w:t>
      </w:r>
      <w:r w:rsidR="008F0131" w:rsidRPr="001F50A1">
        <w:rPr>
          <w:sz w:val="28"/>
          <w:szCs w:val="28"/>
        </w:rPr>
        <w:t xml:space="preserve">распорядительный акт (приказ) </w:t>
      </w:r>
      <w:r w:rsidRPr="001F50A1">
        <w:rPr>
          <w:sz w:val="28"/>
          <w:szCs w:val="28"/>
        </w:rPr>
        <w:t>о проведении промежуточной и (или) государственной итоговой аттестации обучающегося, получающего образование вне образовательной организации (в форме семейного образования или самообразования)</w:t>
      </w:r>
      <w:r w:rsidR="003E26D5" w:rsidRPr="001F50A1">
        <w:rPr>
          <w:sz w:val="28"/>
          <w:szCs w:val="28"/>
        </w:rPr>
        <w:t>;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обеспечи</w:t>
      </w:r>
      <w:r w:rsidR="003E26D5" w:rsidRPr="001F50A1">
        <w:rPr>
          <w:sz w:val="28"/>
          <w:szCs w:val="28"/>
        </w:rPr>
        <w:t>вает</w:t>
      </w:r>
      <w:r w:rsidRPr="001F50A1">
        <w:rPr>
          <w:sz w:val="28"/>
          <w:szCs w:val="28"/>
        </w:rPr>
        <w:t xml:space="preserve"> включение обучающегося, получающего образование в форме семейного образования в региональную базу данных участников </w:t>
      </w:r>
      <w:r w:rsidR="006F0080" w:rsidRPr="001F50A1">
        <w:rPr>
          <w:sz w:val="28"/>
          <w:szCs w:val="28"/>
        </w:rPr>
        <w:t>государственной итоговой аттестации по программам основного общего образования</w:t>
      </w:r>
      <w:r w:rsidRPr="001F50A1">
        <w:rPr>
          <w:sz w:val="28"/>
          <w:szCs w:val="28"/>
        </w:rPr>
        <w:t>;</w:t>
      </w:r>
    </w:p>
    <w:p w:rsidR="00833B0D" w:rsidRPr="001F50A1" w:rsidRDefault="00833B0D" w:rsidP="006F00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обеспечи</w:t>
      </w:r>
      <w:r w:rsidR="003E26D5" w:rsidRPr="001F50A1">
        <w:rPr>
          <w:sz w:val="28"/>
          <w:szCs w:val="28"/>
        </w:rPr>
        <w:t>вает</w:t>
      </w:r>
      <w:r w:rsidRPr="001F50A1">
        <w:rPr>
          <w:sz w:val="28"/>
          <w:szCs w:val="28"/>
        </w:rPr>
        <w:t xml:space="preserve"> включение обучающегося, получающего образование в форме самообразования в региональную базу участников </w:t>
      </w:r>
      <w:r w:rsidR="006F0080" w:rsidRPr="001F50A1">
        <w:rPr>
          <w:sz w:val="28"/>
          <w:szCs w:val="28"/>
        </w:rPr>
        <w:t>государственной итоговой аттестации по программам среднего общего образования;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 xml:space="preserve">- </w:t>
      </w:r>
      <w:r w:rsidR="003E26D5" w:rsidRPr="001F50A1">
        <w:rPr>
          <w:sz w:val="28"/>
          <w:szCs w:val="28"/>
        </w:rPr>
        <w:t xml:space="preserve">осуществляет </w:t>
      </w:r>
      <w:r w:rsidRPr="001F50A1">
        <w:rPr>
          <w:sz w:val="28"/>
          <w:szCs w:val="28"/>
        </w:rPr>
        <w:t>организ</w:t>
      </w:r>
      <w:r w:rsidR="003E26D5" w:rsidRPr="001F50A1">
        <w:rPr>
          <w:sz w:val="28"/>
          <w:szCs w:val="28"/>
        </w:rPr>
        <w:t>ацию</w:t>
      </w:r>
      <w:r w:rsidRPr="001F50A1">
        <w:rPr>
          <w:sz w:val="28"/>
          <w:szCs w:val="28"/>
        </w:rPr>
        <w:t xml:space="preserve"> и прове</w:t>
      </w:r>
      <w:r w:rsidR="003E26D5" w:rsidRPr="001F50A1">
        <w:rPr>
          <w:sz w:val="28"/>
          <w:szCs w:val="28"/>
        </w:rPr>
        <w:t>дение</w:t>
      </w:r>
      <w:r w:rsidRPr="001F50A1">
        <w:rPr>
          <w:sz w:val="28"/>
          <w:szCs w:val="28"/>
        </w:rPr>
        <w:t xml:space="preserve"> промежуточн</w:t>
      </w:r>
      <w:r w:rsidR="003E26D5" w:rsidRPr="001F50A1">
        <w:rPr>
          <w:sz w:val="28"/>
          <w:szCs w:val="28"/>
        </w:rPr>
        <w:t>ой</w:t>
      </w:r>
      <w:r w:rsidRPr="001F50A1">
        <w:rPr>
          <w:sz w:val="28"/>
          <w:szCs w:val="28"/>
        </w:rPr>
        <w:t xml:space="preserve"> и (или) государственн</w:t>
      </w:r>
      <w:r w:rsidR="003E26D5" w:rsidRPr="001F50A1">
        <w:rPr>
          <w:sz w:val="28"/>
          <w:szCs w:val="28"/>
        </w:rPr>
        <w:t>ой</w:t>
      </w:r>
      <w:r w:rsidRPr="001F50A1">
        <w:rPr>
          <w:sz w:val="28"/>
          <w:szCs w:val="28"/>
        </w:rPr>
        <w:t xml:space="preserve"> ито</w:t>
      </w:r>
      <w:r w:rsidR="003E26D5" w:rsidRPr="001F50A1">
        <w:rPr>
          <w:sz w:val="28"/>
          <w:szCs w:val="28"/>
        </w:rPr>
        <w:t>говой</w:t>
      </w:r>
      <w:r w:rsidRPr="001F50A1">
        <w:rPr>
          <w:sz w:val="28"/>
          <w:szCs w:val="28"/>
        </w:rPr>
        <w:t xml:space="preserve"> аттестаци</w:t>
      </w:r>
      <w:r w:rsidR="003E26D5" w:rsidRPr="001F50A1">
        <w:rPr>
          <w:sz w:val="28"/>
          <w:szCs w:val="28"/>
        </w:rPr>
        <w:t>и</w:t>
      </w:r>
      <w:r w:rsidRPr="001F50A1">
        <w:rPr>
          <w:sz w:val="28"/>
          <w:szCs w:val="28"/>
        </w:rPr>
        <w:t xml:space="preserve"> обучающегося в соответствии с действующим законодательством;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предостав</w:t>
      </w:r>
      <w:r w:rsidR="003E3C85" w:rsidRPr="001F50A1">
        <w:rPr>
          <w:sz w:val="28"/>
          <w:szCs w:val="28"/>
        </w:rPr>
        <w:t>ляет</w:t>
      </w:r>
      <w:r w:rsidRPr="001F50A1">
        <w:rPr>
          <w:sz w:val="28"/>
          <w:szCs w:val="28"/>
        </w:rPr>
        <w:t xml:space="preserve"> информацию </w:t>
      </w:r>
      <w:r w:rsidR="003E3C85" w:rsidRPr="001F50A1">
        <w:rPr>
          <w:sz w:val="28"/>
          <w:szCs w:val="28"/>
        </w:rPr>
        <w:t>в Управление</w:t>
      </w:r>
      <w:r w:rsidRPr="001F50A1">
        <w:rPr>
          <w:sz w:val="28"/>
          <w:szCs w:val="28"/>
        </w:rPr>
        <w:t xml:space="preserve"> </w:t>
      </w:r>
      <w:r w:rsidR="006F0080" w:rsidRPr="001F50A1">
        <w:rPr>
          <w:sz w:val="28"/>
          <w:szCs w:val="28"/>
        </w:rPr>
        <w:t xml:space="preserve">по социальной политике </w:t>
      </w:r>
      <w:r w:rsidRPr="001F50A1">
        <w:rPr>
          <w:sz w:val="28"/>
          <w:szCs w:val="28"/>
        </w:rPr>
        <w:t xml:space="preserve">об обучающихся, зачисленных в контингент </w:t>
      </w:r>
      <w:r w:rsidR="006F0080" w:rsidRPr="001F50A1">
        <w:rPr>
          <w:sz w:val="28"/>
          <w:szCs w:val="28"/>
        </w:rPr>
        <w:t>обще</w:t>
      </w:r>
      <w:r w:rsidRPr="001F50A1">
        <w:rPr>
          <w:sz w:val="28"/>
          <w:szCs w:val="28"/>
        </w:rPr>
        <w:t>образо</w:t>
      </w:r>
      <w:r w:rsidR="003E3C85" w:rsidRPr="001F50A1">
        <w:rPr>
          <w:sz w:val="28"/>
          <w:szCs w:val="28"/>
        </w:rPr>
        <w:t>вательной организации</w:t>
      </w:r>
      <w:r w:rsidRPr="001F50A1">
        <w:rPr>
          <w:sz w:val="28"/>
          <w:szCs w:val="28"/>
        </w:rPr>
        <w:t xml:space="preserve"> для прохождения промежуточной и (или) государственной итоговой аттестации;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информир</w:t>
      </w:r>
      <w:r w:rsidR="003E3C85" w:rsidRPr="001F50A1">
        <w:rPr>
          <w:sz w:val="28"/>
          <w:szCs w:val="28"/>
        </w:rPr>
        <w:t>ует Управление</w:t>
      </w:r>
      <w:r w:rsidRPr="001F50A1">
        <w:rPr>
          <w:sz w:val="28"/>
          <w:szCs w:val="28"/>
        </w:rPr>
        <w:t xml:space="preserve"> </w:t>
      </w:r>
      <w:r w:rsidR="006F0080" w:rsidRPr="001F50A1">
        <w:rPr>
          <w:sz w:val="28"/>
          <w:szCs w:val="28"/>
        </w:rPr>
        <w:t xml:space="preserve">по социальной политике </w:t>
      </w:r>
      <w:r w:rsidRPr="001F50A1">
        <w:rPr>
          <w:sz w:val="28"/>
          <w:szCs w:val="28"/>
        </w:rPr>
        <w:t xml:space="preserve">о расторжении договора с обучающимся (родителями (законными представителями) несовершеннолетнего обучающегося), не ликвидировавшем в установленные сроки академической задолженности и о продолжении обучения в </w:t>
      </w:r>
      <w:r w:rsidR="00401C3A" w:rsidRPr="001F50A1">
        <w:rPr>
          <w:sz w:val="28"/>
          <w:szCs w:val="28"/>
        </w:rPr>
        <w:t>обще</w:t>
      </w:r>
      <w:r w:rsidRPr="001F50A1">
        <w:rPr>
          <w:sz w:val="28"/>
          <w:szCs w:val="28"/>
        </w:rPr>
        <w:t>образовательной организации;</w:t>
      </w:r>
    </w:p>
    <w:p w:rsidR="00833B0D" w:rsidRPr="001F50A1" w:rsidRDefault="00833B0D" w:rsidP="00833B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0A1">
        <w:rPr>
          <w:sz w:val="28"/>
          <w:szCs w:val="28"/>
        </w:rPr>
        <w:t>- изда</w:t>
      </w:r>
      <w:r w:rsidR="003E3C85" w:rsidRPr="001F50A1">
        <w:rPr>
          <w:sz w:val="28"/>
          <w:szCs w:val="28"/>
        </w:rPr>
        <w:t>ёт</w:t>
      </w:r>
      <w:r w:rsidRPr="001F50A1">
        <w:rPr>
          <w:sz w:val="28"/>
          <w:szCs w:val="28"/>
        </w:rPr>
        <w:t xml:space="preserve"> </w:t>
      </w:r>
      <w:r w:rsidR="008F0131" w:rsidRPr="001F50A1">
        <w:rPr>
          <w:sz w:val="28"/>
          <w:szCs w:val="28"/>
        </w:rPr>
        <w:t>распорядительный акт (</w:t>
      </w:r>
      <w:r w:rsidRPr="001F50A1">
        <w:rPr>
          <w:sz w:val="28"/>
          <w:szCs w:val="28"/>
        </w:rPr>
        <w:t>приказ</w:t>
      </w:r>
      <w:r w:rsidR="008F0131" w:rsidRPr="001F50A1">
        <w:rPr>
          <w:sz w:val="28"/>
          <w:szCs w:val="28"/>
        </w:rPr>
        <w:t>)</w:t>
      </w:r>
      <w:r w:rsidRPr="001F50A1">
        <w:rPr>
          <w:sz w:val="28"/>
          <w:szCs w:val="28"/>
        </w:rPr>
        <w:t xml:space="preserve"> об отчислении обучающегося, успешно прошедшего промежуточную аттестацию, и выда</w:t>
      </w:r>
      <w:r w:rsidR="003E3C85" w:rsidRPr="001F50A1">
        <w:rPr>
          <w:sz w:val="28"/>
          <w:szCs w:val="28"/>
        </w:rPr>
        <w:t>ё</w:t>
      </w:r>
      <w:r w:rsidRPr="001F50A1">
        <w:rPr>
          <w:sz w:val="28"/>
          <w:szCs w:val="28"/>
        </w:rPr>
        <w:t xml:space="preserve">т справку о прохождении промежуточной аттестации с указанием успеваемости по предметам; </w:t>
      </w:r>
    </w:p>
    <w:p w:rsidR="00833B0D" w:rsidRPr="001F50A1" w:rsidRDefault="00833B0D" w:rsidP="001F50A1">
      <w:pPr>
        <w:ind w:firstLine="709"/>
        <w:jc w:val="both"/>
        <w:rPr>
          <w:rFonts w:eastAsia="Calibri"/>
          <w:sz w:val="28"/>
          <w:szCs w:val="28"/>
        </w:rPr>
      </w:pPr>
      <w:r w:rsidRPr="001F50A1">
        <w:rPr>
          <w:sz w:val="28"/>
          <w:szCs w:val="28"/>
        </w:rPr>
        <w:t>-</w:t>
      </w:r>
      <w:r w:rsidR="003E3C85" w:rsidRPr="001F50A1">
        <w:rPr>
          <w:sz w:val="28"/>
          <w:szCs w:val="28"/>
        </w:rPr>
        <w:t xml:space="preserve"> </w:t>
      </w:r>
      <w:r w:rsidRPr="001F50A1">
        <w:rPr>
          <w:sz w:val="28"/>
          <w:szCs w:val="28"/>
        </w:rPr>
        <w:t>изда</w:t>
      </w:r>
      <w:r w:rsidR="003E3C85" w:rsidRPr="001F50A1">
        <w:rPr>
          <w:sz w:val="28"/>
          <w:szCs w:val="28"/>
        </w:rPr>
        <w:t>ё</w:t>
      </w:r>
      <w:r w:rsidRPr="001F50A1">
        <w:rPr>
          <w:sz w:val="28"/>
          <w:szCs w:val="28"/>
        </w:rPr>
        <w:t xml:space="preserve">т </w:t>
      </w:r>
      <w:r w:rsidR="008F0131" w:rsidRPr="001F50A1">
        <w:rPr>
          <w:sz w:val="28"/>
          <w:szCs w:val="28"/>
        </w:rPr>
        <w:t xml:space="preserve">распорядительный акт (приказ) </w:t>
      </w:r>
      <w:r w:rsidRPr="001F50A1">
        <w:rPr>
          <w:sz w:val="28"/>
          <w:szCs w:val="28"/>
        </w:rPr>
        <w:t>об отчислении обучающегося, успешно прошедшего государст</w:t>
      </w:r>
      <w:r w:rsidR="008F0131" w:rsidRPr="001F50A1">
        <w:rPr>
          <w:sz w:val="28"/>
          <w:szCs w:val="28"/>
        </w:rPr>
        <w:t xml:space="preserve">венную итоговую </w:t>
      </w:r>
      <w:r w:rsidRPr="001F50A1">
        <w:rPr>
          <w:sz w:val="28"/>
          <w:szCs w:val="28"/>
        </w:rPr>
        <w:t xml:space="preserve">аттестацию </w:t>
      </w:r>
      <w:r w:rsidRPr="001F50A1">
        <w:rPr>
          <w:rFonts w:eastAsia="Calibri"/>
          <w:sz w:val="28"/>
          <w:szCs w:val="28"/>
        </w:rPr>
        <w:t>в связи с получением образования (завершением обучения), и выда</w:t>
      </w:r>
      <w:r w:rsidR="003E3C85" w:rsidRPr="001F50A1">
        <w:rPr>
          <w:rFonts w:eastAsia="Calibri"/>
          <w:sz w:val="28"/>
          <w:szCs w:val="28"/>
        </w:rPr>
        <w:t>ё</w:t>
      </w:r>
      <w:r w:rsidRPr="001F50A1">
        <w:rPr>
          <w:rFonts w:eastAsia="Calibri"/>
          <w:sz w:val="28"/>
          <w:szCs w:val="28"/>
        </w:rPr>
        <w:t>т документ об образовании соответствующего уровня установленного образца.</w:t>
      </w:r>
    </w:p>
    <w:p w:rsidR="001F50A1" w:rsidRPr="001F50A1" w:rsidRDefault="001F50A1" w:rsidP="001F50A1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</w:p>
    <w:p w:rsidR="005F0F60" w:rsidRPr="001F50A1" w:rsidRDefault="005F0F60" w:rsidP="001F50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bCs/>
          <w:color w:val="auto"/>
          <w:sz w:val="28"/>
          <w:szCs w:val="28"/>
        </w:rPr>
        <w:t xml:space="preserve">2.4. </w:t>
      </w:r>
      <w:r w:rsidR="001F50A1" w:rsidRPr="001F50A1">
        <w:rPr>
          <w:bCs/>
          <w:color w:val="auto"/>
          <w:sz w:val="28"/>
          <w:szCs w:val="28"/>
        </w:rPr>
        <w:t xml:space="preserve"> Организация и проведение г</w:t>
      </w:r>
      <w:r w:rsidRPr="001F50A1">
        <w:rPr>
          <w:bCs/>
          <w:color w:val="auto"/>
          <w:sz w:val="28"/>
          <w:szCs w:val="28"/>
        </w:rPr>
        <w:t>осударственн</w:t>
      </w:r>
      <w:r w:rsidR="001F50A1" w:rsidRPr="001F50A1">
        <w:rPr>
          <w:bCs/>
          <w:color w:val="auto"/>
          <w:sz w:val="28"/>
          <w:szCs w:val="28"/>
        </w:rPr>
        <w:t>ой</w:t>
      </w:r>
      <w:r w:rsidRPr="001F50A1">
        <w:rPr>
          <w:bCs/>
          <w:color w:val="auto"/>
          <w:sz w:val="28"/>
          <w:szCs w:val="28"/>
        </w:rPr>
        <w:t xml:space="preserve"> итогов</w:t>
      </w:r>
      <w:r w:rsidR="001F50A1" w:rsidRPr="001F50A1">
        <w:rPr>
          <w:bCs/>
          <w:color w:val="auto"/>
          <w:sz w:val="28"/>
          <w:szCs w:val="28"/>
        </w:rPr>
        <w:t>ой</w:t>
      </w:r>
      <w:r w:rsidRPr="001F50A1">
        <w:rPr>
          <w:bCs/>
          <w:color w:val="auto"/>
          <w:sz w:val="28"/>
          <w:szCs w:val="28"/>
        </w:rPr>
        <w:t xml:space="preserve"> аттеста</w:t>
      </w:r>
      <w:r w:rsidR="001F50A1" w:rsidRPr="001F50A1">
        <w:rPr>
          <w:bCs/>
          <w:color w:val="auto"/>
          <w:sz w:val="28"/>
          <w:szCs w:val="28"/>
        </w:rPr>
        <w:t>ции</w:t>
      </w:r>
      <w:r w:rsidRPr="001F50A1">
        <w:rPr>
          <w:bCs/>
          <w:color w:val="auto"/>
          <w:sz w:val="28"/>
          <w:szCs w:val="28"/>
        </w:rPr>
        <w:t xml:space="preserve"> обучающего</w:t>
      </w:r>
      <w:r w:rsidR="001F50A1" w:rsidRPr="001F50A1">
        <w:rPr>
          <w:bCs/>
          <w:color w:val="auto"/>
          <w:sz w:val="28"/>
          <w:szCs w:val="28"/>
        </w:rPr>
        <w:t xml:space="preserve">ся </w:t>
      </w:r>
      <w:r w:rsidR="001F50A1" w:rsidRPr="001F50A1">
        <w:rPr>
          <w:color w:val="auto"/>
          <w:sz w:val="28"/>
          <w:szCs w:val="28"/>
        </w:rPr>
        <w:t>в форме самообразования или семейного образования.</w:t>
      </w:r>
    </w:p>
    <w:p w:rsidR="002B4B23" w:rsidRPr="001F50A1" w:rsidRDefault="005F0F60" w:rsidP="001F50A1">
      <w:pPr>
        <w:ind w:firstLine="708"/>
        <w:jc w:val="both"/>
        <w:rPr>
          <w:sz w:val="28"/>
          <w:szCs w:val="28"/>
        </w:rPr>
      </w:pPr>
      <w:r w:rsidRPr="001F50A1">
        <w:rPr>
          <w:sz w:val="28"/>
          <w:szCs w:val="28"/>
        </w:rPr>
        <w:t xml:space="preserve">2.4.1. </w:t>
      </w:r>
      <w:r w:rsidR="002B4B23" w:rsidRPr="001F50A1">
        <w:rPr>
          <w:sz w:val="28"/>
          <w:szCs w:val="28"/>
        </w:rPr>
        <w:t>Лица, осваивающие основную образовательную программу в форме самообразования или семейного образования, вправе пройти экстерном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</w:p>
    <w:p w:rsidR="005F0F60" w:rsidRPr="001F50A1" w:rsidRDefault="005F0F60" w:rsidP="001F50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2.4.2. Обучающийся по образовательным программам основного общего, среднего общего образования в форме семейного образования и самообразования проходит государственную итогову</w:t>
      </w:r>
      <w:r w:rsidR="00E77B6E" w:rsidRPr="001F50A1">
        <w:rPr>
          <w:color w:val="auto"/>
          <w:sz w:val="28"/>
          <w:szCs w:val="28"/>
        </w:rPr>
        <w:t>ю аттестацию в порядке, утверждё</w:t>
      </w:r>
      <w:r w:rsidRPr="001F50A1">
        <w:rPr>
          <w:color w:val="auto"/>
          <w:sz w:val="28"/>
          <w:szCs w:val="28"/>
        </w:rPr>
        <w:t xml:space="preserve">нном Министерством </w:t>
      </w:r>
      <w:r w:rsidR="00E77B6E" w:rsidRPr="001F50A1">
        <w:rPr>
          <w:color w:val="auto"/>
          <w:sz w:val="28"/>
          <w:szCs w:val="28"/>
        </w:rPr>
        <w:t>просвещения</w:t>
      </w:r>
      <w:r w:rsidRPr="001F50A1">
        <w:rPr>
          <w:color w:val="auto"/>
          <w:sz w:val="28"/>
          <w:szCs w:val="28"/>
        </w:rPr>
        <w:t xml:space="preserve"> Российской Федерации. </w:t>
      </w:r>
    </w:p>
    <w:p w:rsidR="005F0F60" w:rsidRPr="001F50A1" w:rsidRDefault="005F0F60" w:rsidP="001F50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2.4.3. Обучающемуся, прошедшему государственную итоговую аттестацию, общео</w:t>
      </w:r>
      <w:r w:rsidR="00E77B6E" w:rsidRPr="001F50A1">
        <w:rPr>
          <w:color w:val="auto"/>
          <w:sz w:val="28"/>
          <w:szCs w:val="28"/>
        </w:rPr>
        <w:t>бразовательная организация выдаё</w:t>
      </w:r>
      <w:r w:rsidRPr="001F50A1">
        <w:rPr>
          <w:color w:val="auto"/>
          <w:sz w:val="28"/>
          <w:szCs w:val="28"/>
        </w:rPr>
        <w:t xml:space="preserve">т документ государственного </w:t>
      </w:r>
      <w:r w:rsidR="00E77B6E" w:rsidRPr="001F50A1">
        <w:rPr>
          <w:color w:val="auto"/>
          <w:sz w:val="28"/>
          <w:szCs w:val="28"/>
        </w:rPr>
        <w:t xml:space="preserve">  </w:t>
      </w:r>
      <w:r w:rsidRPr="001F50A1">
        <w:rPr>
          <w:color w:val="auto"/>
          <w:sz w:val="28"/>
          <w:szCs w:val="28"/>
        </w:rPr>
        <w:t xml:space="preserve">образца о соответствующем уровне образования. </w:t>
      </w:r>
    </w:p>
    <w:p w:rsidR="001F50A1" w:rsidRPr="001F50A1" w:rsidRDefault="001F50A1" w:rsidP="00E77B6E">
      <w:pPr>
        <w:pStyle w:val="Default"/>
        <w:ind w:firstLine="708"/>
        <w:rPr>
          <w:bCs/>
          <w:color w:val="auto"/>
          <w:sz w:val="28"/>
          <w:szCs w:val="28"/>
        </w:rPr>
      </w:pPr>
    </w:p>
    <w:p w:rsidR="005F0F60" w:rsidRPr="001F50A1" w:rsidRDefault="005F0F60" w:rsidP="00E77B6E">
      <w:pPr>
        <w:pStyle w:val="Default"/>
        <w:ind w:firstLine="708"/>
        <w:rPr>
          <w:color w:val="auto"/>
          <w:sz w:val="28"/>
          <w:szCs w:val="28"/>
        </w:rPr>
      </w:pPr>
      <w:r w:rsidRPr="001F50A1">
        <w:rPr>
          <w:bCs/>
          <w:color w:val="auto"/>
          <w:sz w:val="28"/>
          <w:szCs w:val="28"/>
        </w:rPr>
        <w:lastRenderedPageBreak/>
        <w:t>2.5. Промеж</w:t>
      </w:r>
      <w:r w:rsidR="001F50A1" w:rsidRPr="001F50A1">
        <w:rPr>
          <w:bCs/>
          <w:color w:val="auto"/>
          <w:sz w:val="28"/>
          <w:szCs w:val="28"/>
        </w:rPr>
        <w:t xml:space="preserve">уточная аттестация обучающегося </w:t>
      </w:r>
      <w:r w:rsidR="001F50A1" w:rsidRPr="001F50A1">
        <w:rPr>
          <w:color w:val="auto"/>
          <w:sz w:val="28"/>
          <w:szCs w:val="28"/>
        </w:rPr>
        <w:t xml:space="preserve">в форме самообразования или семейного образования. </w:t>
      </w:r>
      <w:r w:rsidRPr="001F50A1">
        <w:rPr>
          <w:color w:val="auto"/>
          <w:sz w:val="28"/>
          <w:szCs w:val="28"/>
        </w:rPr>
        <w:t xml:space="preserve">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2.5.1. Освоение образовательной программы, в том числ</w:t>
      </w:r>
      <w:r w:rsidR="009C0E9F" w:rsidRPr="001F50A1">
        <w:rPr>
          <w:color w:val="auto"/>
          <w:sz w:val="28"/>
          <w:szCs w:val="28"/>
        </w:rPr>
        <w:t>е отдельной части или всего объё</w:t>
      </w:r>
      <w:r w:rsidRPr="001F50A1">
        <w:rPr>
          <w:color w:val="auto"/>
          <w:sz w:val="28"/>
          <w:szCs w:val="28"/>
        </w:rPr>
        <w:t xml:space="preserve">ма учебного предмета, курса, дисциплины (модуля) образовательной программы, сопровождается промежуточной аттестацией обучающегося, в порядке, установленном общеобразовательной организацией.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2.5.2. При определении </w:t>
      </w:r>
      <w:r w:rsidR="00146490" w:rsidRPr="001F50A1">
        <w:rPr>
          <w:color w:val="auto"/>
          <w:sz w:val="28"/>
          <w:szCs w:val="28"/>
        </w:rPr>
        <w:t xml:space="preserve">общеобразовательной организацией </w:t>
      </w:r>
      <w:r w:rsidRPr="001F50A1">
        <w:rPr>
          <w:color w:val="auto"/>
          <w:sz w:val="28"/>
          <w:szCs w:val="28"/>
        </w:rPr>
        <w:t>порядка прохождения промежуточной аттестации учитыва</w:t>
      </w:r>
      <w:r w:rsidR="00146490" w:rsidRPr="001F50A1">
        <w:rPr>
          <w:color w:val="auto"/>
          <w:sz w:val="28"/>
          <w:szCs w:val="28"/>
        </w:rPr>
        <w:t xml:space="preserve">ется </w:t>
      </w:r>
      <w:r w:rsidRPr="001F50A1">
        <w:rPr>
          <w:color w:val="auto"/>
          <w:sz w:val="28"/>
          <w:szCs w:val="28"/>
        </w:rPr>
        <w:t xml:space="preserve">мнение родителей (законных представителей) обучающегося. </w:t>
      </w:r>
    </w:p>
    <w:p w:rsidR="005F0F60" w:rsidRPr="001F50A1" w:rsidRDefault="005F0F60" w:rsidP="009C0E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2.5.3.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2.5.4. Обучающийся обязан ликвидировать академическую задолженность в сроки, установленные общеобразовательной организацией.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2.5.5. Обучающийся, имеющий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включается время болезни обучающегося.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2.5.6. Для проведения промежуточной аттестации во второй раз общеобр</w:t>
      </w:r>
      <w:r w:rsidR="009C0E9F" w:rsidRPr="001F50A1">
        <w:rPr>
          <w:color w:val="auto"/>
          <w:sz w:val="28"/>
          <w:szCs w:val="28"/>
        </w:rPr>
        <w:t>азовательной организацией создаё</w:t>
      </w:r>
      <w:r w:rsidRPr="001F50A1">
        <w:rPr>
          <w:color w:val="auto"/>
          <w:sz w:val="28"/>
          <w:szCs w:val="28"/>
        </w:rPr>
        <w:t xml:space="preserve">тся комиссия.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2.5.7. Обучающийся, не прошедший промежуточную аттестацию по уважительным причинам или имеющий академическую задолженность, переводится в следующий класс условно.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2.5.8. Обучающийся по образовательным программам общего образования в форме семейного образования, не ликвидировавший академическую задолженность в установленные сроки, продолжает получать образование в общеобразовательной организации.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2.5.9. Перевод обучающегося в последующий класс производится по решению Педагогического совета общеобразовательной организации в соответствии с результатами промежуточной аттестации.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2.5.10. Результаты аттестации обучающегося фиксируются в классном журнале и личном деле обучающегося. </w:t>
      </w:r>
    </w:p>
    <w:p w:rsidR="00555F2D" w:rsidRPr="001F50A1" w:rsidRDefault="00555F2D" w:rsidP="00555F2D">
      <w:pPr>
        <w:pStyle w:val="Default"/>
        <w:rPr>
          <w:color w:val="auto"/>
          <w:sz w:val="28"/>
          <w:szCs w:val="28"/>
        </w:rPr>
      </w:pPr>
    </w:p>
    <w:p w:rsidR="005F0F60" w:rsidRPr="001F50A1" w:rsidRDefault="001F50A1" w:rsidP="004C680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F50A1">
        <w:rPr>
          <w:bCs/>
          <w:color w:val="auto"/>
          <w:sz w:val="28"/>
          <w:szCs w:val="28"/>
        </w:rPr>
        <w:t>2.6</w:t>
      </w:r>
      <w:r w:rsidR="005F0F60" w:rsidRPr="001F50A1">
        <w:rPr>
          <w:bCs/>
          <w:color w:val="auto"/>
          <w:sz w:val="28"/>
          <w:szCs w:val="28"/>
        </w:rPr>
        <w:t>. Права и обязанности обучающихся</w:t>
      </w:r>
      <w:r w:rsidR="002B4B23" w:rsidRPr="001F50A1">
        <w:rPr>
          <w:bCs/>
          <w:color w:val="auto"/>
          <w:sz w:val="28"/>
          <w:szCs w:val="28"/>
        </w:rPr>
        <w:t>,</w:t>
      </w:r>
      <w:r w:rsidR="005F0F60" w:rsidRPr="001F50A1">
        <w:rPr>
          <w:bCs/>
          <w:color w:val="auto"/>
          <w:sz w:val="28"/>
          <w:szCs w:val="28"/>
        </w:rPr>
        <w:t xml:space="preserve"> </w:t>
      </w:r>
      <w:r w:rsidR="002B4B23" w:rsidRPr="001F50A1">
        <w:rPr>
          <w:color w:val="auto"/>
          <w:sz w:val="28"/>
          <w:szCs w:val="28"/>
        </w:rPr>
        <w:t xml:space="preserve">получающий образование в семейной форме или форме самообразования, </w:t>
      </w:r>
      <w:r w:rsidR="005F0F60" w:rsidRPr="001F50A1">
        <w:rPr>
          <w:bCs/>
          <w:color w:val="auto"/>
          <w:sz w:val="28"/>
          <w:szCs w:val="28"/>
        </w:rPr>
        <w:t>и их родителей</w:t>
      </w:r>
      <w:r w:rsidR="00555F2D" w:rsidRPr="001F50A1">
        <w:rPr>
          <w:bCs/>
          <w:color w:val="auto"/>
          <w:sz w:val="28"/>
          <w:szCs w:val="28"/>
        </w:rPr>
        <w:t xml:space="preserve"> </w:t>
      </w:r>
      <w:r w:rsidR="005F0F60" w:rsidRPr="001F50A1">
        <w:rPr>
          <w:bCs/>
          <w:color w:val="auto"/>
          <w:sz w:val="28"/>
          <w:szCs w:val="28"/>
        </w:rPr>
        <w:t>(законных предста</w:t>
      </w:r>
      <w:r w:rsidRPr="001F50A1">
        <w:rPr>
          <w:bCs/>
          <w:color w:val="auto"/>
          <w:sz w:val="28"/>
          <w:szCs w:val="28"/>
        </w:rPr>
        <w:t>вителей).</w:t>
      </w:r>
    </w:p>
    <w:p w:rsidR="005F0F60" w:rsidRPr="001F50A1" w:rsidRDefault="001F50A1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2.6</w:t>
      </w:r>
      <w:r w:rsidR="005F0F60" w:rsidRPr="001F50A1">
        <w:rPr>
          <w:color w:val="auto"/>
          <w:sz w:val="28"/>
          <w:szCs w:val="28"/>
        </w:rPr>
        <w:t>.1. Обучающийся, получающий образование в семейной форме или форме самообразования, после зачисления в общеобразовательную организацию и до момента отчисления из не</w:t>
      </w:r>
      <w:r w:rsidR="004C6805" w:rsidRPr="001F50A1">
        <w:rPr>
          <w:color w:val="auto"/>
          <w:sz w:val="28"/>
          <w:szCs w:val="28"/>
        </w:rPr>
        <w:t>ё</w:t>
      </w:r>
      <w:r w:rsidR="005F0F60" w:rsidRPr="001F50A1">
        <w:rPr>
          <w:color w:val="auto"/>
          <w:sz w:val="28"/>
          <w:szCs w:val="28"/>
        </w:rPr>
        <w:t xml:space="preserve"> обладает всеми академическими правами, предоставленными обучающемуся, то есть имеет право: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на развитие творческих способностей и интересов, включая участие в конкурсах, олимпиадах, в том числе всероссийской олимпиаде школьников, выставках, смотрах, физкультурных мероприятиях, спортивных мероприятиях, </w:t>
      </w:r>
      <w:r w:rsidRPr="001F50A1">
        <w:rPr>
          <w:color w:val="auto"/>
          <w:sz w:val="28"/>
          <w:szCs w:val="28"/>
        </w:rPr>
        <w:lastRenderedPageBreak/>
        <w:t xml:space="preserve">официальных спортивных соревнованиях, а также в других массовых мероприятиях;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на получение при необходимости социально-педагогической и психологической помощи, бесплатной психолого-медико-педагогической коррекции;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- на бесплатное пользование учебниками и учебными пособиями из библиотечного фонда общеобразовательн</w:t>
      </w:r>
      <w:r w:rsidR="003147EF" w:rsidRPr="001F50A1">
        <w:rPr>
          <w:color w:val="auto"/>
          <w:sz w:val="28"/>
          <w:szCs w:val="28"/>
        </w:rPr>
        <w:t>ой</w:t>
      </w:r>
      <w:r w:rsidRPr="001F50A1">
        <w:rPr>
          <w:color w:val="auto"/>
          <w:sz w:val="28"/>
          <w:szCs w:val="28"/>
        </w:rPr>
        <w:t xml:space="preserve"> организаци</w:t>
      </w:r>
      <w:r w:rsidR="003147EF" w:rsidRPr="001F50A1">
        <w:rPr>
          <w:color w:val="auto"/>
          <w:sz w:val="28"/>
          <w:szCs w:val="28"/>
        </w:rPr>
        <w:t>и</w:t>
      </w:r>
      <w:r w:rsidRPr="001F50A1">
        <w:rPr>
          <w:color w:val="auto"/>
          <w:sz w:val="28"/>
          <w:szCs w:val="28"/>
        </w:rPr>
        <w:t xml:space="preserve">. </w:t>
      </w:r>
    </w:p>
    <w:p w:rsidR="005F0F60" w:rsidRPr="001F50A1" w:rsidRDefault="001F50A1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2.6</w:t>
      </w:r>
      <w:r w:rsidR="005F0F60" w:rsidRPr="001F50A1">
        <w:rPr>
          <w:color w:val="auto"/>
          <w:sz w:val="28"/>
          <w:szCs w:val="28"/>
        </w:rPr>
        <w:t>.2. Обучающийся, получающий образование в семейной форме или форме самообразования, по решению его родителей</w:t>
      </w:r>
      <w:r w:rsidR="0044680F" w:rsidRPr="001F50A1">
        <w:rPr>
          <w:color w:val="auto"/>
          <w:sz w:val="28"/>
          <w:szCs w:val="28"/>
        </w:rPr>
        <w:t xml:space="preserve"> (законных представителей) с учё</w:t>
      </w:r>
      <w:r w:rsidR="005F0F60" w:rsidRPr="001F50A1">
        <w:rPr>
          <w:color w:val="auto"/>
          <w:sz w:val="28"/>
          <w:szCs w:val="28"/>
        </w:rPr>
        <w:t xml:space="preserve">том его мнения на любом этапе обучения вправе продолжить его в любой другой форме, предусмотренной законодательством Российской Федерации, либо использовать право на сочетание форм получения образования и форм обучения. </w:t>
      </w:r>
    </w:p>
    <w:p w:rsidR="005F0F60" w:rsidRPr="001F50A1" w:rsidRDefault="005F0F60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Зачисление обучающегося, получающего образование в семейной форме или форме самообразования, в общеобразовательную организацию осуществляется в общем порядке, установленном законодательством Российской Феде</w:t>
      </w:r>
      <w:r w:rsidR="0044680F" w:rsidRPr="001F50A1">
        <w:rPr>
          <w:color w:val="auto"/>
          <w:sz w:val="28"/>
          <w:szCs w:val="28"/>
        </w:rPr>
        <w:t>рации для приё</w:t>
      </w:r>
      <w:r w:rsidRPr="001F50A1">
        <w:rPr>
          <w:color w:val="auto"/>
          <w:sz w:val="28"/>
          <w:szCs w:val="28"/>
        </w:rPr>
        <w:t xml:space="preserve">ма граждан на обучение по образовательным программам начального общего, основного общего и среднего общего образования. </w:t>
      </w:r>
    </w:p>
    <w:p w:rsidR="005F0F60" w:rsidRPr="001F50A1" w:rsidRDefault="001F50A1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2.6</w:t>
      </w:r>
      <w:r w:rsidR="005F0F60" w:rsidRPr="001F50A1">
        <w:rPr>
          <w:color w:val="auto"/>
          <w:sz w:val="28"/>
          <w:szCs w:val="28"/>
        </w:rPr>
        <w:t xml:space="preserve">.3. Родители (законные представители) обучающегося имеют право: </w:t>
      </w:r>
    </w:p>
    <w:p w:rsidR="0044680F" w:rsidRPr="001F50A1" w:rsidRDefault="005F0F60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- самостоятельно выбрать общеобразовательную организацию на весь период получения общего образования, либо на период прохождения конкретной аттестации, либо на период одного учебного года;</w:t>
      </w:r>
    </w:p>
    <w:p w:rsidR="005F0F60" w:rsidRPr="001F50A1" w:rsidRDefault="005F0F60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обратиться </w:t>
      </w:r>
      <w:r w:rsidR="006A0AE3">
        <w:rPr>
          <w:color w:val="auto"/>
          <w:sz w:val="28"/>
          <w:szCs w:val="28"/>
        </w:rPr>
        <w:t xml:space="preserve">в общеобразовательную организацию </w:t>
      </w:r>
      <w:r w:rsidRPr="001F50A1">
        <w:rPr>
          <w:color w:val="auto"/>
          <w:sz w:val="28"/>
          <w:szCs w:val="28"/>
        </w:rPr>
        <w:t xml:space="preserve">за получением помощи при составлении индивидуального учебного плана. </w:t>
      </w:r>
    </w:p>
    <w:p w:rsidR="005F0F60" w:rsidRPr="001F50A1" w:rsidRDefault="001F50A1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2.6</w:t>
      </w:r>
      <w:r w:rsidR="005F0F60" w:rsidRPr="001F50A1">
        <w:rPr>
          <w:color w:val="auto"/>
          <w:sz w:val="28"/>
          <w:szCs w:val="28"/>
        </w:rPr>
        <w:t xml:space="preserve">.4. Родители (законные представители) обучающегося обязаны: </w:t>
      </w:r>
    </w:p>
    <w:p w:rsidR="005F0F60" w:rsidRPr="001F50A1" w:rsidRDefault="0044680F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- обеспечить получение ребё</w:t>
      </w:r>
      <w:r w:rsidR="005F0F60" w:rsidRPr="001F50A1">
        <w:rPr>
          <w:color w:val="auto"/>
          <w:sz w:val="28"/>
          <w:szCs w:val="28"/>
        </w:rPr>
        <w:t xml:space="preserve">нком общего образования, освоение общеобразовательных программ в соответствии с федеральными государственными </w:t>
      </w:r>
      <w:r w:rsidRPr="001F50A1">
        <w:rPr>
          <w:color w:val="auto"/>
          <w:sz w:val="28"/>
          <w:szCs w:val="28"/>
        </w:rPr>
        <w:t xml:space="preserve">образовательными </w:t>
      </w:r>
      <w:r w:rsidR="005F0F60" w:rsidRPr="001F50A1">
        <w:rPr>
          <w:color w:val="auto"/>
          <w:sz w:val="28"/>
          <w:szCs w:val="28"/>
        </w:rPr>
        <w:t xml:space="preserve">стандартами </w:t>
      </w:r>
      <w:r w:rsidR="009B68BD" w:rsidRPr="001F50A1">
        <w:rPr>
          <w:color w:val="auto"/>
          <w:sz w:val="28"/>
          <w:szCs w:val="28"/>
        </w:rPr>
        <w:t xml:space="preserve">общего образования </w:t>
      </w:r>
      <w:r w:rsidR="005F0F60" w:rsidRPr="001F50A1">
        <w:rPr>
          <w:color w:val="auto"/>
          <w:sz w:val="28"/>
          <w:szCs w:val="28"/>
        </w:rPr>
        <w:t xml:space="preserve">и прохождение им промежуточной и (или) государственной итоговой аттестации; </w:t>
      </w:r>
    </w:p>
    <w:p w:rsidR="005F0F60" w:rsidRPr="001F50A1" w:rsidRDefault="005F0F60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создать условия обучающемуся для ликвидации академической задолженности и обеспечить контроль за своевременностью её ликвидации. </w:t>
      </w:r>
    </w:p>
    <w:p w:rsidR="005F0F60" w:rsidRPr="001F50A1" w:rsidRDefault="001F50A1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>2.6</w:t>
      </w:r>
      <w:r w:rsidR="005F0F60" w:rsidRPr="001F50A1">
        <w:rPr>
          <w:color w:val="auto"/>
          <w:sz w:val="28"/>
          <w:szCs w:val="28"/>
        </w:rPr>
        <w:t xml:space="preserve">.5. Права и обязанности обучающегося и его родителей (законных представителей), предусмотренные настоящим Положением, возникают с даты, указанной в распорядительном акте общеобразовательной организации о зачислении лица в общеобразовательную организацию. </w:t>
      </w:r>
    </w:p>
    <w:p w:rsidR="0044680F" w:rsidRPr="001F50A1" w:rsidRDefault="0044680F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4680F" w:rsidRPr="001F50A1" w:rsidRDefault="005F0F60" w:rsidP="0044680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0A1">
        <w:rPr>
          <w:b/>
          <w:bCs/>
          <w:color w:val="auto"/>
          <w:sz w:val="28"/>
          <w:szCs w:val="28"/>
        </w:rPr>
        <w:t xml:space="preserve">III. Ответственность общеобразовательной организации, </w:t>
      </w:r>
    </w:p>
    <w:p w:rsidR="005F0F60" w:rsidRDefault="005F0F60" w:rsidP="0044680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0A1">
        <w:rPr>
          <w:b/>
          <w:bCs/>
          <w:color w:val="auto"/>
          <w:sz w:val="28"/>
          <w:szCs w:val="28"/>
        </w:rPr>
        <w:t>родителей (законных представителей) обучающегося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3.1. Общеобразовательная организация несет ответственность: </w:t>
      </w:r>
    </w:p>
    <w:p w:rsidR="005F0F60" w:rsidRPr="001F50A1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за организацию и проведение промежуточной и итоговой аттестации обучающегося, получающего образование в семейной форме и форме самообразования; </w:t>
      </w:r>
    </w:p>
    <w:p w:rsidR="005F0F60" w:rsidRDefault="005F0F60" w:rsidP="005F0F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за своевременность и достоверность оформления школьной документации по итогам промежуточной аттестации обучающегося, получающего образование в семейной форме или форме самообразования; </w:t>
      </w:r>
    </w:p>
    <w:p w:rsidR="005F0F60" w:rsidRPr="001F50A1" w:rsidRDefault="005F0F60" w:rsidP="004468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0A1">
        <w:rPr>
          <w:color w:val="auto"/>
          <w:sz w:val="28"/>
          <w:szCs w:val="28"/>
        </w:rPr>
        <w:t xml:space="preserve">- за обеспечение академических прав обучающегося, получающего образование в семейной форме или форме самообразования. </w:t>
      </w:r>
    </w:p>
    <w:p w:rsidR="00EE0444" w:rsidRDefault="005F0F60" w:rsidP="0044680F">
      <w:pPr>
        <w:ind w:firstLine="708"/>
        <w:jc w:val="both"/>
        <w:rPr>
          <w:sz w:val="28"/>
          <w:szCs w:val="28"/>
        </w:rPr>
      </w:pPr>
      <w:r w:rsidRPr="001F50A1">
        <w:rPr>
          <w:sz w:val="28"/>
          <w:szCs w:val="28"/>
        </w:rPr>
        <w:lastRenderedPageBreak/>
        <w:t>3.2. За неисполнение или ненадлежащее исполнение обязанностей, установленных Федеральным законом от 29</w:t>
      </w:r>
      <w:r w:rsidR="0044680F" w:rsidRPr="001F50A1">
        <w:rPr>
          <w:sz w:val="28"/>
          <w:szCs w:val="28"/>
        </w:rPr>
        <w:t xml:space="preserve"> декабря </w:t>
      </w:r>
      <w:r w:rsidRPr="001F50A1">
        <w:rPr>
          <w:sz w:val="28"/>
          <w:szCs w:val="28"/>
        </w:rPr>
        <w:t>2012 г</w:t>
      </w:r>
      <w:r w:rsidR="0044680F" w:rsidRPr="001F50A1">
        <w:rPr>
          <w:sz w:val="28"/>
          <w:szCs w:val="28"/>
        </w:rPr>
        <w:t>ода</w:t>
      </w:r>
      <w:r w:rsidRPr="001F50A1">
        <w:rPr>
          <w:sz w:val="28"/>
          <w:szCs w:val="28"/>
        </w:rPr>
        <w:t xml:space="preserve"> № 273-ФЗ «Об образовании в Российской Федерации», иными федеральными законами, родители (законные представители) несовершеннолетнего обучающегося несут ответственность, предусмотренную законодательством Российской Федерации.</w:t>
      </w:r>
    </w:p>
    <w:p w:rsidR="006A0AE3" w:rsidRDefault="006A0AE3" w:rsidP="0044680F">
      <w:pPr>
        <w:ind w:firstLine="708"/>
        <w:jc w:val="both"/>
        <w:rPr>
          <w:sz w:val="28"/>
          <w:szCs w:val="28"/>
        </w:rPr>
      </w:pPr>
    </w:p>
    <w:p w:rsidR="006A0AE3" w:rsidRDefault="006A0AE3" w:rsidP="0044680F">
      <w:pPr>
        <w:ind w:firstLine="708"/>
        <w:jc w:val="both"/>
        <w:rPr>
          <w:sz w:val="28"/>
          <w:szCs w:val="28"/>
        </w:rPr>
      </w:pPr>
    </w:p>
    <w:sectPr w:rsidR="006A0AE3" w:rsidSect="00E30EEC">
      <w:headerReference w:type="default" r:id="rId7"/>
      <w:pgSz w:w="11906" w:h="16838"/>
      <w:pgMar w:top="851" w:right="567" w:bottom="851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65" w:rsidRDefault="001C4465" w:rsidP="001E521C">
      <w:r>
        <w:separator/>
      </w:r>
    </w:p>
  </w:endnote>
  <w:endnote w:type="continuationSeparator" w:id="0">
    <w:p w:rsidR="001C4465" w:rsidRDefault="001C4465" w:rsidP="001E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65" w:rsidRDefault="001C4465" w:rsidP="001E521C">
      <w:r>
        <w:separator/>
      </w:r>
    </w:p>
  </w:footnote>
  <w:footnote w:type="continuationSeparator" w:id="0">
    <w:p w:rsidR="001C4465" w:rsidRDefault="001C4465" w:rsidP="001E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86074"/>
      <w:docPartObj>
        <w:docPartGallery w:val="Page Numbers (Top of Page)"/>
        <w:docPartUnique/>
      </w:docPartObj>
    </w:sdtPr>
    <w:sdtEndPr/>
    <w:sdtContent>
      <w:p w:rsidR="001F50A1" w:rsidRDefault="00F35D7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7680C"/>
    <w:multiLevelType w:val="hybridMultilevel"/>
    <w:tmpl w:val="DA765ED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5C6E4C"/>
    <w:multiLevelType w:val="hybridMultilevel"/>
    <w:tmpl w:val="B79EB72E"/>
    <w:lvl w:ilvl="0" w:tplc="EEF6DCA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F0FD9"/>
    <w:multiLevelType w:val="hybridMultilevel"/>
    <w:tmpl w:val="62AE4026"/>
    <w:lvl w:ilvl="0" w:tplc="A25627C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404CE8"/>
    <w:multiLevelType w:val="hybridMultilevel"/>
    <w:tmpl w:val="371CF62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444"/>
    <w:rsid w:val="000701BF"/>
    <w:rsid w:val="0009091A"/>
    <w:rsid w:val="000A1C71"/>
    <w:rsid w:val="000B43F2"/>
    <w:rsid w:val="000C7282"/>
    <w:rsid w:val="000D6DE8"/>
    <w:rsid w:val="000E6F37"/>
    <w:rsid w:val="001215C9"/>
    <w:rsid w:val="00146490"/>
    <w:rsid w:val="001C4465"/>
    <w:rsid w:val="001E521C"/>
    <w:rsid w:val="001F2002"/>
    <w:rsid w:val="001F50A1"/>
    <w:rsid w:val="002177ED"/>
    <w:rsid w:val="00250A7E"/>
    <w:rsid w:val="00253B7E"/>
    <w:rsid w:val="002618A8"/>
    <w:rsid w:val="002B4B23"/>
    <w:rsid w:val="002B7B64"/>
    <w:rsid w:val="002D2721"/>
    <w:rsid w:val="002D2C17"/>
    <w:rsid w:val="002F3196"/>
    <w:rsid w:val="003147EF"/>
    <w:rsid w:val="003330C5"/>
    <w:rsid w:val="00350262"/>
    <w:rsid w:val="0037525C"/>
    <w:rsid w:val="003E26D5"/>
    <w:rsid w:val="003E3C85"/>
    <w:rsid w:val="00401C3A"/>
    <w:rsid w:val="00414449"/>
    <w:rsid w:val="0044680F"/>
    <w:rsid w:val="00472D2D"/>
    <w:rsid w:val="004933A5"/>
    <w:rsid w:val="004B3E18"/>
    <w:rsid w:val="004C6805"/>
    <w:rsid w:val="004D46B6"/>
    <w:rsid w:val="00555F2D"/>
    <w:rsid w:val="005720DC"/>
    <w:rsid w:val="00596C12"/>
    <w:rsid w:val="00596CF0"/>
    <w:rsid w:val="005B6B35"/>
    <w:rsid w:val="005F0F60"/>
    <w:rsid w:val="00615FE9"/>
    <w:rsid w:val="006237B5"/>
    <w:rsid w:val="0062659C"/>
    <w:rsid w:val="00657895"/>
    <w:rsid w:val="00671C10"/>
    <w:rsid w:val="0067312C"/>
    <w:rsid w:val="006A0AE3"/>
    <w:rsid w:val="006F0080"/>
    <w:rsid w:val="006F4C20"/>
    <w:rsid w:val="007519DA"/>
    <w:rsid w:val="0079166E"/>
    <w:rsid w:val="0083014A"/>
    <w:rsid w:val="00833B0D"/>
    <w:rsid w:val="00882131"/>
    <w:rsid w:val="008F0131"/>
    <w:rsid w:val="00962086"/>
    <w:rsid w:val="009660B3"/>
    <w:rsid w:val="00980A5E"/>
    <w:rsid w:val="00985491"/>
    <w:rsid w:val="009B68BD"/>
    <w:rsid w:val="009C0E9F"/>
    <w:rsid w:val="009D048C"/>
    <w:rsid w:val="009E33E4"/>
    <w:rsid w:val="009F4E8F"/>
    <w:rsid w:val="00AE0D66"/>
    <w:rsid w:val="00AF74AE"/>
    <w:rsid w:val="00B461F2"/>
    <w:rsid w:val="00BA2BDB"/>
    <w:rsid w:val="00BC7F2F"/>
    <w:rsid w:val="00BD65CE"/>
    <w:rsid w:val="00C06682"/>
    <w:rsid w:val="00C17049"/>
    <w:rsid w:val="00C31E66"/>
    <w:rsid w:val="00C77611"/>
    <w:rsid w:val="00C82433"/>
    <w:rsid w:val="00CA4F0D"/>
    <w:rsid w:val="00CB66A9"/>
    <w:rsid w:val="00CD2D54"/>
    <w:rsid w:val="00CD300F"/>
    <w:rsid w:val="00D45695"/>
    <w:rsid w:val="00D62355"/>
    <w:rsid w:val="00E30EEC"/>
    <w:rsid w:val="00E43B9F"/>
    <w:rsid w:val="00E754B3"/>
    <w:rsid w:val="00E75A24"/>
    <w:rsid w:val="00E77B6E"/>
    <w:rsid w:val="00EC4206"/>
    <w:rsid w:val="00EE0444"/>
    <w:rsid w:val="00F35D72"/>
    <w:rsid w:val="00F55370"/>
    <w:rsid w:val="00F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D71BA"/>
  <w15:docId w15:val="{54678F5C-CDB2-4E8D-8EB5-FB1BA39E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96C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96CF0"/>
    <w:pPr>
      <w:keepNext/>
      <w:outlineLvl w:val="1"/>
    </w:pPr>
    <w:rPr>
      <w:rFonts w:ascii="Tahoma" w:hAnsi="Tahoma"/>
      <w:i/>
      <w:shadow/>
      <w:emboss/>
      <w:color w:val="CC3300"/>
    </w:rPr>
  </w:style>
  <w:style w:type="paragraph" w:styleId="3">
    <w:name w:val="heading 3"/>
    <w:basedOn w:val="a"/>
    <w:next w:val="a"/>
    <w:link w:val="30"/>
    <w:qFormat/>
    <w:rsid w:val="00596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96C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6CF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96CF0"/>
    <w:rPr>
      <w:rFonts w:ascii="Tahoma" w:hAnsi="Tahoma"/>
      <w:i/>
      <w:shadow/>
      <w:emboss/>
      <w:color w:val="CC3300"/>
      <w:sz w:val="24"/>
      <w:szCs w:val="24"/>
    </w:rPr>
  </w:style>
  <w:style w:type="character" w:customStyle="1" w:styleId="30">
    <w:name w:val="Заголовок 3 Знак"/>
    <w:basedOn w:val="a0"/>
    <w:link w:val="3"/>
    <w:rsid w:val="00596C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596CF0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596CF0"/>
    <w:pPr>
      <w:autoSpaceDE w:val="0"/>
      <w:autoSpaceDN w:val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rsid w:val="00596CF0"/>
    <w:rPr>
      <w:b/>
      <w:bCs/>
      <w:sz w:val="24"/>
      <w:szCs w:val="24"/>
    </w:rPr>
  </w:style>
  <w:style w:type="character" w:styleId="a5">
    <w:name w:val="Strong"/>
    <w:uiPriority w:val="22"/>
    <w:qFormat/>
    <w:rsid w:val="00596CF0"/>
    <w:rPr>
      <w:b/>
      <w:bCs/>
    </w:rPr>
  </w:style>
  <w:style w:type="character" w:styleId="a6">
    <w:name w:val="Emphasis"/>
    <w:uiPriority w:val="20"/>
    <w:qFormat/>
    <w:rsid w:val="00596CF0"/>
    <w:rPr>
      <w:i/>
      <w:iCs/>
    </w:rPr>
  </w:style>
  <w:style w:type="paragraph" w:styleId="a7">
    <w:name w:val="No Spacing"/>
    <w:basedOn w:val="a"/>
    <w:link w:val="a8"/>
    <w:uiPriority w:val="1"/>
    <w:qFormat/>
    <w:rsid w:val="00596CF0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596CF0"/>
    <w:rPr>
      <w:sz w:val="24"/>
      <w:szCs w:val="24"/>
    </w:rPr>
  </w:style>
  <w:style w:type="paragraph" w:styleId="a9">
    <w:name w:val="List Paragraph"/>
    <w:basedOn w:val="a"/>
    <w:uiPriority w:val="34"/>
    <w:qFormat/>
    <w:rsid w:val="00596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EE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4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BD65CE"/>
    <w:pPr>
      <w:widowControl w:val="0"/>
      <w:autoSpaceDE w:val="0"/>
      <w:autoSpaceDN w:val="0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E52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521C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E52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21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33A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Грих</cp:lastModifiedBy>
  <cp:revision>58</cp:revision>
  <cp:lastPrinted>2019-05-16T06:24:00Z</cp:lastPrinted>
  <dcterms:created xsi:type="dcterms:W3CDTF">2019-05-09T12:33:00Z</dcterms:created>
  <dcterms:modified xsi:type="dcterms:W3CDTF">2019-05-29T23:28:00Z</dcterms:modified>
</cp:coreProperties>
</file>