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BC" w:rsidRPr="00890A7A" w:rsidRDefault="008601BC" w:rsidP="008601BC">
      <w:pPr>
        <w:contextualSpacing/>
        <w:jc w:val="center"/>
        <w:rPr>
          <w:sz w:val="28"/>
          <w:szCs w:val="28"/>
        </w:rPr>
      </w:pPr>
      <w:r w:rsidRPr="00890A7A">
        <w:rPr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2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1BC" w:rsidRPr="00890A7A" w:rsidRDefault="008601BC" w:rsidP="008601BC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Муниципальное бюджетное общеобразовательное учреждение</w:t>
      </w:r>
    </w:p>
    <w:p w:rsidR="008601BC" w:rsidRPr="00890A7A" w:rsidRDefault="008601BC" w:rsidP="008601BC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«Средняя общеобразовательная школа №1 города Анадыря»</w:t>
      </w:r>
    </w:p>
    <w:p w:rsidR="008601BC" w:rsidRPr="00890A7A" w:rsidRDefault="008601BC" w:rsidP="008601BC">
      <w:pPr>
        <w:shd w:val="clear" w:color="auto" w:fill="FFFFFF"/>
        <w:contextualSpacing/>
        <w:rPr>
          <w:sz w:val="28"/>
          <w:szCs w:val="28"/>
        </w:rPr>
      </w:pPr>
    </w:p>
    <w:tbl>
      <w:tblPr>
        <w:tblStyle w:val="a4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8601BC" w:rsidRPr="00890A7A" w:rsidTr="009A4B67">
        <w:trPr>
          <w:jc w:val="right"/>
        </w:trPr>
        <w:tc>
          <w:tcPr>
            <w:tcW w:w="5352" w:type="dxa"/>
          </w:tcPr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УТВЕРЖДЕНО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 xml:space="preserve">Приказом директора МБОУ 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«СОШ № 1 г. Анадыря»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Т</w:t>
            </w:r>
            <w:r w:rsidRPr="00890A7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</w:t>
            </w:r>
            <w:r w:rsidRPr="00890A7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Тиунова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</w:p>
          <w:p w:rsidR="008601BC" w:rsidRPr="00890A7A" w:rsidRDefault="008601BC" w:rsidP="009A4B67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   </w:t>
            </w:r>
            <w:r w:rsidRPr="00890A7A">
              <w:rPr>
                <w:sz w:val="28"/>
                <w:szCs w:val="28"/>
              </w:rPr>
              <w:t>-</w:t>
            </w:r>
            <w:proofErr w:type="gramStart"/>
            <w:r w:rsidRPr="00890A7A">
              <w:rPr>
                <w:sz w:val="28"/>
                <w:szCs w:val="28"/>
              </w:rPr>
              <w:t>о</w:t>
            </w:r>
            <w:proofErr w:type="gramEnd"/>
            <w:r w:rsidRPr="00890A7A">
              <w:rPr>
                <w:sz w:val="28"/>
                <w:szCs w:val="28"/>
              </w:rPr>
              <w:t xml:space="preserve"> от «__»</w:t>
            </w:r>
            <w:r w:rsidRPr="00890A7A">
              <w:rPr>
                <w:sz w:val="28"/>
                <w:szCs w:val="28"/>
              </w:rPr>
              <w:softHyphen/>
            </w:r>
            <w:r w:rsidRPr="00890A7A">
              <w:rPr>
                <w:sz w:val="28"/>
                <w:szCs w:val="28"/>
              </w:rPr>
              <w:softHyphen/>
              <w:t xml:space="preserve"> </w:t>
            </w:r>
            <w:r w:rsidRPr="00890A7A">
              <w:rPr>
                <w:sz w:val="28"/>
                <w:szCs w:val="28"/>
                <w:u w:val="single"/>
              </w:rPr>
              <w:t>мая 20</w:t>
            </w:r>
            <w:r>
              <w:rPr>
                <w:sz w:val="28"/>
                <w:szCs w:val="28"/>
                <w:u w:val="single"/>
              </w:rPr>
              <w:t>20</w:t>
            </w:r>
            <w:r w:rsidRPr="00890A7A">
              <w:rPr>
                <w:sz w:val="28"/>
                <w:szCs w:val="28"/>
                <w:u w:val="single"/>
              </w:rPr>
              <w:t>г</w:t>
            </w:r>
          </w:p>
        </w:tc>
      </w:tr>
    </w:tbl>
    <w:p w:rsidR="008601BC" w:rsidRPr="003A7F2D" w:rsidRDefault="008601BC" w:rsidP="008601BC">
      <w:pPr>
        <w:shd w:val="clear" w:color="auto" w:fill="FFFFFF"/>
        <w:contextualSpacing/>
        <w:rPr>
          <w:sz w:val="28"/>
          <w:szCs w:val="28"/>
        </w:rPr>
      </w:pPr>
    </w:p>
    <w:p w:rsidR="008601BC" w:rsidRPr="003A7F2D" w:rsidRDefault="008601BC" w:rsidP="008601BC">
      <w:pPr>
        <w:shd w:val="clear" w:color="auto" w:fill="FFFFFF"/>
        <w:contextualSpacing/>
        <w:jc w:val="center"/>
        <w:rPr>
          <w:sz w:val="28"/>
          <w:szCs w:val="28"/>
        </w:rPr>
      </w:pPr>
      <w:r w:rsidRPr="004E524F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65pt;height:41.3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361683" w:rsidRPr="003A7F2D" w:rsidRDefault="00361683" w:rsidP="0007308B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361683" w:rsidRPr="003A7F2D" w:rsidRDefault="00361683" w:rsidP="0007308B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  <w:r w:rsidRPr="003A7F2D">
        <w:rPr>
          <w:sz w:val="28"/>
          <w:szCs w:val="28"/>
        </w:rPr>
        <w:t>Внеурочной деятельности</w:t>
      </w:r>
    </w:p>
    <w:p w:rsidR="00361683" w:rsidRPr="00833852" w:rsidRDefault="00361683" w:rsidP="0007308B">
      <w:pPr>
        <w:shd w:val="clear" w:color="auto" w:fill="FFFFFF"/>
        <w:ind w:left="101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Опыты по естествознанию</w:t>
      </w:r>
    </w:p>
    <w:p w:rsidR="00361683" w:rsidRPr="003A7F2D" w:rsidRDefault="00361683" w:rsidP="0007308B">
      <w:pPr>
        <w:shd w:val="clear" w:color="auto" w:fill="FFFFFF"/>
        <w:ind w:left="101"/>
        <w:contextualSpacing/>
        <w:jc w:val="center"/>
        <w:rPr>
          <w:sz w:val="28"/>
          <w:szCs w:val="28"/>
          <w:vertAlign w:val="superscript"/>
        </w:rPr>
      </w:pPr>
      <w:r w:rsidRPr="003A7F2D">
        <w:rPr>
          <w:sz w:val="28"/>
          <w:szCs w:val="28"/>
          <w:vertAlign w:val="superscript"/>
        </w:rPr>
        <w:t>(название программы)</w:t>
      </w:r>
    </w:p>
    <w:p w:rsidR="00361683" w:rsidRPr="003A7F2D" w:rsidRDefault="00361683" w:rsidP="0007308B">
      <w:pPr>
        <w:shd w:val="clear" w:color="auto" w:fill="FFFFFF"/>
        <w:contextualSpacing/>
        <w:jc w:val="center"/>
        <w:rPr>
          <w:sz w:val="28"/>
          <w:szCs w:val="28"/>
        </w:rPr>
      </w:pPr>
      <w:r w:rsidRPr="003A7F2D">
        <w:rPr>
          <w:sz w:val="28"/>
          <w:szCs w:val="28"/>
        </w:rPr>
        <w:t xml:space="preserve">Для </w:t>
      </w:r>
      <w:proofErr w:type="gramStart"/>
      <w:r w:rsidRPr="003A7F2D">
        <w:rPr>
          <w:sz w:val="28"/>
          <w:szCs w:val="28"/>
        </w:rPr>
        <w:t>обучающихся</w:t>
      </w:r>
      <w:proofErr w:type="gramEnd"/>
      <w:r w:rsidRPr="003A7F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 </w:t>
      </w:r>
      <w:r w:rsidRPr="003A7F2D">
        <w:rPr>
          <w:sz w:val="28"/>
          <w:szCs w:val="28"/>
        </w:rPr>
        <w:t>класса</w:t>
      </w:r>
    </w:p>
    <w:p w:rsidR="00361683" w:rsidRPr="003A7F2D" w:rsidRDefault="00361683" w:rsidP="0007308B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361683" w:rsidRPr="00C77484" w:rsidRDefault="00361683" w:rsidP="0007308B">
      <w:pPr>
        <w:shd w:val="clear" w:color="auto" w:fill="FFFFFF"/>
        <w:contextualSpacing/>
        <w:jc w:val="center"/>
        <w:rPr>
          <w:sz w:val="28"/>
          <w:szCs w:val="28"/>
          <w:u w:val="single"/>
        </w:rPr>
      </w:pPr>
      <w:r w:rsidRPr="003A7F2D">
        <w:rPr>
          <w:sz w:val="28"/>
          <w:szCs w:val="28"/>
        </w:rPr>
        <w:t xml:space="preserve">Направление: </w:t>
      </w:r>
      <w:proofErr w:type="spellStart"/>
      <w:r>
        <w:rPr>
          <w:sz w:val="28"/>
          <w:szCs w:val="28"/>
          <w:u w:val="single"/>
        </w:rPr>
        <w:t>общеинтеллектуальное</w:t>
      </w:r>
      <w:proofErr w:type="spellEnd"/>
    </w:p>
    <w:p w:rsidR="00361683" w:rsidRPr="003A7F2D" w:rsidRDefault="00361683" w:rsidP="0007308B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361683" w:rsidRPr="004B2640" w:rsidRDefault="00361683" w:rsidP="0007308B">
      <w:pPr>
        <w:shd w:val="clear" w:color="auto" w:fill="FFFFFF"/>
        <w:contextualSpacing/>
        <w:jc w:val="center"/>
        <w:rPr>
          <w:sz w:val="28"/>
          <w:szCs w:val="28"/>
        </w:rPr>
      </w:pPr>
      <w:r w:rsidRPr="003A7F2D">
        <w:rPr>
          <w:sz w:val="28"/>
          <w:szCs w:val="28"/>
        </w:rPr>
        <w:t>Количество часов 3</w:t>
      </w:r>
      <w:r w:rsidR="008601BC">
        <w:rPr>
          <w:sz w:val="28"/>
          <w:szCs w:val="28"/>
        </w:rPr>
        <w:t>5</w:t>
      </w:r>
    </w:p>
    <w:p w:rsidR="00361683" w:rsidRPr="003A7F2D" w:rsidRDefault="00361683" w:rsidP="0007308B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</w:p>
    <w:p w:rsidR="00361683" w:rsidRPr="003A7F2D" w:rsidRDefault="00361683" w:rsidP="0007308B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361683" w:rsidRPr="003A7F2D" w:rsidRDefault="00361683" w:rsidP="0007308B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8601BC" w:rsidRPr="00E07F78" w:rsidRDefault="008601BC" w:rsidP="008601BC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Составител</w:t>
      </w:r>
      <w:r>
        <w:rPr>
          <w:sz w:val="28"/>
          <w:szCs w:val="28"/>
        </w:rPr>
        <w:t>и</w:t>
      </w:r>
      <w:r w:rsidRPr="00E07F78">
        <w:rPr>
          <w:sz w:val="28"/>
          <w:szCs w:val="28"/>
        </w:rPr>
        <w:t xml:space="preserve"> программы:</w:t>
      </w:r>
    </w:p>
    <w:p w:rsidR="008601BC" w:rsidRDefault="008601BC" w:rsidP="008601BC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Габидуллина Ильмира Римовна</w:t>
      </w:r>
    </w:p>
    <w:p w:rsidR="008601BC" w:rsidRPr="00E07F78" w:rsidRDefault="008601BC" w:rsidP="008601BC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Чилданова Ольга Александровна</w:t>
      </w:r>
    </w:p>
    <w:p w:rsidR="008601BC" w:rsidRPr="00890A7A" w:rsidRDefault="008601BC" w:rsidP="008601BC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8601BC" w:rsidRPr="00890A7A" w:rsidTr="009A4B67">
        <w:tc>
          <w:tcPr>
            <w:tcW w:w="4928" w:type="dxa"/>
          </w:tcPr>
          <w:p w:rsidR="008601BC" w:rsidRPr="00890A7A" w:rsidRDefault="008601BC" w:rsidP="009A4B67">
            <w:pPr>
              <w:contextualSpacing/>
              <w:rPr>
                <w:sz w:val="28"/>
                <w:szCs w:val="28"/>
              </w:rPr>
            </w:pPr>
          </w:p>
          <w:p w:rsidR="008601BC" w:rsidRPr="00890A7A" w:rsidRDefault="008601BC" w:rsidP="009A4B67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 xml:space="preserve">РАССМОТРЕНО </w:t>
            </w:r>
          </w:p>
          <w:p w:rsidR="008601BC" w:rsidRPr="00890A7A" w:rsidRDefault="008601BC" w:rsidP="009A4B67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 xml:space="preserve">На заседании МО учителей естественнонаучного цикла, </w:t>
            </w:r>
          </w:p>
          <w:p w:rsidR="008601BC" w:rsidRPr="00890A7A" w:rsidRDefault="008601BC" w:rsidP="009A4B67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протокол №  от «</w:t>
            </w:r>
            <w:r>
              <w:rPr>
                <w:sz w:val="28"/>
                <w:szCs w:val="28"/>
              </w:rPr>
              <w:t xml:space="preserve">  </w:t>
            </w:r>
            <w:r w:rsidRPr="00890A7A">
              <w:rPr>
                <w:sz w:val="28"/>
                <w:szCs w:val="28"/>
              </w:rPr>
              <w:t>» мая 20</w:t>
            </w:r>
            <w:r>
              <w:rPr>
                <w:sz w:val="28"/>
                <w:szCs w:val="28"/>
              </w:rPr>
              <w:t xml:space="preserve">20 </w:t>
            </w:r>
            <w:r w:rsidRPr="00890A7A">
              <w:rPr>
                <w:sz w:val="28"/>
                <w:szCs w:val="28"/>
              </w:rPr>
              <w:t>г.</w:t>
            </w:r>
          </w:p>
          <w:p w:rsidR="008601BC" w:rsidRPr="00890A7A" w:rsidRDefault="008601BC" w:rsidP="009A4B67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Руководитель МО______/</w:t>
            </w:r>
            <w:r w:rsidRPr="00890A7A">
              <w:rPr>
                <w:sz w:val="28"/>
                <w:szCs w:val="28"/>
                <w:u w:val="single"/>
              </w:rPr>
              <w:t>Дацева Т.А</w:t>
            </w:r>
            <w:r w:rsidRPr="00890A7A">
              <w:rPr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СОГЛАСОВАНО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Зам. директора по УВР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_______  /</w:t>
            </w:r>
            <w:r>
              <w:rPr>
                <w:sz w:val="28"/>
                <w:szCs w:val="28"/>
                <w:u w:val="single"/>
              </w:rPr>
              <w:t>Савченко</w:t>
            </w:r>
            <w:r w:rsidRPr="00890A7A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О.Б.</w:t>
            </w:r>
            <w:r w:rsidRPr="00890A7A">
              <w:rPr>
                <w:sz w:val="28"/>
                <w:szCs w:val="28"/>
              </w:rPr>
              <w:t>/</w:t>
            </w:r>
          </w:p>
          <w:p w:rsidR="008601BC" w:rsidRPr="00890A7A" w:rsidRDefault="008601BC" w:rsidP="009A4B67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8601BC" w:rsidRPr="00890A7A" w:rsidRDefault="008601BC" w:rsidP="009A4B67">
            <w:pPr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от «</w:t>
            </w:r>
            <w:r w:rsidRPr="00021527">
              <w:rPr>
                <w:sz w:val="28"/>
                <w:szCs w:val="28"/>
              </w:rPr>
              <w:t xml:space="preserve">   </w:t>
            </w:r>
            <w:r w:rsidRPr="00890A7A">
              <w:rPr>
                <w:sz w:val="28"/>
                <w:szCs w:val="28"/>
              </w:rPr>
              <w:t>» мая 20</w:t>
            </w:r>
            <w:r>
              <w:rPr>
                <w:sz w:val="28"/>
                <w:szCs w:val="28"/>
              </w:rPr>
              <w:t xml:space="preserve">20 </w:t>
            </w:r>
            <w:r w:rsidRPr="00890A7A">
              <w:rPr>
                <w:sz w:val="28"/>
                <w:szCs w:val="28"/>
              </w:rPr>
              <w:t>г.</w:t>
            </w:r>
          </w:p>
        </w:tc>
      </w:tr>
    </w:tbl>
    <w:p w:rsidR="008601BC" w:rsidRPr="00890A7A" w:rsidRDefault="008601BC" w:rsidP="008601BC">
      <w:pPr>
        <w:contextualSpacing/>
        <w:jc w:val="center"/>
        <w:rPr>
          <w:sz w:val="28"/>
          <w:szCs w:val="28"/>
        </w:rPr>
      </w:pPr>
    </w:p>
    <w:p w:rsidR="008601BC" w:rsidRPr="00890A7A" w:rsidRDefault="008601BC" w:rsidP="008601BC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 </w:t>
      </w:r>
      <w:r w:rsidRPr="00890A7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90A7A">
        <w:rPr>
          <w:sz w:val="28"/>
          <w:szCs w:val="28"/>
        </w:rPr>
        <w:t>-20</w:t>
      </w:r>
      <w:r>
        <w:rPr>
          <w:sz w:val="28"/>
          <w:szCs w:val="28"/>
        </w:rPr>
        <w:t xml:space="preserve">21 </w:t>
      </w:r>
      <w:r w:rsidRPr="00890A7A">
        <w:rPr>
          <w:sz w:val="28"/>
          <w:szCs w:val="28"/>
        </w:rPr>
        <w:t>г.</w:t>
      </w:r>
    </w:p>
    <w:p w:rsidR="00361683" w:rsidRDefault="00361683" w:rsidP="0007308B">
      <w:pPr>
        <w:contextualSpacing/>
        <w:jc w:val="center"/>
        <w:rPr>
          <w:sz w:val="28"/>
          <w:szCs w:val="28"/>
        </w:rPr>
      </w:pPr>
    </w:p>
    <w:p w:rsidR="00361683" w:rsidRDefault="00361683" w:rsidP="0007308B">
      <w:pPr>
        <w:contextualSpacing/>
        <w:jc w:val="center"/>
        <w:rPr>
          <w:sz w:val="28"/>
          <w:szCs w:val="28"/>
        </w:rPr>
      </w:pPr>
    </w:p>
    <w:p w:rsidR="008601BC" w:rsidRDefault="008601BC" w:rsidP="0007308B">
      <w:pPr>
        <w:contextualSpacing/>
        <w:jc w:val="center"/>
        <w:rPr>
          <w:sz w:val="28"/>
          <w:szCs w:val="28"/>
        </w:rPr>
      </w:pPr>
    </w:p>
    <w:p w:rsidR="00F149B7" w:rsidRDefault="00F149B7" w:rsidP="0007308B">
      <w:pPr>
        <w:contextualSpacing/>
        <w:jc w:val="center"/>
        <w:rPr>
          <w:b/>
          <w:sz w:val="24"/>
          <w:szCs w:val="24"/>
        </w:rPr>
      </w:pPr>
      <w:r w:rsidRPr="00361683">
        <w:rPr>
          <w:b/>
          <w:sz w:val="24"/>
          <w:szCs w:val="24"/>
        </w:rPr>
        <w:lastRenderedPageBreak/>
        <w:t>Пояснительная записка</w:t>
      </w:r>
    </w:p>
    <w:p w:rsidR="00E445A4" w:rsidRDefault="00E445A4" w:rsidP="0007308B">
      <w:pPr>
        <w:ind w:left="709" w:hanging="425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E445A4" w:rsidRDefault="00E445A4" w:rsidP="0007308B">
      <w:pPr>
        <w:ind w:left="709" w:hanging="425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_    </w:t>
      </w:r>
      <w:r>
        <w:rPr>
          <w:sz w:val="24"/>
          <w:szCs w:val="24"/>
        </w:rPr>
        <w:t>с Федеральным законом РФ от 29 декабря 2012 года №273 –ФЗ «Об образовании в Российской Федерации»;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t>с основными положениями Федерального государственного образовательного стандарта основного общего образования, утвержденного приказом Министерства образования и науки РФ от 17 декабря 2010 г. N 1897;</w:t>
      </w:r>
    </w:p>
    <w:p w:rsidR="00E445A4" w:rsidRPr="00892309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t>с Приказом Министерства образования и науки РФ от 31.12.2015 №1577 «О внесении изменений в ФГОС основного общего образования, утвержденным приказом Минобрнауки РФ от 17.12.2010 №1897»;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 xml:space="preserve">с </w:t>
      </w:r>
      <w:r>
        <w:rPr>
          <w:color w:val="000000" w:themeColor="text1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>
        <w:t>федерального государственного образовательного стандарта основного общего образования»»;</w:t>
      </w:r>
    </w:p>
    <w:p w:rsidR="00E445A4" w:rsidRPr="00892309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  <w:rPr>
          <w:color w:val="000000" w:themeColor="text1"/>
        </w:rPr>
      </w:pPr>
      <w:r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Минобрнауки РФ от 17.05.2012 №413»;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rPr>
          <w:color w:val="000000" w:themeColor="text1"/>
        </w:rPr>
        <w:t xml:space="preserve">с </w:t>
      </w:r>
      <w: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E445A4" w:rsidRDefault="00E445A4" w:rsidP="0007308B">
      <w:pPr>
        <w:pStyle w:val="a3"/>
        <w:numPr>
          <w:ilvl w:val="0"/>
          <w:numId w:val="22"/>
        </w:numPr>
        <w:ind w:left="709" w:hanging="425"/>
        <w:contextualSpacing/>
        <w:jc w:val="both"/>
      </w:pPr>
      <w:r>
        <w:rPr>
          <w:color w:val="000000" w:themeColor="text1"/>
        </w:rPr>
        <w:t>с Письмом Минобрнауки России от 18.08.2017г. №09-1672 «О направлении методических рекомендаций»;</w:t>
      </w:r>
    </w:p>
    <w:p w:rsidR="00E445A4" w:rsidRPr="004B2640" w:rsidRDefault="00E445A4" w:rsidP="004B2640">
      <w:pPr>
        <w:pStyle w:val="a3"/>
        <w:numPr>
          <w:ilvl w:val="0"/>
          <w:numId w:val="22"/>
        </w:numPr>
        <w:ind w:left="0" w:hanging="425"/>
        <w:contextualSpacing/>
        <w:jc w:val="both"/>
      </w:pPr>
      <w:r>
        <w:t>с основной образовательной программой основного  общего образования МБОУ «</w:t>
      </w:r>
      <w:r w:rsidRPr="004B2640">
        <w:t>СОШ № 1 города Анадыря»;</w:t>
      </w:r>
    </w:p>
    <w:p w:rsidR="00E445A4" w:rsidRPr="004B2640" w:rsidRDefault="00E445A4" w:rsidP="004B2640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4B2640">
        <w:t xml:space="preserve">с Положением  о рабочей программе </w:t>
      </w:r>
      <w:r w:rsidRPr="004B2640">
        <w:rPr>
          <w:bCs/>
        </w:rPr>
        <w:t>учебных предметов, курсов,  дисциплин (модулей) и программ внеурочной деятельности</w:t>
      </w:r>
      <w:r w:rsidRPr="004B2640">
        <w:t xml:space="preserve"> МБОУ «СОШ № 1 города Анадыря», утвержденного приказом № 197-о от 25 мая  2016 года.</w:t>
      </w:r>
    </w:p>
    <w:p w:rsidR="00F149B7" w:rsidRPr="004B2640" w:rsidRDefault="00F149B7" w:rsidP="004B2640">
      <w:pPr>
        <w:pStyle w:val="a5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B2640">
        <w:rPr>
          <w:rFonts w:ascii="Times New Roman" w:hAnsi="Times New Roman" w:cs="Times New Roman"/>
          <w:sz w:val="24"/>
          <w:szCs w:val="24"/>
        </w:rPr>
        <w:t>Программа курса «</w:t>
      </w:r>
      <w:r w:rsidR="00361683" w:rsidRPr="004B2640">
        <w:rPr>
          <w:rFonts w:ascii="Times New Roman" w:hAnsi="Times New Roman" w:cs="Times New Roman"/>
          <w:sz w:val="24"/>
          <w:szCs w:val="24"/>
        </w:rPr>
        <w:t>Опыты по естествознанию</w:t>
      </w:r>
      <w:r w:rsidRPr="004B2640">
        <w:rPr>
          <w:rFonts w:ascii="Times New Roman" w:hAnsi="Times New Roman" w:cs="Times New Roman"/>
          <w:sz w:val="24"/>
          <w:szCs w:val="24"/>
        </w:rPr>
        <w:t>» разработана в соответствии с программой</w:t>
      </w:r>
      <w:r w:rsidR="00E445A4" w:rsidRPr="004B2640">
        <w:rPr>
          <w:rFonts w:ascii="Times New Roman" w:hAnsi="Times New Roman" w:cs="Times New Roman"/>
          <w:sz w:val="24"/>
          <w:szCs w:val="24"/>
        </w:rPr>
        <w:t xml:space="preserve"> </w:t>
      </w:r>
      <w:r w:rsidR="003D5A6B" w:rsidRPr="004B2640">
        <w:rPr>
          <w:rFonts w:ascii="Times New Roman" w:hAnsi="Times New Roman" w:cs="Times New Roman"/>
          <w:sz w:val="24"/>
          <w:szCs w:val="24"/>
        </w:rPr>
        <w:t>курса химии для 7 класса  О.С. Г</w:t>
      </w:r>
      <w:r w:rsidR="00F052A3" w:rsidRPr="004B2640">
        <w:rPr>
          <w:rFonts w:ascii="Times New Roman" w:hAnsi="Times New Roman" w:cs="Times New Roman"/>
          <w:sz w:val="24"/>
          <w:szCs w:val="24"/>
        </w:rPr>
        <w:t xml:space="preserve">абриеляна, Г.А. </w:t>
      </w:r>
      <w:proofErr w:type="spellStart"/>
      <w:r w:rsidR="00F052A3" w:rsidRPr="004B2640">
        <w:rPr>
          <w:rFonts w:ascii="Times New Roman" w:hAnsi="Times New Roman" w:cs="Times New Roman"/>
          <w:sz w:val="24"/>
          <w:szCs w:val="24"/>
        </w:rPr>
        <w:t>Шипарёва</w:t>
      </w:r>
      <w:proofErr w:type="spellEnd"/>
      <w:r w:rsidR="00F052A3" w:rsidRPr="004B2640">
        <w:rPr>
          <w:rFonts w:ascii="Times New Roman" w:hAnsi="Times New Roman" w:cs="Times New Roman"/>
          <w:sz w:val="24"/>
          <w:szCs w:val="24"/>
        </w:rPr>
        <w:t>. М.: Дрофа, 2012 г.</w:t>
      </w:r>
      <w:r w:rsidR="00361683" w:rsidRPr="004B2640">
        <w:rPr>
          <w:rFonts w:ascii="Times New Roman" w:hAnsi="Times New Roman" w:cs="Times New Roman"/>
          <w:sz w:val="24"/>
          <w:szCs w:val="24"/>
        </w:rPr>
        <w:t xml:space="preserve"> </w:t>
      </w:r>
      <w:r w:rsidR="00361683" w:rsidRPr="004B2640">
        <w:rPr>
          <w:rStyle w:val="c0"/>
          <w:rFonts w:ascii="Times New Roman" w:hAnsi="Times New Roman" w:cs="Times New Roman"/>
          <w:sz w:val="24"/>
          <w:szCs w:val="24"/>
        </w:rPr>
        <w:t>Курс рассчитан на 3</w:t>
      </w:r>
      <w:r w:rsidR="008601BC">
        <w:rPr>
          <w:rStyle w:val="c0"/>
          <w:rFonts w:ascii="Times New Roman" w:hAnsi="Times New Roman" w:cs="Times New Roman"/>
          <w:sz w:val="24"/>
          <w:szCs w:val="24"/>
        </w:rPr>
        <w:t>5</w:t>
      </w:r>
      <w:r w:rsidR="00361683" w:rsidRPr="004B2640">
        <w:rPr>
          <w:rStyle w:val="c0"/>
          <w:rFonts w:ascii="Times New Roman" w:hAnsi="Times New Roman" w:cs="Times New Roman"/>
          <w:sz w:val="24"/>
          <w:szCs w:val="24"/>
        </w:rPr>
        <w:t xml:space="preserve"> час</w:t>
      </w:r>
      <w:r w:rsidR="008601BC">
        <w:rPr>
          <w:rStyle w:val="c0"/>
          <w:rFonts w:ascii="Times New Roman" w:hAnsi="Times New Roman" w:cs="Times New Roman"/>
          <w:sz w:val="24"/>
          <w:szCs w:val="24"/>
        </w:rPr>
        <w:t>ов</w:t>
      </w:r>
      <w:r w:rsidR="00361683" w:rsidRPr="004B2640">
        <w:rPr>
          <w:rStyle w:val="c0"/>
          <w:rFonts w:ascii="Times New Roman" w:hAnsi="Times New Roman" w:cs="Times New Roman"/>
          <w:sz w:val="24"/>
          <w:szCs w:val="24"/>
        </w:rPr>
        <w:t xml:space="preserve"> в год, 1 час в неделю и посвящен вопросам экспериментальной химии.</w:t>
      </w:r>
      <w:r w:rsidR="004B2640" w:rsidRPr="004B2640">
        <w:rPr>
          <w:rFonts w:ascii="Times New Roman" w:hAnsi="Times New Roman" w:cs="Times New Roman"/>
          <w:sz w:val="24"/>
          <w:szCs w:val="24"/>
        </w:rPr>
        <w:t xml:space="preserve"> Рабочая программа составлена на основе авторской программы Девяткиной О.А.  «Экспериментальная химия».</w:t>
      </w:r>
    </w:p>
    <w:p w:rsidR="00F149B7" w:rsidRPr="004B2640" w:rsidRDefault="00F149B7" w:rsidP="004B2640">
      <w:pPr>
        <w:ind w:firstLine="708"/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>Начало системного изучения химии в 7-м классе позволяет:</w:t>
      </w:r>
    </w:p>
    <w:p w:rsidR="00F149B7" w:rsidRPr="004B2640" w:rsidRDefault="00F149B7" w:rsidP="004B2640">
      <w:pPr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>- уменьшить интенсивность прохождения учебного материала в основной школе;</w:t>
      </w:r>
    </w:p>
    <w:p w:rsidR="00F149B7" w:rsidRPr="004B2640" w:rsidRDefault="00F149B7" w:rsidP="004B2640">
      <w:pPr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 xml:space="preserve">- получить возможность изучать, а не проходить этот материал, иметь время для отработки и коррекции знаний </w:t>
      </w:r>
      <w:r w:rsidR="0006693E" w:rsidRPr="004B2640">
        <w:rPr>
          <w:sz w:val="24"/>
          <w:szCs w:val="24"/>
        </w:rPr>
        <w:t>об</w:t>
      </w:r>
      <w:r w:rsidRPr="004B2640">
        <w:rPr>
          <w:sz w:val="24"/>
          <w:szCs w:val="24"/>
        </w:rPr>
        <w:t>уча</w:t>
      </w:r>
      <w:r w:rsidR="0006693E" w:rsidRPr="004B2640">
        <w:rPr>
          <w:sz w:val="24"/>
          <w:szCs w:val="24"/>
        </w:rPr>
        <w:t>ю</w:t>
      </w:r>
      <w:r w:rsidRPr="004B2640">
        <w:rPr>
          <w:sz w:val="24"/>
          <w:szCs w:val="24"/>
        </w:rPr>
        <w:t>щихся;</w:t>
      </w:r>
    </w:p>
    <w:p w:rsidR="00F149B7" w:rsidRPr="004B2640" w:rsidRDefault="00F149B7" w:rsidP="004B2640">
      <w:pPr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>- формировать устойчивый познавательный интерес к предмету;</w:t>
      </w:r>
    </w:p>
    <w:p w:rsidR="00F149B7" w:rsidRPr="004B2640" w:rsidRDefault="00F149B7" w:rsidP="004B2640">
      <w:pPr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>- интегрировать химию в систему естественнонаучных знаний для формирования химической картины мира как составной части естественнонаучной картины.</w:t>
      </w:r>
    </w:p>
    <w:p w:rsidR="00F149B7" w:rsidRPr="004B2640" w:rsidRDefault="00F149B7" w:rsidP="004B2640">
      <w:pPr>
        <w:ind w:firstLine="708"/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>Изучение  курса  направлено  на  достижение  следующих  целей:</w:t>
      </w:r>
    </w:p>
    <w:p w:rsidR="00F149B7" w:rsidRPr="00361683" w:rsidRDefault="00361683" w:rsidP="004B2640">
      <w:pPr>
        <w:contextualSpacing/>
        <w:jc w:val="both"/>
        <w:rPr>
          <w:sz w:val="24"/>
          <w:szCs w:val="24"/>
        </w:rPr>
      </w:pPr>
      <w:r w:rsidRPr="004B2640">
        <w:rPr>
          <w:sz w:val="24"/>
          <w:szCs w:val="24"/>
        </w:rPr>
        <w:t xml:space="preserve">- </w:t>
      </w:r>
      <w:r w:rsidR="00F149B7" w:rsidRPr="004B2640">
        <w:rPr>
          <w:sz w:val="24"/>
          <w:szCs w:val="24"/>
        </w:rPr>
        <w:t>освоение важнейших знаний об основных понятиях</w:t>
      </w:r>
      <w:r w:rsidR="00F149B7" w:rsidRPr="00361683">
        <w:rPr>
          <w:sz w:val="24"/>
          <w:szCs w:val="24"/>
        </w:rPr>
        <w:t xml:space="preserve"> и законах химии, химической символике;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 xml:space="preserve"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</w:t>
      </w:r>
      <w:r w:rsidR="00F149B7" w:rsidRPr="00361683">
        <w:rPr>
          <w:sz w:val="24"/>
          <w:szCs w:val="24"/>
        </w:rPr>
        <w:lastRenderedPageBreak/>
        <w:t>повседневной жизни, предупреждения явлений, наносящих вред здоровью человека и окружающей среде;</w:t>
      </w:r>
    </w:p>
    <w:p w:rsidR="00F149B7" w:rsidRPr="00361683" w:rsidRDefault="00361683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овладение ключевыми компетенциями (учебно-познавательными, информационными, ценностно-смысловыми, коммуникативными).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Основные задачи курса: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 xml:space="preserve">формирование у </w:t>
      </w:r>
      <w:r w:rsidR="0006693E">
        <w:rPr>
          <w:sz w:val="24"/>
          <w:szCs w:val="24"/>
        </w:rPr>
        <w:t>об</w:t>
      </w:r>
      <w:r w:rsidR="00F149B7" w:rsidRPr="00361683">
        <w:rPr>
          <w:sz w:val="24"/>
          <w:szCs w:val="24"/>
        </w:rPr>
        <w:t>уча</w:t>
      </w:r>
      <w:r w:rsidR="0006693E">
        <w:rPr>
          <w:sz w:val="24"/>
          <w:szCs w:val="24"/>
        </w:rPr>
        <w:t>ю</w:t>
      </w:r>
      <w:r w:rsidR="00F149B7" w:rsidRPr="00361683">
        <w:rPr>
          <w:sz w:val="24"/>
          <w:szCs w:val="24"/>
        </w:rPr>
        <w:t>щихся знаний основ науки – важнейших фактов, понятий, законов и теорий, химического языка, доступных обобщений и понятий о принципах химического производства;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развитие умений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раскрытие роли химии  в решении глобальных проблем человечества;</w:t>
      </w:r>
    </w:p>
    <w:p w:rsidR="00F149B7" w:rsidRPr="00361683" w:rsidRDefault="001E3CC2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>развитие личности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  </w:t>
      </w:r>
      <w:r w:rsidR="001E3CC2">
        <w:rPr>
          <w:sz w:val="24"/>
          <w:szCs w:val="24"/>
        </w:rPr>
        <w:tab/>
      </w:r>
      <w:r w:rsidRPr="00361683">
        <w:rPr>
          <w:sz w:val="24"/>
          <w:szCs w:val="24"/>
        </w:rPr>
        <w:t>Курс построен на идее реализации межпредметных связей химии с другими естественными дисциплинами, введенными в обучение ранее или параллельно с химией,</w:t>
      </w:r>
      <w:r w:rsidR="001E3CC2">
        <w:rPr>
          <w:sz w:val="24"/>
          <w:szCs w:val="24"/>
        </w:rPr>
        <w:t xml:space="preserve"> </w:t>
      </w:r>
      <w:r w:rsidRPr="00361683">
        <w:rPr>
          <w:sz w:val="24"/>
          <w:szCs w:val="24"/>
        </w:rPr>
        <w:t xml:space="preserve">а потому позволяет актуализировать химические знания </w:t>
      </w:r>
      <w:r w:rsidR="0006693E">
        <w:rPr>
          <w:sz w:val="24"/>
          <w:szCs w:val="24"/>
        </w:rPr>
        <w:t>об</w:t>
      </w:r>
      <w:r w:rsidRPr="00361683">
        <w:rPr>
          <w:sz w:val="24"/>
          <w:szCs w:val="24"/>
        </w:rPr>
        <w:t>уча</w:t>
      </w:r>
      <w:r w:rsidR="0006693E">
        <w:rPr>
          <w:sz w:val="24"/>
          <w:szCs w:val="24"/>
        </w:rPr>
        <w:t>ю</w:t>
      </w:r>
      <w:r w:rsidRPr="00361683">
        <w:rPr>
          <w:sz w:val="24"/>
          <w:szCs w:val="24"/>
        </w:rPr>
        <w:t xml:space="preserve">щихся, полученные на уроках природоведения, биологии, географии, физики и других наук о природе. В результате уменьшается психологическая нагрузка </w:t>
      </w:r>
      <w:proofErr w:type="gramStart"/>
      <w:r w:rsidRPr="00361683">
        <w:rPr>
          <w:sz w:val="24"/>
          <w:szCs w:val="24"/>
        </w:rPr>
        <w:t>на</w:t>
      </w:r>
      <w:proofErr w:type="gramEnd"/>
      <w:r w:rsidRPr="00361683">
        <w:rPr>
          <w:sz w:val="24"/>
          <w:szCs w:val="24"/>
        </w:rPr>
        <w:t xml:space="preserve"> </w:t>
      </w:r>
      <w:r w:rsidR="0006693E">
        <w:rPr>
          <w:sz w:val="24"/>
          <w:szCs w:val="24"/>
        </w:rPr>
        <w:t>об</w:t>
      </w:r>
      <w:r w:rsidRPr="00361683">
        <w:rPr>
          <w:sz w:val="24"/>
          <w:szCs w:val="24"/>
        </w:rPr>
        <w:t>уча</w:t>
      </w:r>
      <w:r w:rsidR="0006693E">
        <w:rPr>
          <w:sz w:val="24"/>
          <w:szCs w:val="24"/>
        </w:rPr>
        <w:t>ю</w:t>
      </w:r>
      <w:r w:rsidRPr="00361683">
        <w:rPr>
          <w:sz w:val="24"/>
          <w:szCs w:val="24"/>
        </w:rPr>
        <w:t xml:space="preserve">щихся с появлением новых предметов. Таким образом, формируется понимание об интегрирующей роли химии в системе естественных наук, значимости этого предмета для успешного освоения смежных дисциплин. В конечном </w:t>
      </w:r>
      <w:proofErr w:type="gramStart"/>
      <w:r w:rsidRPr="00361683">
        <w:rPr>
          <w:sz w:val="24"/>
          <w:szCs w:val="24"/>
        </w:rPr>
        <w:t>счете</w:t>
      </w:r>
      <w:proofErr w:type="gramEnd"/>
      <w:r w:rsidRPr="00361683">
        <w:rPr>
          <w:sz w:val="24"/>
          <w:szCs w:val="24"/>
        </w:rPr>
        <w:t xml:space="preserve"> такая </w:t>
      </w:r>
      <w:proofErr w:type="spellStart"/>
      <w:r w:rsidRPr="00361683">
        <w:rPr>
          <w:sz w:val="24"/>
          <w:szCs w:val="24"/>
        </w:rPr>
        <w:t>межпредметная</w:t>
      </w:r>
      <w:proofErr w:type="spellEnd"/>
      <w:r w:rsidRPr="00361683">
        <w:rPr>
          <w:sz w:val="24"/>
          <w:szCs w:val="24"/>
        </w:rPr>
        <w:t xml:space="preserve"> интеграция способствует формированию единой естественнонаучной картины мира уже на начальном этапе изучения химии.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В соответствии с требованиями ФГОС в курсе подчеркивается, что химия — наука экспериментальная. Поэтому в 7-ом классе рассматриваются такие методологические понятия, как эксперимент, наблюдение, измерение, описание, моделирование, гипотеза, вывод.</w:t>
      </w:r>
    </w:p>
    <w:p w:rsidR="00F149B7" w:rsidRPr="00361683" w:rsidRDefault="00F149B7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Предложенный </w:t>
      </w:r>
      <w:proofErr w:type="gramStart"/>
      <w:r w:rsidRPr="00361683">
        <w:rPr>
          <w:sz w:val="24"/>
          <w:szCs w:val="24"/>
        </w:rPr>
        <w:t>курс</w:t>
      </w:r>
      <w:proofErr w:type="gramEnd"/>
      <w:r w:rsidRPr="00361683">
        <w:rPr>
          <w:sz w:val="24"/>
          <w:szCs w:val="24"/>
        </w:rPr>
        <w:t xml:space="preserve"> как в теоретической, так и в фактической своей части </w:t>
      </w:r>
      <w:proofErr w:type="spellStart"/>
      <w:r w:rsidRPr="00361683">
        <w:rPr>
          <w:sz w:val="24"/>
          <w:szCs w:val="24"/>
        </w:rPr>
        <w:t>практикоориентирован</w:t>
      </w:r>
      <w:proofErr w:type="spellEnd"/>
      <w:r w:rsidRPr="00361683">
        <w:rPr>
          <w:sz w:val="24"/>
          <w:szCs w:val="24"/>
        </w:rPr>
        <w:t>: все понятия, законы и теории, а также важнейшие процессы, вещества и материалы даются в плане их практического значения, применения веществ в повседневной жизни и их роли в живой и неживой природе.</w:t>
      </w:r>
    </w:p>
    <w:p w:rsidR="00F149B7" w:rsidRPr="00361683" w:rsidRDefault="00F149B7" w:rsidP="0007308B">
      <w:pPr>
        <w:pStyle w:val="c17"/>
        <w:shd w:val="clear" w:color="auto" w:fill="FFFFFF"/>
        <w:spacing w:before="0" w:after="0"/>
        <w:ind w:firstLine="709"/>
        <w:contextualSpacing/>
        <w:jc w:val="both"/>
      </w:pPr>
      <w:proofErr w:type="gramStart"/>
      <w:r w:rsidRPr="00361683">
        <w:t>Реализация данного</w:t>
      </w:r>
      <w:r w:rsidR="001E3CC2">
        <w:t xml:space="preserve"> </w:t>
      </w:r>
      <w:r w:rsidRPr="00361683">
        <w:t xml:space="preserve">курса рассчитана на использование следующих  форм работы, таких как лекция, </w:t>
      </w:r>
      <w:r w:rsidR="001E3CC2" w:rsidRPr="00833852">
        <w:rPr>
          <w:rStyle w:val="c0"/>
        </w:rPr>
        <w:t>эвристическая</w:t>
      </w:r>
      <w:r w:rsidR="001E3CC2" w:rsidRPr="00361683">
        <w:t xml:space="preserve"> </w:t>
      </w:r>
      <w:r w:rsidRPr="00361683">
        <w:t xml:space="preserve">беседа, рассказ, инструктаж, демонстрация, </w:t>
      </w:r>
      <w:r w:rsidR="001E3CC2" w:rsidRPr="00833852">
        <w:rPr>
          <w:rStyle w:val="c0"/>
        </w:rPr>
        <w:t xml:space="preserve">анализ занимательных </w:t>
      </w:r>
      <w:r w:rsidR="001E3CC2">
        <w:rPr>
          <w:rStyle w:val="c0"/>
        </w:rPr>
        <w:t>химических</w:t>
      </w:r>
      <w:r w:rsidR="001E3CC2" w:rsidRPr="00833852">
        <w:rPr>
          <w:rStyle w:val="c0"/>
        </w:rPr>
        <w:t xml:space="preserve"> опытов</w:t>
      </w:r>
      <w:r w:rsidRPr="00361683">
        <w:t>, работа с литературой</w:t>
      </w:r>
      <w:r w:rsidR="001E3CC2" w:rsidRPr="00833852">
        <w:rPr>
          <w:rStyle w:val="c0"/>
        </w:rPr>
        <w:t xml:space="preserve">, различные виды самостоятельной работы (с учебной, научно-популярной и справочной литературой, </w:t>
      </w:r>
      <w:r w:rsidR="001E3CC2">
        <w:rPr>
          <w:rStyle w:val="c0"/>
        </w:rPr>
        <w:t>химический</w:t>
      </w:r>
      <w:r w:rsidR="001E3CC2" w:rsidRPr="00833852">
        <w:rPr>
          <w:rStyle w:val="c0"/>
        </w:rPr>
        <w:t xml:space="preserve"> эксперимент, решение задач, изготовление наглядных пособий и дидактических материалов), просмотр видеозаписей и т. д. Для проведения самостоятельного </w:t>
      </w:r>
      <w:r w:rsidR="001E3CC2">
        <w:rPr>
          <w:rStyle w:val="c0"/>
        </w:rPr>
        <w:t>химического</w:t>
      </w:r>
      <w:r w:rsidR="001E3CC2" w:rsidRPr="00833852">
        <w:rPr>
          <w:rStyle w:val="c0"/>
        </w:rPr>
        <w:t xml:space="preserve"> эксперимента используется типовое оборудование </w:t>
      </w:r>
      <w:r w:rsidR="001E3CC2">
        <w:rPr>
          <w:rStyle w:val="c0"/>
        </w:rPr>
        <w:t>и вещества химической</w:t>
      </w:r>
      <w:proofErr w:type="gramEnd"/>
      <w:r w:rsidR="001E3CC2">
        <w:rPr>
          <w:rStyle w:val="c0"/>
        </w:rPr>
        <w:t xml:space="preserve"> лаборатории школы.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Методы обучения: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- по источнику знаний: </w:t>
      </w:r>
      <w:proofErr w:type="gramStart"/>
      <w:r w:rsidRPr="00361683">
        <w:rPr>
          <w:sz w:val="24"/>
          <w:szCs w:val="24"/>
        </w:rPr>
        <w:t>словесные</w:t>
      </w:r>
      <w:proofErr w:type="gramEnd"/>
      <w:r w:rsidRPr="00361683">
        <w:rPr>
          <w:sz w:val="24"/>
          <w:szCs w:val="24"/>
        </w:rPr>
        <w:t>, наглядные, практические;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- по уровню познавательной активности: </w:t>
      </w:r>
      <w:proofErr w:type="gramStart"/>
      <w:r w:rsidRPr="00361683">
        <w:rPr>
          <w:sz w:val="24"/>
          <w:szCs w:val="24"/>
        </w:rPr>
        <w:t>проблемный</w:t>
      </w:r>
      <w:proofErr w:type="gramEnd"/>
      <w:r w:rsidRPr="00361683">
        <w:rPr>
          <w:sz w:val="24"/>
          <w:szCs w:val="24"/>
        </w:rPr>
        <w:t>, частично-поисковый, объяснительно-иллюстративный, проектный, информационно-коммуникативный;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- по принципу расчленения или соединения знаний: </w:t>
      </w:r>
      <w:proofErr w:type="gramStart"/>
      <w:r w:rsidRPr="00361683">
        <w:rPr>
          <w:sz w:val="24"/>
          <w:szCs w:val="24"/>
        </w:rPr>
        <w:t>аналитический</w:t>
      </w:r>
      <w:proofErr w:type="gramEnd"/>
      <w:r w:rsidRPr="00361683">
        <w:rPr>
          <w:sz w:val="24"/>
          <w:szCs w:val="24"/>
        </w:rPr>
        <w:t>, синтетический, сравнительный, обобщающий, классиф</w:t>
      </w:r>
      <w:r w:rsidR="00F7671A">
        <w:rPr>
          <w:sz w:val="24"/>
          <w:szCs w:val="24"/>
        </w:rPr>
        <w:t>икационный;</w:t>
      </w:r>
    </w:p>
    <w:p w:rsidR="00F7671A" w:rsidRDefault="00F7671A" w:rsidP="000730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49B7" w:rsidRPr="00361683">
        <w:rPr>
          <w:sz w:val="24"/>
          <w:szCs w:val="24"/>
        </w:rPr>
        <w:t xml:space="preserve">самостоятельная работа учащихся с использованием современных информационных технологий. 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Организация сопровождения направлена </w:t>
      </w:r>
      <w:proofErr w:type="gramStart"/>
      <w:r w:rsidRPr="00361683">
        <w:rPr>
          <w:sz w:val="24"/>
          <w:szCs w:val="24"/>
        </w:rPr>
        <w:t>на</w:t>
      </w:r>
      <w:proofErr w:type="gramEnd"/>
      <w:r w:rsidRPr="00361683">
        <w:rPr>
          <w:sz w:val="24"/>
          <w:szCs w:val="24"/>
        </w:rPr>
        <w:t>: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создание оптимальных условий обучения;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исключение психотравмирующих факторов;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 xml:space="preserve">- сохранение психосоматического состояния здоровья </w:t>
      </w:r>
      <w:proofErr w:type="gramStart"/>
      <w:r w:rsidR="0006693E">
        <w:rPr>
          <w:sz w:val="24"/>
          <w:szCs w:val="24"/>
        </w:rPr>
        <w:t>об</w:t>
      </w:r>
      <w:r w:rsidRPr="00361683">
        <w:rPr>
          <w:sz w:val="24"/>
          <w:szCs w:val="24"/>
        </w:rPr>
        <w:t>уча</w:t>
      </w:r>
      <w:r w:rsidR="0006693E">
        <w:rPr>
          <w:sz w:val="24"/>
          <w:szCs w:val="24"/>
        </w:rPr>
        <w:t>ю</w:t>
      </w:r>
      <w:r w:rsidRPr="00361683">
        <w:rPr>
          <w:sz w:val="24"/>
          <w:szCs w:val="24"/>
        </w:rPr>
        <w:t>щихся</w:t>
      </w:r>
      <w:proofErr w:type="gramEnd"/>
      <w:r w:rsidRPr="00361683">
        <w:rPr>
          <w:sz w:val="24"/>
          <w:szCs w:val="24"/>
        </w:rPr>
        <w:t>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развитие положительной мотивации к освоению программы;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t>- развитие индивидуальности и одаренности каждого ребенка.</w:t>
      </w:r>
    </w:p>
    <w:p w:rsidR="00F149B7" w:rsidRPr="00361683" w:rsidRDefault="00F149B7" w:rsidP="0007308B">
      <w:pPr>
        <w:contextualSpacing/>
        <w:jc w:val="both"/>
        <w:rPr>
          <w:sz w:val="24"/>
          <w:szCs w:val="24"/>
        </w:rPr>
      </w:pPr>
      <w:r w:rsidRPr="00361683">
        <w:rPr>
          <w:sz w:val="24"/>
          <w:szCs w:val="24"/>
        </w:rPr>
        <w:lastRenderedPageBreak/>
        <w:t xml:space="preserve">При преподавании курса химии используются следующие технологии обучения: 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proofErr w:type="spellStart"/>
      <w:r w:rsidRPr="00F7671A">
        <w:t>разноуровневого</w:t>
      </w:r>
      <w:proofErr w:type="spellEnd"/>
      <w:r w:rsidRPr="00F7671A">
        <w:t xml:space="preserve"> обучения, </w:t>
      </w:r>
    </w:p>
    <w:p w:rsidR="00F7671A" w:rsidRPr="00F7671A" w:rsidRDefault="00F7671A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>проблемного обучения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 xml:space="preserve">деятельностного подхода,  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 xml:space="preserve">ИКТ, </w:t>
      </w:r>
    </w:p>
    <w:p w:rsidR="00F149B7" w:rsidRPr="00F7671A" w:rsidRDefault="00F7671A" w:rsidP="0007308B">
      <w:pPr>
        <w:pStyle w:val="a3"/>
        <w:numPr>
          <w:ilvl w:val="0"/>
          <w:numId w:val="13"/>
        </w:numPr>
        <w:contextualSpacing/>
        <w:jc w:val="both"/>
      </w:pPr>
      <w:proofErr w:type="spellStart"/>
      <w:r w:rsidRPr="00F7671A">
        <w:t>здоровьесберегающие</w:t>
      </w:r>
      <w:proofErr w:type="spellEnd"/>
      <w:r w:rsidRPr="00F7671A">
        <w:t xml:space="preserve"> технологии,</w:t>
      </w:r>
    </w:p>
    <w:p w:rsidR="00F149B7" w:rsidRPr="00F7671A" w:rsidRDefault="00F149B7" w:rsidP="0007308B">
      <w:pPr>
        <w:pStyle w:val="a3"/>
        <w:numPr>
          <w:ilvl w:val="0"/>
          <w:numId w:val="13"/>
        </w:numPr>
        <w:contextualSpacing/>
        <w:jc w:val="both"/>
      </w:pPr>
      <w:r w:rsidRPr="00F7671A">
        <w:t>игровые технологии</w:t>
      </w:r>
      <w:r w:rsidR="00F7671A" w:rsidRPr="00F7671A">
        <w:t>.</w:t>
      </w:r>
    </w:p>
    <w:p w:rsidR="00F149B7" w:rsidRPr="00F7671A" w:rsidRDefault="00F149B7" w:rsidP="0007308B">
      <w:pPr>
        <w:ind w:firstLine="360"/>
        <w:contextualSpacing/>
        <w:jc w:val="center"/>
        <w:rPr>
          <w:b/>
          <w:sz w:val="24"/>
          <w:szCs w:val="24"/>
        </w:rPr>
      </w:pPr>
      <w:r w:rsidRPr="00F7671A">
        <w:rPr>
          <w:b/>
          <w:sz w:val="24"/>
          <w:szCs w:val="24"/>
        </w:rPr>
        <w:t>Планируемые результаты освоения содержания курса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 xml:space="preserve">Личностными результатами </w:t>
      </w:r>
      <w:r w:rsidR="00F7671A">
        <w:rPr>
          <w:sz w:val="24"/>
          <w:szCs w:val="24"/>
          <w:u w:val="single"/>
        </w:rPr>
        <w:t>я</w:t>
      </w:r>
      <w:r w:rsidRPr="00F7671A">
        <w:rPr>
          <w:sz w:val="24"/>
          <w:szCs w:val="24"/>
          <w:u w:val="single"/>
        </w:rPr>
        <w:t>вляются следующие умения: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 xml:space="preserve">оценивать жизненные ситуации с точки зрения безопасного образа жизни и сохранения здоровья;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>оценивать экологический риск взаимоотношений человека и природы</w:t>
      </w:r>
      <w:r w:rsidR="00F7671A">
        <w:t>;</w:t>
      </w:r>
      <w:r w:rsidRPr="00F7671A">
        <w:t xml:space="preserve"> </w:t>
      </w:r>
    </w:p>
    <w:p w:rsidR="00F149B7" w:rsidRPr="00F7671A" w:rsidRDefault="00F149B7" w:rsidP="0007308B">
      <w:pPr>
        <w:pStyle w:val="a3"/>
        <w:numPr>
          <w:ilvl w:val="0"/>
          <w:numId w:val="14"/>
        </w:numPr>
        <w:contextualSpacing/>
        <w:jc w:val="both"/>
      </w:pPr>
      <w:r w:rsidRPr="00F7671A"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:rsid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proofErr w:type="spellStart"/>
      <w:r w:rsidRPr="00F7671A">
        <w:rPr>
          <w:sz w:val="24"/>
          <w:szCs w:val="24"/>
          <w:u w:val="single"/>
        </w:rPr>
        <w:t>Метапредметными</w:t>
      </w:r>
      <w:proofErr w:type="spellEnd"/>
      <w:r w:rsidRPr="00F7671A">
        <w:rPr>
          <w:sz w:val="24"/>
          <w:szCs w:val="24"/>
          <w:u w:val="single"/>
        </w:rPr>
        <w:t xml:space="preserve"> результатами является формирование универсальных учебных действий (УУД).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Регулятивные УУД: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самостоятельно обнаруживать и формулировать учебную проблему, определять цель учебной деятельности;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 xml:space="preserve">выдвигать версии решения проблемы, осознавать конечный результат, выбирать из </w:t>
      </w:r>
      <w:proofErr w:type="gramStart"/>
      <w:r w:rsidRPr="00F7671A">
        <w:t>предложенных</w:t>
      </w:r>
      <w:proofErr w:type="gramEnd"/>
      <w:r w:rsidRPr="00F7671A">
        <w:t xml:space="preserve"> и искать самостоятельно  средства достижения цели;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составлять (индивидуально или в группе) план решения проблемы;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работая по плану, сверять свои действия с целью и, при необходимости, исправлять ошибки самостоятельно;</w:t>
      </w:r>
    </w:p>
    <w:p w:rsidR="00F149B7" w:rsidRPr="00F7671A" w:rsidRDefault="00F149B7" w:rsidP="0007308B">
      <w:pPr>
        <w:pStyle w:val="a3"/>
        <w:numPr>
          <w:ilvl w:val="0"/>
          <w:numId w:val="15"/>
        </w:numPr>
        <w:contextualSpacing/>
        <w:jc w:val="both"/>
      </w:pPr>
      <w:r w:rsidRPr="00F7671A">
        <w:t>в диалоге с учителем совершенствовать самостоятельно выработанные критерии оценки.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Познавательные УУД: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анализировать, сравнивать, классифицировать и обобщать факты и явления</w:t>
      </w:r>
      <w:r w:rsidR="00F7671A">
        <w:t>, в</w:t>
      </w:r>
      <w:r w:rsidRPr="00F7671A">
        <w:t>ыявлять причины и следствия простых явлений</w:t>
      </w:r>
      <w:r w:rsidR="00F7671A">
        <w:t>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 xml:space="preserve">строить </w:t>
      </w:r>
      <w:proofErr w:type="gramStart"/>
      <w:r w:rsidRPr="00F7671A">
        <w:t>логическое рассуждение</w:t>
      </w:r>
      <w:proofErr w:type="gramEnd"/>
      <w:r w:rsidRPr="00F7671A">
        <w:t>, включающее установление</w:t>
      </w:r>
      <w:r w:rsidR="00F7671A">
        <w:t xml:space="preserve"> причинно-следственных связей;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создавать схематические модели с выделением суще</w:t>
      </w:r>
      <w:r w:rsidR="00F7671A">
        <w:t>ственных характеристик объекта;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составлять тезисы, различные виды п</w:t>
      </w:r>
      <w:r w:rsidR="00F7671A">
        <w:t>ланов (простых, сложных и т.п.);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преобразовывать информацию  из одного вида в</w:t>
      </w:r>
      <w:r w:rsidR="00F7671A">
        <w:t xml:space="preserve"> другой (таблицу в текст и пр.);</w:t>
      </w:r>
      <w:r w:rsidRPr="00F7671A">
        <w:t xml:space="preserve"> </w:t>
      </w:r>
    </w:p>
    <w:p w:rsidR="00F149B7" w:rsidRPr="00F7671A" w:rsidRDefault="00F149B7" w:rsidP="0007308B">
      <w:pPr>
        <w:pStyle w:val="a3"/>
        <w:numPr>
          <w:ilvl w:val="0"/>
          <w:numId w:val="16"/>
        </w:numPr>
        <w:contextualSpacing/>
        <w:jc w:val="both"/>
      </w:pPr>
      <w:r w:rsidRPr="00F7671A"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F149B7" w:rsidRPr="00F7671A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F7671A">
        <w:rPr>
          <w:sz w:val="24"/>
          <w:szCs w:val="24"/>
          <w:u w:val="single"/>
        </w:rPr>
        <w:t>Коммуникативные УУД: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149B7" w:rsidRPr="00711442" w:rsidRDefault="00F149B7" w:rsidP="0007308B">
      <w:pPr>
        <w:ind w:firstLine="360"/>
        <w:contextualSpacing/>
        <w:jc w:val="both"/>
        <w:rPr>
          <w:sz w:val="24"/>
          <w:szCs w:val="24"/>
          <w:u w:val="single"/>
        </w:rPr>
      </w:pPr>
      <w:r w:rsidRPr="00711442">
        <w:rPr>
          <w:sz w:val="24"/>
          <w:szCs w:val="24"/>
          <w:u w:val="single"/>
        </w:rPr>
        <w:t>Предметными результатами изучения являются следующие умения: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определять роль различных веще</w:t>
      </w:r>
      <w:proofErr w:type="gramStart"/>
      <w:r w:rsidRPr="00711442">
        <w:t>ств в пр</w:t>
      </w:r>
      <w:proofErr w:type="gramEnd"/>
      <w:r w:rsidRPr="00711442">
        <w:t>ироде и технике;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объяснять роль веществ в их круговороте;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приводить примеры химических процессов в природе;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lastRenderedPageBreak/>
        <w:t>находить черты, свидетельствующие об общих признаках химических процессов и их различиях.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объяснять значение веществ в жизни и хозяйстве человека;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перечислять отличительные свойства химических веществ;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различать основные химические процессы;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определять основные классы неорганических веществ;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понимать смысл химических терминов;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характеризовать методы химической науки (наблюдение, сравнение, эксперимент, измерение) и их роль в познании природы;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проводить химические опыты и эксперименты и объяснять их результаты;</w:t>
      </w:r>
    </w:p>
    <w:p w:rsidR="00F149B7" w:rsidRPr="00711442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использовать знания химии при соблюдении правил использования бытовых химических препаратов;</w:t>
      </w:r>
    </w:p>
    <w:p w:rsidR="00F149B7" w:rsidRDefault="00F149B7" w:rsidP="0007308B">
      <w:pPr>
        <w:pStyle w:val="a3"/>
        <w:numPr>
          <w:ilvl w:val="0"/>
          <w:numId w:val="17"/>
        </w:numPr>
        <w:contextualSpacing/>
        <w:jc w:val="both"/>
      </w:pPr>
      <w:r w:rsidRPr="00711442">
        <w:t>различать опасные и безопасные вещества.</w:t>
      </w:r>
    </w:p>
    <w:p w:rsidR="00203D80" w:rsidRPr="00956B97" w:rsidRDefault="00203D80" w:rsidP="0007308B">
      <w:pPr>
        <w:contextualSpacing/>
        <w:jc w:val="both"/>
        <w:rPr>
          <w:sz w:val="24"/>
          <w:szCs w:val="24"/>
        </w:rPr>
      </w:pPr>
      <w:r w:rsidRPr="00956B97">
        <w:rPr>
          <w:sz w:val="24"/>
          <w:szCs w:val="24"/>
        </w:rPr>
        <w:t>Обучающийся научится:</w:t>
      </w:r>
    </w:p>
    <w:p w:rsidR="00203D80" w:rsidRDefault="00203D80" w:rsidP="0007308B">
      <w:pPr>
        <w:pStyle w:val="a3"/>
        <w:numPr>
          <w:ilvl w:val="0"/>
          <w:numId w:val="20"/>
        </w:numPr>
        <w:ind w:left="0" w:firstLine="0"/>
        <w:contextualSpacing/>
        <w:jc w:val="both"/>
      </w:pPr>
      <w:r>
        <w:t>распознавать чистые вещества и смеси,</w:t>
      </w:r>
    </w:p>
    <w:p w:rsidR="00203D80" w:rsidRDefault="00203D80" w:rsidP="0007308B">
      <w:pPr>
        <w:pStyle w:val="a3"/>
        <w:numPr>
          <w:ilvl w:val="0"/>
          <w:numId w:val="20"/>
        </w:numPr>
        <w:ind w:left="0" w:firstLine="0"/>
        <w:contextualSpacing/>
        <w:jc w:val="both"/>
      </w:pPr>
      <w:r>
        <w:t>разделять неоднородные и однородные смеси;</w:t>
      </w:r>
    </w:p>
    <w:p w:rsidR="00203D80" w:rsidRDefault="00203D80" w:rsidP="0007308B">
      <w:pPr>
        <w:pStyle w:val="a3"/>
        <w:numPr>
          <w:ilvl w:val="0"/>
          <w:numId w:val="20"/>
        </w:numPr>
        <w:ind w:left="0" w:firstLine="0"/>
        <w:contextualSpacing/>
        <w:jc w:val="both"/>
      </w:pPr>
      <w:r>
        <w:t>описывать физические свойства веществ;</w:t>
      </w:r>
    </w:p>
    <w:p w:rsidR="00203D80" w:rsidRDefault="00203D80" w:rsidP="0007308B">
      <w:pPr>
        <w:pStyle w:val="a3"/>
        <w:numPr>
          <w:ilvl w:val="0"/>
          <w:numId w:val="20"/>
        </w:numPr>
        <w:ind w:left="0" w:firstLine="0"/>
        <w:contextualSpacing/>
        <w:jc w:val="both"/>
      </w:pPr>
      <w:r>
        <w:t>проводить лабораторные опыты по инструкции.</w:t>
      </w:r>
    </w:p>
    <w:p w:rsidR="00203D80" w:rsidRDefault="00203D80" w:rsidP="0007308B">
      <w:pPr>
        <w:contextualSpacing/>
        <w:jc w:val="both"/>
        <w:rPr>
          <w:sz w:val="24"/>
          <w:szCs w:val="24"/>
        </w:rPr>
      </w:pPr>
      <w:proofErr w:type="gramStart"/>
      <w:r w:rsidRPr="00203D80">
        <w:rPr>
          <w:sz w:val="24"/>
          <w:szCs w:val="24"/>
        </w:rPr>
        <w:t>Обучающийся</w:t>
      </w:r>
      <w:proofErr w:type="gramEnd"/>
      <w:r w:rsidRPr="00203D80">
        <w:rPr>
          <w:sz w:val="24"/>
          <w:szCs w:val="24"/>
        </w:rPr>
        <w:t xml:space="preserve"> получит возможность научиться:</w:t>
      </w:r>
    </w:p>
    <w:p w:rsid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применять знания для объяснения явлений, наблюдаемых в быту;</w:t>
      </w:r>
    </w:p>
    <w:p w:rsid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ставить проблемные вопросы;</w:t>
      </w:r>
    </w:p>
    <w:p w:rsidR="00203D80" w:rsidRPr="00203D80" w:rsidRDefault="00203D80" w:rsidP="0007308B">
      <w:pPr>
        <w:pStyle w:val="a3"/>
        <w:numPr>
          <w:ilvl w:val="0"/>
          <w:numId w:val="21"/>
        </w:numPr>
        <w:ind w:left="0" w:firstLine="0"/>
        <w:contextualSpacing/>
        <w:jc w:val="both"/>
      </w:pPr>
      <w:r>
        <w:t>проводить исследовательскую работу по химии.</w:t>
      </w:r>
    </w:p>
    <w:p w:rsidR="00203D80" w:rsidRPr="00711442" w:rsidRDefault="00203D80" w:rsidP="0007308B">
      <w:pPr>
        <w:contextualSpacing/>
        <w:jc w:val="both"/>
      </w:pPr>
    </w:p>
    <w:p w:rsidR="003529E3" w:rsidRPr="00711442" w:rsidRDefault="003529E3" w:rsidP="0007308B">
      <w:pPr>
        <w:contextualSpacing/>
        <w:jc w:val="center"/>
        <w:rPr>
          <w:b/>
          <w:sz w:val="24"/>
          <w:szCs w:val="24"/>
        </w:rPr>
      </w:pPr>
      <w:r w:rsidRPr="00711442">
        <w:rPr>
          <w:b/>
          <w:sz w:val="24"/>
          <w:szCs w:val="24"/>
        </w:rPr>
        <w:t>Описание материально – техническое обеспечение образовательного процесса</w:t>
      </w:r>
    </w:p>
    <w:p w:rsidR="003529E3" w:rsidRPr="00361683" w:rsidRDefault="003529E3" w:rsidP="0007308B">
      <w:pPr>
        <w:ind w:firstLine="708"/>
        <w:contextualSpacing/>
        <w:jc w:val="both"/>
        <w:rPr>
          <w:sz w:val="24"/>
          <w:szCs w:val="24"/>
        </w:rPr>
      </w:pPr>
      <w:r w:rsidRPr="00361683">
        <w:rPr>
          <w:rFonts w:eastAsia="Arial Unicode MS"/>
          <w:sz w:val="24"/>
          <w:szCs w:val="24"/>
        </w:rPr>
        <w:t>Коллекции исполь</w:t>
      </w:r>
      <w:r w:rsidR="00956B97">
        <w:rPr>
          <w:rFonts w:eastAsia="Arial Unicode MS"/>
          <w:sz w:val="24"/>
          <w:szCs w:val="24"/>
        </w:rPr>
        <w:t>зуются только для ознакомления обу</w:t>
      </w:r>
      <w:r w:rsidRPr="00361683">
        <w:rPr>
          <w:rFonts w:eastAsia="Arial Unicode MS"/>
          <w:sz w:val="24"/>
          <w:szCs w:val="24"/>
        </w:rPr>
        <w:t>ча</w:t>
      </w:r>
      <w:r w:rsidR="00956B97">
        <w:rPr>
          <w:rFonts w:eastAsia="Arial Unicode MS"/>
          <w:sz w:val="24"/>
          <w:szCs w:val="24"/>
        </w:rPr>
        <w:t>ю</w:t>
      </w:r>
      <w:r w:rsidRPr="00361683">
        <w:rPr>
          <w:rFonts w:eastAsia="Arial Unicode MS"/>
          <w:sz w:val="24"/>
          <w:szCs w:val="24"/>
        </w:rPr>
        <w:t>щихся с внешним видом и физическими свойствами изучаемых веществ и материалов. Химические реактивы и материалы. Обращение со многими веществами требует строгого соблюдения правил техники безопас</w:t>
      </w:r>
      <w:r w:rsidRPr="00361683">
        <w:rPr>
          <w:rFonts w:eastAsia="Arial Unicode MS"/>
          <w:sz w:val="24"/>
          <w:szCs w:val="24"/>
        </w:rPr>
        <w:softHyphen/>
        <w:t xml:space="preserve">ности, особенно при выполнении опытов самими </w:t>
      </w:r>
      <w:r w:rsidR="00956B97">
        <w:rPr>
          <w:rFonts w:eastAsia="Arial Unicode MS"/>
          <w:sz w:val="24"/>
          <w:szCs w:val="24"/>
        </w:rPr>
        <w:t>об</w:t>
      </w:r>
      <w:r w:rsidRPr="00361683">
        <w:rPr>
          <w:rFonts w:eastAsia="Arial Unicode MS"/>
          <w:sz w:val="24"/>
          <w:szCs w:val="24"/>
        </w:rPr>
        <w:t>уча</w:t>
      </w:r>
      <w:r w:rsidR="00956B97">
        <w:rPr>
          <w:rFonts w:eastAsia="Arial Unicode MS"/>
          <w:sz w:val="24"/>
          <w:szCs w:val="24"/>
        </w:rPr>
        <w:t>ю</w:t>
      </w:r>
      <w:r w:rsidRPr="00361683">
        <w:rPr>
          <w:rFonts w:eastAsia="Arial Unicode MS"/>
          <w:sz w:val="24"/>
          <w:szCs w:val="24"/>
        </w:rPr>
        <w:t>щимися. Все не</w:t>
      </w:r>
      <w:r w:rsidRPr="00361683">
        <w:rPr>
          <w:rFonts w:eastAsia="Arial Unicode MS"/>
          <w:sz w:val="24"/>
          <w:szCs w:val="24"/>
        </w:rPr>
        <w:softHyphen/>
        <w:t>обходимые меры предосторожности указаны в соответствующих до</w:t>
      </w:r>
      <w:r w:rsidRPr="00361683">
        <w:rPr>
          <w:rFonts w:eastAsia="Arial Unicode MS"/>
          <w:sz w:val="24"/>
          <w:szCs w:val="24"/>
        </w:rPr>
        <w:softHyphen/>
        <w:t>кументах и инструкциях, а также в пособиях для учителей химии.</w:t>
      </w:r>
      <w:r w:rsidR="00711442">
        <w:rPr>
          <w:rFonts w:eastAsia="Arial Unicode MS"/>
          <w:sz w:val="24"/>
          <w:szCs w:val="24"/>
        </w:rPr>
        <w:t xml:space="preserve"> </w:t>
      </w:r>
      <w:r w:rsidRPr="00361683">
        <w:rPr>
          <w:rFonts w:eastAsia="Arial Unicode MS"/>
          <w:sz w:val="24"/>
          <w:szCs w:val="24"/>
        </w:rPr>
        <w:t>Химическая лабораторная посуда</w:t>
      </w:r>
      <w:r w:rsidR="00711442">
        <w:rPr>
          <w:rFonts w:eastAsia="Arial Unicode MS"/>
          <w:sz w:val="24"/>
          <w:szCs w:val="24"/>
        </w:rPr>
        <w:t xml:space="preserve">. </w:t>
      </w:r>
      <w:r w:rsidRPr="00361683">
        <w:rPr>
          <w:rFonts w:eastAsia="Arial Unicode MS"/>
          <w:sz w:val="24"/>
          <w:szCs w:val="24"/>
        </w:rPr>
        <w:t>Модели. Объектами моделирования в химии явля</w:t>
      </w:r>
      <w:r w:rsidR="00F052A3" w:rsidRPr="00361683">
        <w:rPr>
          <w:rFonts w:eastAsia="Arial Unicode MS"/>
          <w:sz w:val="24"/>
          <w:szCs w:val="24"/>
        </w:rPr>
        <w:t xml:space="preserve">ются атомы, молекулы, кристаллы. </w:t>
      </w:r>
      <w:r w:rsidRPr="00361683">
        <w:rPr>
          <w:rFonts w:eastAsia="Arial Unicode MS"/>
          <w:sz w:val="24"/>
          <w:szCs w:val="24"/>
        </w:rPr>
        <w:t>Учебные пособия на печатной основе. В процессе обучения используются следующие таблицы постоянного экспонирова</w:t>
      </w:r>
      <w:r w:rsidRPr="00361683">
        <w:rPr>
          <w:rFonts w:eastAsia="Arial Unicode MS"/>
          <w:sz w:val="24"/>
          <w:szCs w:val="24"/>
        </w:rPr>
        <w:softHyphen/>
        <w:t>ния: «Периодическая система химических элементов Д. И. Менделе</w:t>
      </w:r>
      <w:r w:rsidRPr="00361683">
        <w:rPr>
          <w:rFonts w:eastAsia="Arial Unicode MS"/>
          <w:sz w:val="24"/>
          <w:szCs w:val="24"/>
        </w:rPr>
        <w:softHyphen/>
        <w:t>ева», «Таблица растворимости кислот, оснований и солей», «Элект</w:t>
      </w:r>
      <w:r w:rsidRPr="00361683">
        <w:rPr>
          <w:rFonts w:eastAsia="Arial Unicode MS"/>
          <w:sz w:val="24"/>
          <w:szCs w:val="24"/>
        </w:rPr>
        <w:softHyphen/>
        <w:t>рохимический ряд напряжений металлов».</w:t>
      </w:r>
    </w:p>
    <w:p w:rsidR="00F149B7" w:rsidRPr="00361683" w:rsidRDefault="003529E3" w:rsidP="0007308B">
      <w:pPr>
        <w:contextualSpacing/>
        <w:jc w:val="both"/>
        <w:rPr>
          <w:sz w:val="24"/>
          <w:szCs w:val="24"/>
        </w:rPr>
      </w:pPr>
      <w:r w:rsidRPr="00361683">
        <w:rPr>
          <w:rFonts w:eastAsia="Arial Unicode MS"/>
          <w:sz w:val="24"/>
          <w:szCs w:val="24"/>
        </w:rPr>
        <w:t>Те</w:t>
      </w:r>
      <w:r w:rsidR="00F052A3" w:rsidRPr="00361683">
        <w:rPr>
          <w:rFonts w:eastAsia="Arial Unicode MS"/>
          <w:sz w:val="24"/>
          <w:szCs w:val="24"/>
        </w:rPr>
        <w:t xml:space="preserve">хнические средства обучения: </w:t>
      </w:r>
      <w:proofErr w:type="spellStart"/>
      <w:r w:rsidR="00F052A3" w:rsidRPr="00361683">
        <w:rPr>
          <w:rFonts w:eastAsia="Arial Unicode MS"/>
          <w:sz w:val="24"/>
          <w:szCs w:val="24"/>
        </w:rPr>
        <w:t>мультимедийный</w:t>
      </w:r>
      <w:proofErr w:type="spellEnd"/>
      <w:r w:rsidR="00F052A3" w:rsidRPr="00361683">
        <w:rPr>
          <w:rFonts w:eastAsia="Arial Unicode MS"/>
          <w:sz w:val="24"/>
          <w:szCs w:val="24"/>
        </w:rPr>
        <w:t xml:space="preserve"> проектор, </w:t>
      </w:r>
      <w:r w:rsidR="00711442">
        <w:rPr>
          <w:rFonts w:eastAsia="Arial Unicode MS"/>
          <w:sz w:val="24"/>
          <w:szCs w:val="24"/>
        </w:rPr>
        <w:t>компьютер</w:t>
      </w:r>
      <w:r w:rsidR="00F052A3" w:rsidRPr="00361683">
        <w:rPr>
          <w:rFonts w:eastAsia="Arial Unicode MS"/>
          <w:sz w:val="24"/>
          <w:szCs w:val="24"/>
        </w:rPr>
        <w:t>.</w:t>
      </w:r>
    </w:p>
    <w:p w:rsidR="00F052A3" w:rsidRPr="00361683" w:rsidRDefault="00F052A3" w:rsidP="0007308B">
      <w:pPr>
        <w:contextualSpacing/>
        <w:jc w:val="both"/>
        <w:rPr>
          <w:rFonts w:eastAsia="Arial Unicode MS"/>
          <w:sz w:val="24"/>
          <w:szCs w:val="24"/>
        </w:rPr>
      </w:pPr>
    </w:p>
    <w:p w:rsidR="00F052A3" w:rsidRPr="00361683" w:rsidRDefault="00F052A3" w:rsidP="0007308B">
      <w:pPr>
        <w:contextualSpacing/>
        <w:jc w:val="both"/>
        <w:rPr>
          <w:rFonts w:eastAsia="Arial Unicode MS"/>
          <w:sz w:val="24"/>
          <w:szCs w:val="24"/>
        </w:rPr>
      </w:pPr>
    </w:p>
    <w:p w:rsidR="00D82563" w:rsidRDefault="00D82563" w:rsidP="0007308B">
      <w:pPr>
        <w:contextualSpacing/>
        <w:jc w:val="center"/>
        <w:rPr>
          <w:rFonts w:eastAsia="Batang"/>
          <w:b/>
          <w:sz w:val="24"/>
          <w:szCs w:val="24"/>
        </w:rPr>
      </w:pPr>
      <w:r w:rsidRPr="00833852">
        <w:rPr>
          <w:rFonts w:eastAsia="Batang"/>
          <w:b/>
          <w:sz w:val="24"/>
          <w:szCs w:val="24"/>
        </w:rPr>
        <w:t>Содержание тем учебного курса</w:t>
      </w:r>
      <w:r>
        <w:rPr>
          <w:rFonts w:eastAsia="Batang"/>
          <w:b/>
          <w:sz w:val="24"/>
          <w:szCs w:val="24"/>
        </w:rPr>
        <w:t>:</w:t>
      </w:r>
    </w:p>
    <w:p w:rsidR="00F052A3" w:rsidRPr="00361683" w:rsidRDefault="00F052A3" w:rsidP="0007308B">
      <w:pPr>
        <w:contextualSpacing/>
        <w:jc w:val="both"/>
        <w:rPr>
          <w:sz w:val="24"/>
          <w:szCs w:val="24"/>
        </w:rPr>
      </w:pPr>
    </w:p>
    <w:tbl>
      <w:tblPr>
        <w:tblStyle w:val="a4"/>
        <w:tblW w:w="9639" w:type="dxa"/>
        <w:tblInd w:w="108" w:type="dxa"/>
        <w:tblLayout w:type="fixed"/>
        <w:tblLook w:val="04A0"/>
      </w:tblPr>
      <w:tblGrid>
        <w:gridCol w:w="426"/>
        <w:gridCol w:w="1984"/>
        <w:gridCol w:w="3686"/>
        <w:gridCol w:w="1701"/>
        <w:gridCol w:w="1842"/>
      </w:tblGrid>
      <w:tr w:rsidR="00E94B5D" w:rsidRPr="00FC3B53" w:rsidTr="00E94B5D">
        <w:tc>
          <w:tcPr>
            <w:tcW w:w="426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№</w:t>
            </w:r>
          </w:p>
        </w:tc>
        <w:tc>
          <w:tcPr>
            <w:tcW w:w="1984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Темы</w:t>
            </w:r>
          </w:p>
        </w:tc>
        <w:tc>
          <w:tcPr>
            <w:tcW w:w="3686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Содержание</w:t>
            </w:r>
          </w:p>
        </w:tc>
        <w:tc>
          <w:tcPr>
            <w:tcW w:w="1701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Формы организации</w:t>
            </w:r>
          </w:p>
        </w:tc>
        <w:tc>
          <w:tcPr>
            <w:tcW w:w="1842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Виды деятельности</w:t>
            </w:r>
          </w:p>
        </w:tc>
      </w:tr>
      <w:tr w:rsidR="00E94B5D" w:rsidRPr="00FC3B53" w:rsidTr="00E94B5D">
        <w:tc>
          <w:tcPr>
            <w:tcW w:w="426" w:type="dxa"/>
            <w:vAlign w:val="center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 w:rsidRPr="00FC3B53">
              <w:rPr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:rsidR="00D82563" w:rsidRPr="00FC3B53" w:rsidRDefault="00D82563" w:rsidP="0007308B">
            <w:pPr>
              <w:contextualSpacing/>
              <w:jc w:val="both"/>
              <w:rPr>
                <w:rFonts w:eastAsia="Batang"/>
                <w:b/>
                <w:sz w:val="24"/>
                <w:szCs w:val="24"/>
              </w:rPr>
            </w:pPr>
            <w:r w:rsidRPr="003439A9">
              <w:rPr>
                <w:b/>
                <w:sz w:val="24"/>
                <w:szCs w:val="24"/>
              </w:rPr>
              <w:t>Химия в центре естествознания</w:t>
            </w:r>
            <w:r>
              <w:rPr>
                <w:b/>
                <w:sz w:val="24"/>
                <w:szCs w:val="24"/>
              </w:rPr>
              <w:t xml:space="preserve"> (9</w:t>
            </w:r>
            <w:r w:rsidRPr="003439A9">
              <w:rPr>
                <w:b/>
                <w:sz w:val="24"/>
                <w:szCs w:val="24"/>
              </w:rPr>
              <w:t xml:space="preserve"> ч</w:t>
            </w:r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3686" w:type="dxa"/>
            <w:vAlign w:val="center"/>
          </w:tcPr>
          <w:p w:rsidR="00D82563" w:rsidRPr="00E44763" w:rsidRDefault="00D82563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t>Предмет химии. Понятие вещество и тело. Физические свойства веществ. Характеристики тел и веществ.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Методы познания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природы: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наблюдение,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эксперимент,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моделирование.</w:t>
            </w:r>
            <w:r w:rsidR="00E44763" w:rsidRPr="00E44763"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Источники химической информации, её получение, анализ и представление его результатов.</w:t>
            </w:r>
          </w:p>
          <w:p w:rsidR="00D82563" w:rsidRPr="00E44763" w:rsidRDefault="00D82563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lastRenderedPageBreak/>
              <w:t>Общие правила техники безопасности в химической лаборатории. Знакомство с простейшим лабораторным  оборудованием</w:t>
            </w:r>
            <w:r w:rsidR="00E44763" w:rsidRPr="00E44763">
              <w:rPr>
                <w:sz w:val="24"/>
                <w:szCs w:val="24"/>
              </w:rPr>
              <w:t>. Правила нагревания.</w:t>
            </w:r>
          </w:p>
          <w:p w:rsidR="00D82563" w:rsidRPr="00E44763" w:rsidRDefault="00D82563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t>Состав вещества.  Понятия «атом», «молекула», «ион». Простые и сложные вещества. Химический элемент. Строение вещества. Кристаллическое состоя</w:t>
            </w:r>
            <w:r w:rsidRPr="00E44763">
              <w:rPr>
                <w:sz w:val="24"/>
                <w:szCs w:val="24"/>
              </w:rPr>
              <w:softHyphen/>
              <w:t>ние вещества. Кристаллические решетки твердых веществ. Диффузия. Броуновское движение. Веще</w:t>
            </w:r>
            <w:r w:rsidRPr="00E44763">
              <w:rPr>
                <w:sz w:val="24"/>
                <w:szCs w:val="24"/>
              </w:rPr>
              <w:softHyphen/>
              <w:t>ства молекулярного и немолекулярного строения. Аморфные вещества. Агрегатные состояния вещества.</w:t>
            </w:r>
          </w:p>
          <w:p w:rsidR="00D82563" w:rsidRPr="00E44763" w:rsidRDefault="00D82563" w:rsidP="0007308B">
            <w:pPr>
              <w:contextualSpacing/>
              <w:rPr>
                <w:rFonts w:eastAsia="Batang"/>
              </w:rPr>
            </w:pPr>
          </w:p>
        </w:tc>
        <w:tc>
          <w:tcPr>
            <w:tcW w:w="1701" w:type="dxa"/>
          </w:tcPr>
          <w:p w:rsidR="00D82563" w:rsidRPr="00E44763" w:rsidRDefault="00E44763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lastRenderedPageBreak/>
              <w:t>Б</w:t>
            </w:r>
            <w:r w:rsidR="00D82563" w:rsidRPr="00E44763">
              <w:rPr>
                <w:sz w:val="24"/>
                <w:szCs w:val="24"/>
              </w:rPr>
              <w:t>еседа</w:t>
            </w:r>
            <w:r w:rsidRPr="00E44763">
              <w:rPr>
                <w:sz w:val="24"/>
                <w:szCs w:val="24"/>
              </w:rPr>
              <w:t xml:space="preserve">, лекция, инструктаж,  </w:t>
            </w:r>
            <w:r>
              <w:rPr>
                <w:sz w:val="24"/>
                <w:szCs w:val="24"/>
              </w:rPr>
              <w:t>п</w:t>
            </w:r>
            <w:r w:rsidRPr="00E44763">
              <w:rPr>
                <w:sz w:val="24"/>
                <w:szCs w:val="24"/>
              </w:rPr>
              <w:t>рактические занятия, семинар</w:t>
            </w:r>
          </w:p>
        </w:tc>
        <w:tc>
          <w:tcPr>
            <w:tcW w:w="1842" w:type="dxa"/>
          </w:tcPr>
          <w:p w:rsidR="00D82563" w:rsidRPr="00FC3B53" w:rsidRDefault="00D82563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 w:rsidRPr="00FC3B53">
              <w:rPr>
                <w:szCs w:val="28"/>
              </w:rPr>
              <w:t>Познавательная</w:t>
            </w:r>
            <w:r w:rsidR="00E44763">
              <w:rPr>
                <w:szCs w:val="28"/>
              </w:rPr>
              <w:t>, и</w:t>
            </w:r>
            <w:r w:rsidR="00E44763" w:rsidRPr="00FC3B53">
              <w:rPr>
                <w:szCs w:val="28"/>
              </w:rPr>
              <w:t>сследовательская, поисковая</w:t>
            </w:r>
          </w:p>
        </w:tc>
      </w:tr>
      <w:tr w:rsidR="00E94B5D" w:rsidRPr="00FC3B53" w:rsidTr="00E94B5D">
        <w:tc>
          <w:tcPr>
            <w:tcW w:w="426" w:type="dxa"/>
            <w:vAlign w:val="center"/>
          </w:tcPr>
          <w:p w:rsidR="00E94B5D" w:rsidRPr="00FC3B53" w:rsidRDefault="00E94B5D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:rsidR="00E94B5D" w:rsidRDefault="00E94B5D" w:rsidP="004016A3">
            <w:pPr>
              <w:contextualSpacing/>
              <w:jc w:val="both"/>
              <w:rPr>
                <w:rFonts w:eastAsia="Batang"/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</w:rPr>
              <w:t>Математика в химии (</w:t>
            </w:r>
            <w:r w:rsidR="004016A3">
              <w:rPr>
                <w:rFonts w:eastAsia="Batang"/>
                <w:b/>
                <w:sz w:val="24"/>
                <w:szCs w:val="24"/>
              </w:rPr>
              <w:t>5</w:t>
            </w:r>
            <w:r>
              <w:rPr>
                <w:rFonts w:eastAsia="Batang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3686" w:type="dxa"/>
            <w:vAlign w:val="center"/>
          </w:tcPr>
          <w:p w:rsidR="00E94B5D" w:rsidRPr="00E94B5D" w:rsidRDefault="00E94B5D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t>Знаки химических элементов. Химические формулы. Индексы и коэффициенты. Качественный и количественный состав</w:t>
            </w:r>
            <w:r>
              <w:rPr>
                <w:sz w:val="24"/>
                <w:szCs w:val="24"/>
              </w:rPr>
              <w:t xml:space="preserve"> в</w:t>
            </w:r>
            <w:r w:rsidRPr="00E44763">
              <w:rPr>
                <w:sz w:val="24"/>
                <w:szCs w:val="24"/>
              </w:rPr>
              <w:t>ещества.</w:t>
            </w:r>
            <w:r>
              <w:rPr>
                <w:sz w:val="24"/>
                <w:szCs w:val="24"/>
              </w:rPr>
              <w:t xml:space="preserve"> </w:t>
            </w:r>
            <w:r w:rsidRPr="00E44763">
              <w:rPr>
                <w:sz w:val="24"/>
                <w:szCs w:val="24"/>
              </w:rPr>
              <w:t>Относительная атомная и молекулярная масса. Расчет относительных молекулярных масс веществ. Расчеты по химическим  формулам.</w:t>
            </w:r>
            <w:r>
              <w:rPr>
                <w:sz w:val="24"/>
                <w:szCs w:val="24"/>
              </w:rPr>
              <w:t xml:space="preserve"> </w:t>
            </w:r>
            <w:r w:rsidRPr="00E94B5D">
              <w:rPr>
                <w:kern w:val="3"/>
                <w:sz w:val="24"/>
                <w:szCs w:val="24"/>
              </w:rPr>
              <w:t xml:space="preserve">Растворы. Значение растворов в природе и жизни человека. Концентрация. Расчет массовой доли вещества в растворе. </w:t>
            </w:r>
          </w:p>
        </w:tc>
        <w:tc>
          <w:tcPr>
            <w:tcW w:w="1701" w:type="dxa"/>
          </w:tcPr>
          <w:p w:rsidR="00E94B5D" w:rsidRPr="00E44763" w:rsidRDefault="00E94B5D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t xml:space="preserve">Беседа, лекция, инструктаж,  </w:t>
            </w:r>
            <w:r>
              <w:rPr>
                <w:sz w:val="24"/>
                <w:szCs w:val="24"/>
              </w:rPr>
              <w:t>п</w:t>
            </w:r>
            <w:r w:rsidRPr="00E44763">
              <w:rPr>
                <w:sz w:val="24"/>
                <w:szCs w:val="24"/>
              </w:rPr>
              <w:t>рактические занятия, семинар</w:t>
            </w:r>
          </w:p>
        </w:tc>
        <w:tc>
          <w:tcPr>
            <w:tcW w:w="1842" w:type="dxa"/>
          </w:tcPr>
          <w:p w:rsidR="00E94B5D" w:rsidRPr="00FC3B53" w:rsidRDefault="00E94B5D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 w:rsidRPr="00FC3B53">
              <w:rPr>
                <w:szCs w:val="28"/>
              </w:rPr>
              <w:t>Познавательная</w:t>
            </w:r>
            <w:r>
              <w:rPr>
                <w:szCs w:val="28"/>
              </w:rPr>
              <w:t>, и</w:t>
            </w:r>
            <w:r w:rsidRPr="00FC3B53">
              <w:rPr>
                <w:szCs w:val="28"/>
              </w:rPr>
              <w:t>сследовательская, поисковая</w:t>
            </w:r>
          </w:p>
        </w:tc>
      </w:tr>
      <w:tr w:rsidR="00E94B5D" w:rsidRPr="00FC3B53" w:rsidTr="00E94B5D">
        <w:tc>
          <w:tcPr>
            <w:tcW w:w="426" w:type="dxa"/>
            <w:vAlign w:val="center"/>
          </w:tcPr>
          <w:p w:rsidR="00E94B5D" w:rsidRPr="00FC3B53" w:rsidRDefault="00E94B5D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E94B5D" w:rsidRDefault="00E94B5D" w:rsidP="0007308B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39A9">
              <w:rPr>
                <w:b/>
                <w:sz w:val="24"/>
                <w:szCs w:val="24"/>
              </w:rPr>
              <w:t>Явления, происходящие с веществами</w:t>
            </w:r>
          </w:p>
          <w:p w:rsidR="00E94B5D" w:rsidRDefault="00E94B5D" w:rsidP="008601BC">
            <w:pPr>
              <w:contextualSpacing/>
              <w:jc w:val="both"/>
              <w:rPr>
                <w:rFonts w:eastAsia="Batang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4016A3">
              <w:rPr>
                <w:b/>
                <w:sz w:val="24"/>
                <w:szCs w:val="24"/>
              </w:rPr>
              <w:t>2</w:t>
            </w:r>
            <w:r w:rsidR="008601BC">
              <w:rPr>
                <w:b/>
                <w:sz w:val="24"/>
                <w:szCs w:val="24"/>
              </w:rPr>
              <w:t>1</w:t>
            </w:r>
            <w:r w:rsidRPr="003439A9">
              <w:rPr>
                <w:b/>
                <w:sz w:val="24"/>
                <w:szCs w:val="24"/>
              </w:rPr>
              <w:t xml:space="preserve"> ч</w:t>
            </w:r>
            <w:r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3686" w:type="dxa"/>
            <w:vAlign w:val="center"/>
          </w:tcPr>
          <w:p w:rsidR="00E94B5D" w:rsidRPr="00096D80" w:rsidRDefault="00E94B5D" w:rsidP="0007308B">
            <w:pPr>
              <w:pStyle w:val="a5"/>
              <w:contextualSpacing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096D8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Чистые вещества и смеси. </w:t>
            </w:r>
            <w:proofErr w:type="gramStart"/>
            <w:r w:rsidR="00096D80" w:rsidRPr="00096D8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Способы разделения смесей (дистилляция, кристаллизация, фильтрование, отстаивание, возгонка, центрифугирование) Адсорбция и десорбция.</w:t>
            </w:r>
            <w:proofErr w:type="gramEnd"/>
            <w:r w:rsidR="00096D80" w:rsidRPr="00096D8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Адсорбирующие свойства активированного угля. </w:t>
            </w:r>
            <w:r w:rsidRPr="00096D80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Типы среды растворов: нейтральная, кислотная, щелочная. Понятие об индикаторах. История открытия индикаторов. Природные индикаторы. Синтетические индикаторы: лакмус, фенолфталеин. Изменение цвета индикатора в кислотной и щелочной среде. Физические явления в химии: </w:t>
            </w:r>
            <w:r w:rsidRPr="00096D80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кристаллизация, выпаривание, возгонка веществ, фильтрование. Физические явления и химические превращения. Отличие химических реакций от физических явлений. Признаки химических реакций. Реакции горения. Понятие о качественных реакциях. Роль химии в жизни человека.</w:t>
            </w:r>
          </w:p>
          <w:p w:rsidR="00E94B5D" w:rsidRPr="00833852" w:rsidRDefault="00E94B5D" w:rsidP="0007308B">
            <w:pPr>
              <w:contextualSpacing/>
              <w:jc w:val="both"/>
              <w:rPr>
                <w:rFonts w:eastAsia="Batang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94B5D" w:rsidRPr="00E44763" w:rsidRDefault="00E94B5D" w:rsidP="0007308B">
            <w:pPr>
              <w:contextualSpacing/>
              <w:rPr>
                <w:sz w:val="24"/>
                <w:szCs w:val="24"/>
              </w:rPr>
            </w:pPr>
            <w:r w:rsidRPr="00E44763">
              <w:rPr>
                <w:sz w:val="24"/>
                <w:szCs w:val="24"/>
              </w:rPr>
              <w:lastRenderedPageBreak/>
              <w:t xml:space="preserve">Беседа, лекция, инструктаж,  </w:t>
            </w:r>
            <w:r>
              <w:rPr>
                <w:sz w:val="24"/>
                <w:szCs w:val="24"/>
              </w:rPr>
              <w:t>п</w:t>
            </w:r>
            <w:r w:rsidRPr="00E44763">
              <w:rPr>
                <w:sz w:val="24"/>
                <w:szCs w:val="24"/>
              </w:rPr>
              <w:t>рактические занятия, семинар</w:t>
            </w:r>
          </w:p>
        </w:tc>
        <w:tc>
          <w:tcPr>
            <w:tcW w:w="1842" w:type="dxa"/>
            <w:vAlign w:val="center"/>
          </w:tcPr>
          <w:p w:rsidR="00E94B5D" w:rsidRPr="00FC3B53" w:rsidRDefault="00E94B5D" w:rsidP="0007308B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szCs w:val="28"/>
              </w:rPr>
            </w:pPr>
            <w:r w:rsidRPr="00FC3B53">
              <w:rPr>
                <w:szCs w:val="28"/>
              </w:rPr>
              <w:t>Познавательная</w:t>
            </w:r>
            <w:r>
              <w:rPr>
                <w:szCs w:val="28"/>
              </w:rPr>
              <w:t>, и</w:t>
            </w:r>
            <w:r w:rsidRPr="00FC3B53">
              <w:rPr>
                <w:szCs w:val="28"/>
              </w:rPr>
              <w:t>сследовательская, поисковая</w:t>
            </w:r>
          </w:p>
        </w:tc>
      </w:tr>
    </w:tbl>
    <w:p w:rsidR="00F052A3" w:rsidRPr="00361683" w:rsidRDefault="00F052A3" w:rsidP="0007308B">
      <w:pPr>
        <w:contextualSpacing/>
        <w:jc w:val="both"/>
        <w:rPr>
          <w:sz w:val="24"/>
          <w:szCs w:val="24"/>
        </w:rPr>
      </w:pPr>
    </w:p>
    <w:p w:rsidR="00F052A3" w:rsidRPr="00361683" w:rsidRDefault="00F052A3" w:rsidP="0007308B">
      <w:pPr>
        <w:contextualSpacing/>
      </w:pPr>
    </w:p>
    <w:p w:rsidR="00F052A3" w:rsidRPr="008601BC" w:rsidRDefault="00F052A3" w:rsidP="0007308B">
      <w:pPr>
        <w:contextualSpacing/>
        <w:jc w:val="center"/>
        <w:rPr>
          <w:b/>
          <w:sz w:val="24"/>
          <w:szCs w:val="24"/>
        </w:rPr>
      </w:pPr>
      <w:r w:rsidRPr="008601BC">
        <w:rPr>
          <w:b/>
          <w:sz w:val="24"/>
          <w:szCs w:val="24"/>
        </w:rPr>
        <w:t>Календарно – тематическое планирование</w:t>
      </w:r>
    </w:p>
    <w:p w:rsidR="00F052A3" w:rsidRPr="008601BC" w:rsidRDefault="00F052A3" w:rsidP="0007308B">
      <w:pPr>
        <w:contextualSpacing/>
        <w:rPr>
          <w:b/>
          <w:sz w:val="24"/>
          <w:szCs w:val="24"/>
        </w:rPr>
      </w:pP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955"/>
        <w:gridCol w:w="7126"/>
        <w:gridCol w:w="1843"/>
      </w:tblGrid>
      <w:tr w:rsidR="00B86139" w:rsidRPr="008601BC" w:rsidTr="008601BC">
        <w:trPr>
          <w:trHeight w:val="562"/>
        </w:trPr>
        <w:tc>
          <w:tcPr>
            <w:tcW w:w="955" w:type="dxa"/>
          </w:tcPr>
          <w:p w:rsidR="00B86139" w:rsidRPr="008601BC" w:rsidRDefault="00B86139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№ п/п</w:t>
            </w: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b/>
                <w:sz w:val="24"/>
                <w:szCs w:val="24"/>
              </w:rPr>
              <w:t>Наименование разделов, темы</w:t>
            </w:r>
          </w:p>
        </w:tc>
        <w:tc>
          <w:tcPr>
            <w:tcW w:w="1843" w:type="dxa"/>
          </w:tcPr>
          <w:p w:rsidR="00B86139" w:rsidRPr="008601BC" w:rsidRDefault="00B86139" w:rsidP="0007308B">
            <w:pPr>
              <w:tabs>
                <w:tab w:val="center" w:pos="-6771"/>
                <w:tab w:val="left" w:pos="0"/>
              </w:tabs>
              <w:ind w:left="-6487" w:right="2765"/>
              <w:contextualSpacing/>
              <w:jc w:val="center"/>
              <w:rPr>
                <w:b/>
                <w:sz w:val="24"/>
                <w:szCs w:val="24"/>
              </w:rPr>
            </w:pPr>
            <w:r w:rsidRPr="008601BC">
              <w:rPr>
                <w:b/>
                <w:sz w:val="24"/>
                <w:szCs w:val="24"/>
              </w:rPr>
              <w:t xml:space="preserve">Количество </w:t>
            </w:r>
          </w:p>
          <w:p w:rsidR="00B86139" w:rsidRPr="008601BC" w:rsidRDefault="00B86139" w:rsidP="0007308B">
            <w:pPr>
              <w:tabs>
                <w:tab w:val="center" w:pos="-6771"/>
                <w:tab w:val="left" w:pos="-108"/>
              </w:tabs>
              <w:ind w:left="-6487" w:right="-108"/>
              <w:contextualSpacing/>
              <w:jc w:val="both"/>
              <w:rPr>
                <w:b/>
                <w:sz w:val="24"/>
                <w:szCs w:val="24"/>
              </w:rPr>
            </w:pPr>
            <w:r w:rsidRPr="008601BC">
              <w:rPr>
                <w:b/>
                <w:sz w:val="24"/>
                <w:szCs w:val="24"/>
              </w:rPr>
              <w:t>Количество часов</w:t>
            </w:r>
            <w:r w:rsidRPr="008601BC">
              <w:rPr>
                <w:b/>
                <w:sz w:val="24"/>
                <w:szCs w:val="24"/>
              </w:rPr>
              <w:tab/>
            </w:r>
            <w:r w:rsidR="00602812" w:rsidRPr="008601BC">
              <w:rPr>
                <w:b/>
                <w:sz w:val="24"/>
                <w:szCs w:val="24"/>
              </w:rPr>
              <w:t>Количество часов</w:t>
            </w:r>
          </w:p>
          <w:p w:rsidR="00B86139" w:rsidRPr="008601BC" w:rsidRDefault="00B86139" w:rsidP="0007308B">
            <w:pPr>
              <w:tabs>
                <w:tab w:val="center" w:pos="-6771"/>
                <w:tab w:val="left" w:pos="0"/>
              </w:tabs>
              <w:ind w:left="-6487" w:right="2765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Химия как часть естествознания. Предмет химии.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Наблюдение и эксперимент как методы изучения химии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Пр.р. № 1 «Знакомство с лабораторным оборудованием» правила ТБ.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Пр.р. № 2 «Наблюдение за горящей свечой». Инструктаж по ТБ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Химия и физика.</w:t>
            </w:r>
            <w:r w:rsidRPr="008601BC">
              <w:rPr>
                <w:kern w:val="3"/>
                <w:sz w:val="24"/>
                <w:szCs w:val="24"/>
              </w:rPr>
              <w:t xml:space="preserve"> Лабораторная работа: «Диффузия перманганата калия в желатине».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Агрегатные состояния веществ.</w:t>
            </w:r>
            <w:r w:rsidRPr="008601BC">
              <w:rPr>
                <w:kern w:val="3"/>
                <w:sz w:val="24"/>
                <w:szCs w:val="24"/>
              </w:rPr>
              <w:t xml:space="preserve"> Л.р.: «Наблюдение броуновского движения частичек черной туши под микроскопом».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Химия и география. Пр.р. № 3 «Выращивание кристаллов соли».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Химия и биология.</w:t>
            </w:r>
            <w:r w:rsidRPr="008601BC">
              <w:rPr>
                <w:kern w:val="3"/>
                <w:sz w:val="24"/>
                <w:szCs w:val="24"/>
              </w:rPr>
              <w:t xml:space="preserve"> Пр.р. № 4 «Исследование кислотности различных объектов».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5 «Спиртовая экстракция хлорофилла»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Относительная атомная и молекулярная массы.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Массовая доля элемента в веществе.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Массовая доля вещества в растворе. Решение задач.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Массовая доля вещества в растворе. Решение задач.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Пр.р. № 6 «Приготовление раствора с заданной массовой долей растворённого вещества».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 xml:space="preserve">Чистые вещества и смеси. </w:t>
            </w:r>
          </w:p>
        </w:tc>
        <w:tc>
          <w:tcPr>
            <w:tcW w:w="1843" w:type="dxa"/>
          </w:tcPr>
          <w:p w:rsidR="00B86139" w:rsidRPr="008601BC" w:rsidRDefault="00956B97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956B97" w:rsidRPr="008601BC" w:rsidTr="008601BC">
        <w:tc>
          <w:tcPr>
            <w:tcW w:w="955" w:type="dxa"/>
          </w:tcPr>
          <w:p w:rsidR="00956B97" w:rsidRPr="008601BC" w:rsidRDefault="00956B97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956B97" w:rsidRPr="008601BC" w:rsidRDefault="00956B97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Чистые вещества и смеси.</w:t>
            </w:r>
          </w:p>
        </w:tc>
        <w:tc>
          <w:tcPr>
            <w:tcW w:w="1843" w:type="dxa"/>
          </w:tcPr>
          <w:p w:rsidR="00956B97" w:rsidRPr="008601BC" w:rsidRDefault="00956B97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Разделение смесей. Способы разделения смесей и очистка веществ.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Пр.р. № 7 «Очистка поваренной соли».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kern w:val="3"/>
                <w:sz w:val="24"/>
                <w:szCs w:val="24"/>
              </w:rPr>
              <w:t>Адсорбция. Л.р. «Адсорбция активированным углем красящих веществ из пепси-колы».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kern w:val="3"/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 xml:space="preserve">Возгонка и конденсация. Лабораторная работа «Возгонка йода. Конденсация воды». 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B86139" w:rsidRPr="008601BC" w:rsidTr="008601BC">
        <w:tc>
          <w:tcPr>
            <w:tcW w:w="955" w:type="dxa"/>
          </w:tcPr>
          <w:p w:rsidR="00B86139" w:rsidRPr="008601BC" w:rsidRDefault="00B86139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B86139" w:rsidRPr="008601BC" w:rsidRDefault="00B86139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Химические явления. Признаки химических реакций.</w:t>
            </w:r>
          </w:p>
        </w:tc>
        <w:tc>
          <w:tcPr>
            <w:tcW w:w="1843" w:type="dxa"/>
          </w:tcPr>
          <w:p w:rsidR="00B86139" w:rsidRPr="008601BC" w:rsidRDefault="00B86139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191CD1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Химические явления. Признаки химических реакций.</w:t>
            </w:r>
          </w:p>
        </w:tc>
        <w:tc>
          <w:tcPr>
            <w:tcW w:w="1843" w:type="dxa"/>
          </w:tcPr>
          <w:p w:rsidR="0051510E" w:rsidRPr="008601BC" w:rsidRDefault="0051510E" w:rsidP="00191CD1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Пр.р. № 8 «Получение газообразных веществ и опыты с ними».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Качественные реакции в химии.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Качественные реакции в химии.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Индикаторы: природные и синтетические. Практическая работа № 9: «Окраска индикаторов в нейтральной, кислотной и щелочной среде».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10  «Качественное определение катионов в растворе».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10 «Качественное определение катионов в растворе».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11 «Качественное определение анионов в растворе».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11 «Качественное определение анионов в растворе».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№12 «Приготовление известковой воды и опыты с ней».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Пр. р. № 13 «Качественное определение катионов и анионов в водопроводной  и  талой воде».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pStyle w:val="c4c14"/>
              <w:spacing w:before="0" w:beforeAutospacing="0" w:after="0" w:afterAutospacing="0"/>
              <w:contextualSpacing/>
              <w:jc w:val="both"/>
            </w:pPr>
            <w:r w:rsidRPr="008601BC">
              <w:rPr>
                <w:rStyle w:val="c54"/>
                <w:color w:val="000000"/>
              </w:rPr>
              <w:t>Меры неотложной помощи при отравлениях химикатами.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8601BC" w:rsidRPr="008601BC" w:rsidTr="008601BC">
        <w:tc>
          <w:tcPr>
            <w:tcW w:w="955" w:type="dxa"/>
          </w:tcPr>
          <w:p w:rsidR="008601BC" w:rsidRPr="008601BC" w:rsidRDefault="008601BC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8601BC" w:rsidRPr="008601BC" w:rsidRDefault="008601BC" w:rsidP="008601BC">
            <w:pPr>
              <w:pStyle w:val="c4c14"/>
              <w:spacing w:before="0" w:beforeAutospacing="0" w:after="0" w:afterAutospacing="0"/>
              <w:contextualSpacing/>
              <w:jc w:val="both"/>
              <w:rPr>
                <w:rStyle w:val="c54"/>
                <w:color w:val="000000"/>
              </w:rPr>
            </w:pPr>
            <w:r w:rsidRPr="008601BC">
              <w:rPr>
                <w:rStyle w:val="c54"/>
                <w:color w:val="000000"/>
              </w:rPr>
              <w:t>Меры неотложной помощи при ожогах химическими реактивами.</w:t>
            </w:r>
          </w:p>
        </w:tc>
        <w:tc>
          <w:tcPr>
            <w:tcW w:w="1843" w:type="dxa"/>
          </w:tcPr>
          <w:p w:rsidR="008601BC" w:rsidRPr="008601BC" w:rsidRDefault="008601BC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  <w:tr w:rsidR="0051510E" w:rsidRPr="008601BC" w:rsidTr="008601BC">
        <w:tc>
          <w:tcPr>
            <w:tcW w:w="955" w:type="dxa"/>
          </w:tcPr>
          <w:p w:rsidR="0051510E" w:rsidRPr="008601BC" w:rsidRDefault="0051510E" w:rsidP="0051510E">
            <w:pPr>
              <w:pStyle w:val="a3"/>
              <w:numPr>
                <w:ilvl w:val="0"/>
                <w:numId w:val="23"/>
              </w:numPr>
              <w:contextualSpacing/>
            </w:pPr>
          </w:p>
        </w:tc>
        <w:tc>
          <w:tcPr>
            <w:tcW w:w="7126" w:type="dxa"/>
          </w:tcPr>
          <w:p w:rsidR="0051510E" w:rsidRPr="008601BC" w:rsidRDefault="0051510E" w:rsidP="0007308B">
            <w:pPr>
              <w:contextualSpacing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Подведение итогов «Умники и умницы».</w:t>
            </w:r>
          </w:p>
        </w:tc>
        <w:tc>
          <w:tcPr>
            <w:tcW w:w="1843" w:type="dxa"/>
          </w:tcPr>
          <w:p w:rsidR="0051510E" w:rsidRPr="008601BC" w:rsidRDefault="0051510E" w:rsidP="0051510E">
            <w:pPr>
              <w:contextualSpacing/>
              <w:jc w:val="center"/>
              <w:rPr>
                <w:sz w:val="24"/>
                <w:szCs w:val="24"/>
              </w:rPr>
            </w:pPr>
            <w:r w:rsidRPr="008601BC">
              <w:rPr>
                <w:sz w:val="24"/>
                <w:szCs w:val="24"/>
              </w:rPr>
              <w:t>1</w:t>
            </w:r>
          </w:p>
        </w:tc>
      </w:tr>
    </w:tbl>
    <w:p w:rsidR="00096D80" w:rsidRPr="008601BC" w:rsidRDefault="00096D80" w:rsidP="0007308B">
      <w:pPr>
        <w:contextualSpacing/>
        <w:jc w:val="center"/>
        <w:rPr>
          <w:b/>
          <w:sz w:val="24"/>
          <w:szCs w:val="24"/>
        </w:rPr>
      </w:pPr>
      <w:bookmarkStart w:id="0" w:name="5a2d1ba950d74f654406bae0c27f265ea7a74480"/>
    </w:p>
    <w:p w:rsidR="00096D80" w:rsidRPr="008601BC" w:rsidRDefault="00096D80" w:rsidP="0007308B">
      <w:pPr>
        <w:contextualSpacing/>
        <w:jc w:val="center"/>
        <w:rPr>
          <w:b/>
          <w:sz w:val="24"/>
          <w:szCs w:val="24"/>
        </w:rPr>
      </w:pPr>
    </w:p>
    <w:bookmarkEnd w:id="0"/>
    <w:p w:rsidR="00F052A3" w:rsidRPr="008601BC" w:rsidRDefault="00F052A3" w:rsidP="0007308B">
      <w:pPr>
        <w:pStyle w:val="a3"/>
        <w:ind w:left="360"/>
        <w:contextualSpacing/>
        <w:jc w:val="both"/>
      </w:pPr>
    </w:p>
    <w:sectPr w:rsidR="00F052A3" w:rsidRPr="008601BC" w:rsidSect="006028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296"/>
    <w:multiLevelType w:val="hybridMultilevel"/>
    <w:tmpl w:val="0C80F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24524"/>
    <w:multiLevelType w:val="hybridMultilevel"/>
    <w:tmpl w:val="59DA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97042"/>
    <w:multiLevelType w:val="hybridMultilevel"/>
    <w:tmpl w:val="A5FC6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41330"/>
    <w:multiLevelType w:val="hybridMultilevel"/>
    <w:tmpl w:val="BAA8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0E54A4"/>
    <w:multiLevelType w:val="hybridMultilevel"/>
    <w:tmpl w:val="E012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31278"/>
    <w:multiLevelType w:val="hybridMultilevel"/>
    <w:tmpl w:val="88687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42421"/>
    <w:multiLevelType w:val="hybridMultilevel"/>
    <w:tmpl w:val="FF40E652"/>
    <w:lvl w:ilvl="0" w:tplc="833C1E2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2457CB7"/>
    <w:multiLevelType w:val="hybridMultilevel"/>
    <w:tmpl w:val="9BAA7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0C3CF5"/>
    <w:multiLevelType w:val="hybridMultilevel"/>
    <w:tmpl w:val="201A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FB7D8B"/>
    <w:multiLevelType w:val="hybridMultilevel"/>
    <w:tmpl w:val="0AA6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F60C9"/>
    <w:multiLevelType w:val="hybridMultilevel"/>
    <w:tmpl w:val="804205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B825BE"/>
    <w:multiLevelType w:val="hybridMultilevel"/>
    <w:tmpl w:val="6CAC7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A61FE0"/>
    <w:multiLevelType w:val="hybridMultilevel"/>
    <w:tmpl w:val="3976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AB0023"/>
    <w:multiLevelType w:val="hybridMultilevel"/>
    <w:tmpl w:val="CF6C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648AB"/>
    <w:multiLevelType w:val="hybridMultilevel"/>
    <w:tmpl w:val="C0C4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F47E2"/>
    <w:multiLevelType w:val="hybridMultilevel"/>
    <w:tmpl w:val="EA6E37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58329E4"/>
    <w:multiLevelType w:val="hybridMultilevel"/>
    <w:tmpl w:val="737CB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8BE20AF"/>
    <w:multiLevelType w:val="hybridMultilevel"/>
    <w:tmpl w:val="127A5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5F33D1"/>
    <w:multiLevelType w:val="hybridMultilevel"/>
    <w:tmpl w:val="4CAA6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EF21159"/>
    <w:multiLevelType w:val="hybridMultilevel"/>
    <w:tmpl w:val="ACC0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2FC7697"/>
    <w:multiLevelType w:val="hybridMultilevel"/>
    <w:tmpl w:val="C40C9F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F86C61"/>
    <w:multiLevelType w:val="hybridMultilevel"/>
    <w:tmpl w:val="A12ED1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3"/>
  </w:num>
  <w:num w:numId="3">
    <w:abstractNumId w:val="14"/>
  </w:num>
  <w:num w:numId="4">
    <w:abstractNumId w:val="12"/>
  </w:num>
  <w:num w:numId="5">
    <w:abstractNumId w:val="5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22"/>
  </w:num>
  <w:num w:numId="13">
    <w:abstractNumId w:val="7"/>
  </w:num>
  <w:num w:numId="14">
    <w:abstractNumId w:val="18"/>
  </w:num>
  <w:num w:numId="15">
    <w:abstractNumId w:val="11"/>
  </w:num>
  <w:num w:numId="16">
    <w:abstractNumId w:val="16"/>
  </w:num>
  <w:num w:numId="17">
    <w:abstractNumId w:val="19"/>
  </w:num>
  <w:num w:numId="18">
    <w:abstractNumId w:val="10"/>
  </w:num>
  <w:num w:numId="19">
    <w:abstractNumId w:val="20"/>
  </w:num>
  <w:num w:numId="20">
    <w:abstractNumId w:val="15"/>
  </w:num>
  <w:num w:numId="21">
    <w:abstractNumId w:val="2"/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149B7"/>
    <w:rsid w:val="00050ECE"/>
    <w:rsid w:val="000546CC"/>
    <w:rsid w:val="00055307"/>
    <w:rsid w:val="00055B6E"/>
    <w:rsid w:val="0006693E"/>
    <w:rsid w:val="0007308B"/>
    <w:rsid w:val="00084038"/>
    <w:rsid w:val="00096D80"/>
    <w:rsid w:val="00102DC1"/>
    <w:rsid w:val="001114C5"/>
    <w:rsid w:val="00136465"/>
    <w:rsid w:val="00141715"/>
    <w:rsid w:val="00165E89"/>
    <w:rsid w:val="0018586A"/>
    <w:rsid w:val="001A3970"/>
    <w:rsid w:val="001B05F1"/>
    <w:rsid w:val="001D5474"/>
    <w:rsid w:val="001E3CC2"/>
    <w:rsid w:val="001E744C"/>
    <w:rsid w:val="00203D80"/>
    <w:rsid w:val="00283F4B"/>
    <w:rsid w:val="003439A9"/>
    <w:rsid w:val="003529E3"/>
    <w:rsid w:val="00361683"/>
    <w:rsid w:val="003810D9"/>
    <w:rsid w:val="003B0922"/>
    <w:rsid w:val="003B7D4B"/>
    <w:rsid w:val="003D5A6B"/>
    <w:rsid w:val="003D67FA"/>
    <w:rsid w:val="004016A3"/>
    <w:rsid w:val="00454C36"/>
    <w:rsid w:val="004A4950"/>
    <w:rsid w:val="004B2640"/>
    <w:rsid w:val="004C310A"/>
    <w:rsid w:val="004D49BF"/>
    <w:rsid w:val="004D5386"/>
    <w:rsid w:val="0051510E"/>
    <w:rsid w:val="00530FCE"/>
    <w:rsid w:val="005339ED"/>
    <w:rsid w:val="00602812"/>
    <w:rsid w:val="00617586"/>
    <w:rsid w:val="00711442"/>
    <w:rsid w:val="007B57EE"/>
    <w:rsid w:val="008601BC"/>
    <w:rsid w:val="00885F96"/>
    <w:rsid w:val="00956B97"/>
    <w:rsid w:val="00A3374E"/>
    <w:rsid w:val="00B13C44"/>
    <w:rsid w:val="00B86139"/>
    <w:rsid w:val="00BD58EA"/>
    <w:rsid w:val="00BD6443"/>
    <w:rsid w:val="00BF313C"/>
    <w:rsid w:val="00C07C52"/>
    <w:rsid w:val="00C60A74"/>
    <w:rsid w:val="00C745AC"/>
    <w:rsid w:val="00C97319"/>
    <w:rsid w:val="00CE7D6B"/>
    <w:rsid w:val="00D82563"/>
    <w:rsid w:val="00DB4AE1"/>
    <w:rsid w:val="00DC539A"/>
    <w:rsid w:val="00E445A4"/>
    <w:rsid w:val="00E44763"/>
    <w:rsid w:val="00E94B5D"/>
    <w:rsid w:val="00F052A3"/>
    <w:rsid w:val="00F149B7"/>
    <w:rsid w:val="00F7671A"/>
    <w:rsid w:val="00F847E2"/>
    <w:rsid w:val="00FB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49B7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c1">
    <w:name w:val="c1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49B7"/>
  </w:style>
  <w:style w:type="character" w:customStyle="1" w:styleId="c4">
    <w:name w:val="c4"/>
    <w:basedOn w:val="a0"/>
    <w:rsid w:val="00F149B7"/>
  </w:style>
  <w:style w:type="paragraph" w:customStyle="1" w:styleId="c3">
    <w:name w:val="c3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F0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5A6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B57E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1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16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361683"/>
  </w:style>
  <w:style w:type="paragraph" w:customStyle="1" w:styleId="c8c25">
    <w:name w:val="c8 c25"/>
    <w:basedOn w:val="a"/>
    <w:rsid w:val="00361683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17">
    <w:name w:val="c17"/>
    <w:basedOn w:val="a"/>
    <w:rsid w:val="001E3CC2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4c14">
    <w:name w:val="c4 c14"/>
    <w:basedOn w:val="a"/>
    <w:rsid w:val="00343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4">
    <w:name w:val="c54"/>
    <w:basedOn w:val="a0"/>
    <w:rsid w:val="00343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9B7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c1">
    <w:name w:val="c1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49B7"/>
  </w:style>
  <w:style w:type="character" w:customStyle="1" w:styleId="c4">
    <w:name w:val="c4"/>
    <w:basedOn w:val="a0"/>
    <w:rsid w:val="00F149B7"/>
  </w:style>
  <w:style w:type="paragraph" w:customStyle="1" w:styleId="c3">
    <w:name w:val="c3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F0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D5A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8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311</cp:lastModifiedBy>
  <cp:revision>28</cp:revision>
  <cp:lastPrinted>2018-05-17T00:12:00Z</cp:lastPrinted>
  <dcterms:created xsi:type="dcterms:W3CDTF">2015-04-01T19:03:00Z</dcterms:created>
  <dcterms:modified xsi:type="dcterms:W3CDTF">2020-06-03T02:19:00Z</dcterms:modified>
</cp:coreProperties>
</file>