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04" w:rsidRDefault="00594E04" w:rsidP="00A55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Обучение первоклассников будет построено на использовании следующих рабочих тетрадей, которые мы рекомендуем приобрести.</w:t>
      </w:r>
    </w:p>
    <w:p w:rsidR="00336C00" w:rsidRPr="00594E04" w:rsidRDefault="00A55A45" w:rsidP="00A55A4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594E04">
        <w:rPr>
          <w:rFonts w:ascii="Times New Roman" w:hAnsi="Times New Roman" w:cs="Times New Roman"/>
          <w:sz w:val="28"/>
          <w:u w:val="single"/>
        </w:rPr>
        <w:t>Рабочие тетради для обучающихся 1-х классов:</w:t>
      </w:r>
    </w:p>
    <w:p w:rsidR="00A55A45" w:rsidRDefault="00A55A45" w:rsidP="00547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113665</wp:posOffset>
            </wp:positionV>
            <wp:extent cx="1247775" cy="1819275"/>
            <wp:effectExtent l="19050" t="0" r="9525" b="0"/>
            <wp:wrapThrough wrapText="bothSides">
              <wp:wrapPolygon edited="0">
                <wp:start x="-330" y="0"/>
                <wp:lineTo x="-330" y="21487"/>
                <wp:lineTo x="21765" y="21487"/>
                <wp:lineTo x="21765" y="0"/>
                <wp:lineTo x="-330" y="0"/>
              </wp:wrapPolygon>
            </wp:wrapThrough>
            <wp:docPr id="1" name="Рисунок 1" descr="Математика. 1 класс. Рабочая тетрадь. В двух частях. Часть 1. УМК &quot;Школа Росс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ка. 1 класс. Рабочая тетрадь. В двух частях. Часть 1. УМК &quot;Школа России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113665</wp:posOffset>
            </wp:positionV>
            <wp:extent cx="1214755" cy="1771650"/>
            <wp:effectExtent l="19050" t="0" r="4445" b="0"/>
            <wp:wrapThrough wrapText="bothSides">
              <wp:wrapPolygon edited="0">
                <wp:start x="-339" y="0"/>
                <wp:lineTo x="-339" y="21368"/>
                <wp:lineTo x="21679" y="21368"/>
                <wp:lineTo x="21679" y="0"/>
                <wp:lineTo x="-339" y="0"/>
              </wp:wrapPolygon>
            </wp:wrapThrough>
            <wp:docPr id="3" name="Рисунок 3" descr="Математика. 1 класс. Рабочая тетрадь. Часть 2 (новая облож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тематика. 1 класс. Рабочая тетрадь. Часть 2 (новая обложк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5A45" w:rsidRDefault="00A55A45" w:rsidP="00547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A45" w:rsidRDefault="00A55A45" w:rsidP="00547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250" w:rsidRPr="00A55A45" w:rsidRDefault="00690921" w:rsidP="00547250">
      <w:pPr>
        <w:spacing w:after="0" w:line="240" w:lineRule="auto"/>
      </w:pPr>
      <w:hyperlink r:id="rId7" w:tooltip="Математика. 1 класс. Рабочая тетрадь. В двух частях. Часть 1. УМК &quot;Школа России&quot;" w:history="1">
        <w:r w:rsidR="00547250" w:rsidRPr="00A55A4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Математика. 1 класс. Рабочая тетрадь. В двух частях. Часть 1, 2. УМК "Школа России"</w:t>
        </w:r>
      </w:hyperlink>
    </w:p>
    <w:p w:rsidR="00547250" w:rsidRPr="00A55A45" w:rsidRDefault="00547250" w:rsidP="00547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A45">
        <w:rPr>
          <w:rFonts w:ascii="Times New Roman" w:eastAsia="Times New Roman" w:hAnsi="Times New Roman" w:cs="Times New Roman"/>
          <w:sz w:val="24"/>
          <w:szCs w:val="24"/>
        </w:rPr>
        <w:t>Моро Мария Игнатьевна, Волкова Светлана Ивановна</w:t>
      </w:r>
    </w:p>
    <w:p w:rsidR="00547250" w:rsidRDefault="00547250" w:rsidP="00424CD4">
      <w:pPr>
        <w:rPr>
          <w:rFonts w:ascii="Times New Roman" w:hAnsi="Times New Roman" w:cs="Times New Roman"/>
          <w:sz w:val="28"/>
          <w:szCs w:val="28"/>
        </w:rPr>
      </w:pPr>
    </w:p>
    <w:p w:rsidR="00A55A45" w:rsidRDefault="00A55A45" w:rsidP="00424CD4">
      <w:pPr>
        <w:rPr>
          <w:rFonts w:ascii="Times New Roman" w:hAnsi="Times New Roman" w:cs="Times New Roman"/>
          <w:sz w:val="28"/>
          <w:szCs w:val="28"/>
        </w:rPr>
      </w:pPr>
    </w:p>
    <w:p w:rsidR="00A55A45" w:rsidRDefault="00A55A45" w:rsidP="00424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1325245</wp:posOffset>
            </wp:positionH>
            <wp:positionV relativeFrom="paragraph">
              <wp:posOffset>182245</wp:posOffset>
            </wp:positionV>
            <wp:extent cx="1181100" cy="1571625"/>
            <wp:effectExtent l="19050" t="0" r="0" b="0"/>
            <wp:wrapThrough wrapText="bothSides">
              <wp:wrapPolygon edited="0">
                <wp:start x="-348" y="0"/>
                <wp:lineTo x="-348" y="21469"/>
                <wp:lineTo x="21600" y="21469"/>
                <wp:lineTo x="21600" y="0"/>
                <wp:lineTo x="-348" y="0"/>
              </wp:wrapPolygon>
            </wp:wrapThrough>
            <wp:docPr id="5" name="Рисунок 5" descr="Окружающий мир. 1 класс. Рабочая тетрадь. В двух частях. Част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кружающий мир. 1 класс. Рабочая тетрадь. В двух частях. Часть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182245</wp:posOffset>
            </wp:positionV>
            <wp:extent cx="1171575" cy="1571625"/>
            <wp:effectExtent l="19050" t="0" r="9525" b="0"/>
            <wp:wrapThrough wrapText="bothSides">
              <wp:wrapPolygon edited="0">
                <wp:start x="-351" y="0"/>
                <wp:lineTo x="-351" y="21469"/>
                <wp:lineTo x="21776" y="21469"/>
                <wp:lineTo x="21776" y="0"/>
                <wp:lineTo x="-351" y="0"/>
              </wp:wrapPolygon>
            </wp:wrapThrough>
            <wp:docPr id="4" name="Рисунок 4" descr="Окружающий мир. 1 класс. Рабочая тетрадь. В двух частях. Ч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кружающий мир. 1 класс. Рабочая тетрадь. В двух частях. Часть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7250" w:rsidRPr="00A55A45" w:rsidRDefault="00690921" w:rsidP="00547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ooltip="Окружающий мир. 1 класс. Рабочая тетрадь. В двух частях. Часть 1" w:history="1">
        <w:r w:rsidR="00547250" w:rsidRPr="00A55A4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Окружающий мир. 1 класс. Рабочая тетрадь. В двух частях. Часть 1</w:t>
        </w:r>
      </w:hyperlink>
      <w:r w:rsidR="00547250" w:rsidRPr="00A55A45">
        <w:rPr>
          <w:rFonts w:ascii="Times New Roman" w:eastAsia="Times New Roman" w:hAnsi="Times New Roman" w:cs="Times New Roman"/>
          <w:sz w:val="24"/>
          <w:szCs w:val="24"/>
        </w:rPr>
        <w:t>, 2. УМК "Школа России"  Плешаков А.А.</w:t>
      </w:r>
    </w:p>
    <w:p w:rsidR="00DE1075" w:rsidRDefault="00DE1075" w:rsidP="00424CD4">
      <w:pPr>
        <w:rPr>
          <w:noProof/>
        </w:rPr>
      </w:pPr>
    </w:p>
    <w:p w:rsidR="00547250" w:rsidRDefault="00547250" w:rsidP="00424CD4">
      <w:pPr>
        <w:rPr>
          <w:noProof/>
        </w:rPr>
      </w:pPr>
    </w:p>
    <w:p w:rsidR="00A55A45" w:rsidRDefault="00A55A45" w:rsidP="00547250">
      <w:pPr>
        <w:spacing w:after="0" w:line="240" w:lineRule="auto"/>
      </w:pPr>
    </w:p>
    <w:p w:rsidR="00A55A45" w:rsidRDefault="00A55A45" w:rsidP="00547250">
      <w:pPr>
        <w:spacing w:after="0" w:line="240" w:lineRule="auto"/>
      </w:pPr>
    </w:p>
    <w:p w:rsidR="00A55A45" w:rsidRDefault="00A55A45" w:rsidP="0054725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12065</wp:posOffset>
            </wp:positionV>
            <wp:extent cx="1054100" cy="1504950"/>
            <wp:effectExtent l="19050" t="0" r="0" b="0"/>
            <wp:wrapThrough wrapText="bothSides">
              <wp:wrapPolygon edited="0">
                <wp:start x="-390" y="0"/>
                <wp:lineTo x="-390" y="21327"/>
                <wp:lineTo x="21470" y="21327"/>
                <wp:lineTo x="21470" y="0"/>
                <wp:lineTo x="-390" y="0"/>
              </wp:wrapPolygon>
            </wp:wrapThrough>
            <wp:docPr id="15" name="Рисунок 15" descr="Прописи к учебнику &quot;Азбука&quot;. 1 класс. Часть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описи к учебнику &quot;Азбука&quot;. 1 класс. Часть №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12065</wp:posOffset>
            </wp:positionV>
            <wp:extent cx="1045210" cy="1504950"/>
            <wp:effectExtent l="19050" t="0" r="2540" b="0"/>
            <wp:wrapThrough wrapText="bothSides">
              <wp:wrapPolygon edited="0">
                <wp:start x="-394" y="0"/>
                <wp:lineTo x="-394" y="21327"/>
                <wp:lineTo x="21652" y="21327"/>
                <wp:lineTo x="21652" y="0"/>
                <wp:lineTo x="-394" y="0"/>
              </wp:wrapPolygon>
            </wp:wrapThrough>
            <wp:docPr id="6" name="Рисунок 6" descr="Прописи к учебнику &quot;Азбука&quot;. 1 класс. Часть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писи к учебнику &quot;Азбука&quot;. 1 класс. Часть №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12065</wp:posOffset>
            </wp:positionV>
            <wp:extent cx="1038225" cy="1505585"/>
            <wp:effectExtent l="19050" t="0" r="9525" b="0"/>
            <wp:wrapThrough wrapText="bothSides">
              <wp:wrapPolygon edited="0">
                <wp:start x="-396" y="0"/>
                <wp:lineTo x="-396" y="21318"/>
                <wp:lineTo x="21798" y="21318"/>
                <wp:lineTo x="21798" y="0"/>
                <wp:lineTo x="-396" y="0"/>
              </wp:wrapPolygon>
            </wp:wrapThrough>
            <wp:docPr id="14" name="Рисунок 14" descr="Прописи к учебнику &quot;Азбука&quot;. 1 класс. Часть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писи к учебнику &quot;Азбука&quot;. 1 класс. Часть №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12065</wp:posOffset>
            </wp:positionV>
            <wp:extent cx="1057275" cy="1502410"/>
            <wp:effectExtent l="19050" t="0" r="9525" b="0"/>
            <wp:wrapThrough wrapText="bothSides">
              <wp:wrapPolygon edited="0">
                <wp:start x="-389" y="0"/>
                <wp:lineTo x="-389" y="21363"/>
                <wp:lineTo x="21795" y="21363"/>
                <wp:lineTo x="21795" y="0"/>
                <wp:lineTo x="-389" y="0"/>
              </wp:wrapPolygon>
            </wp:wrapThrough>
            <wp:docPr id="7" name="Рисунок 7" descr="Прописи к учебнику &quot;Азбука&quot;. 1 класс. Часть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и к учебнику &quot;Азбука&quot;. 1 класс. Часть №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7250" w:rsidRPr="00A55A45" w:rsidRDefault="00690921" w:rsidP="00547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ooltip="Прописи к учебнику &quot;Азбука&quot;. 1 класс. Часть №1" w:history="1">
        <w:r w:rsidR="00547250" w:rsidRPr="00A55A4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Прописи к учебнику "Азбука". 1 класс. Часть №1</w:t>
        </w:r>
      </w:hyperlink>
      <w:r w:rsidR="00547250" w:rsidRPr="00A55A45">
        <w:rPr>
          <w:rFonts w:ascii="Times New Roman" w:eastAsia="Times New Roman" w:hAnsi="Times New Roman" w:cs="Times New Roman"/>
          <w:sz w:val="24"/>
          <w:szCs w:val="24"/>
        </w:rPr>
        <w:t>, 2, 3, 4.</w:t>
      </w:r>
      <w:r w:rsidR="00A55A45" w:rsidRPr="00A55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250" w:rsidRPr="00A55A45">
        <w:rPr>
          <w:rFonts w:ascii="Times New Roman" w:eastAsia="Times New Roman" w:hAnsi="Times New Roman" w:cs="Times New Roman"/>
          <w:sz w:val="24"/>
          <w:szCs w:val="24"/>
        </w:rPr>
        <w:t>Горецкий В.Г., Федосова Н.А.</w:t>
      </w:r>
    </w:p>
    <w:p w:rsidR="00A55A45" w:rsidRDefault="00A55A45" w:rsidP="00424CD4">
      <w:pPr>
        <w:rPr>
          <w:rFonts w:ascii="Times New Roman" w:hAnsi="Times New Roman" w:cs="Times New Roman"/>
          <w:sz w:val="24"/>
          <w:szCs w:val="24"/>
        </w:rPr>
      </w:pPr>
    </w:p>
    <w:p w:rsidR="00547250" w:rsidRDefault="00A55A45" w:rsidP="00424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635</wp:posOffset>
            </wp:positionV>
            <wp:extent cx="1238250" cy="1657350"/>
            <wp:effectExtent l="19050" t="0" r="0" b="0"/>
            <wp:wrapThrough wrapText="bothSides">
              <wp:wrapPolygon edited="0">
                <wp:start x="-332" y="0"/>
                <wp:lineTo x="-332" y="21352"/>
                <wp:lineTo x="21600" y="21352"/>
                <wp:lineTo x="21600" y="0"/>
                <wp:lineTo x="-332" y="0"/>
              </wp:wrapPolygon>
            </wp:wrapThrough>
            <wp:docPr id="2" name="Рисунок 8" descr="Литературное чтение. Рабочая тетрадь. 1 класс (новая облож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тературное чтение. Рабочая тетрадь. 1 класс (новая обложка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7" w:history="1">
        <w:r w:rsidR="00547250" w:rsidRPr="00A55A4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Школа России. Литературное чтение. 1 класс. Климанова Л.Ф.</w:t>
        </w:r>
      </w:hyperlink>
    </w:p>
    <w:p w:rsidR="00A55A45" w:rsidRPr="00A55A45" w:rsidRDefault="00A55A45" w:rsidP="00424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281940</wp:posOffset>
            </wp:positionV>
            <wp:extent cx="1224280" cy="1647825"/>
            <wp:effectExtent l="19050" t="0" r="0" b="0"/>
            <wp:wrapThrough wrapText="bothSides">
              <wp:wrapPolygon edited="0">
                <wp:start x="-336" y="0"/>
                <wp:lineTo x="-336" y="21475"/>
                <wp:lineTo x="21510" y="21475"/>
                <wp:lineTo x="21510" y="0"/>
                <wp:lineTo x="-336" y="0"/>
              </wp:wrapPolygon>
            </wp:wrapThrough>
            <wp:docPr id="12" name="Рисунок 12" descr="Технология. 1 класс. Рабочая тетрадь + вкладка (новая облож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хнология. 1 класс. Рабочая тетрадь + вкладка (новая обложка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075" w:rsidRPr="00A55A45" w:rsidRDefault="00690921" w:rsidP="00424CD4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DE1075" w:rsidRPr="00A55A4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Школа России. Технология. 1 класс. </w:t>
        </w:r>
        <w:proofErr w:type="spellStart"/>
        <w:r w:rsidR="00DE1075" w:rsidRPr="00A55A4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Лутцева</w:t>
        </w:r>
        <w:proofErr w:type="spellEnd"/>
        <w:r w:rsidR="00DE1075" w:rsidRPr="00A55A4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 Е.А.</w:t>
        </w:r>
      </w:hyperlink>
    </w:p>
    <w:p w:rsidR="00DE1075" w:rsidRDefault="00A55A45" w:rsidP="00424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1787525</wp:posOffset>
            </wp:positionH>
            <wp:positionV relativeFrom="paragraph">
              <wp:posOffset>175260</wp:posOffset>
            </wp:positionV>
            <wp:extent cx="1209675" cy="1724025"/>
            <wp:effectExtent l="19050" t="0" r="9525" b="0"/>
            <wp:wrapThrough wrapText="bothSides">
              <wp:wrapPolygon edited="0">
                <wp:start x="-340" y="0"/>
                <wp:lineTo x="-340" y="21481"/>
                <wp:lineTo x="21770" y="21481"/>
                <wp:lineTo x="21770" y="0"/>
                <wp:lineTo x="-340" y="0"/>
              </wp:wrapPolygon>
            </wp:wrapThrough>
            <wp:docPr id="13" name="Рисунок 13" descr="Русский язык. Рабочая тетрадь. 1 класс (новая облож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усский язык. Рабочая тетрадь. 1 класс (новая обложка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615"/>
      </w:tblGrid>
      <w:tr w:rsidR="00A55A45" w:rsidRPr="00DE1075" w:rsidTr="00DE1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1075" w:rsidRPr="00A55A45" w:rsidRDefault="00DE1075" w:rsidP="00DE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E1075" w:rsidRPr="00A55A45" w:rsidRDefault="00690921" w:rsidP="00DE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DE1075" w:rsidRPr="00A55A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Школа России. Русский язык. 1 класс. </w:t>
              </w:r>
              <w:proofErr w:type="spellStart"/>
              <w:r w:rsidR="00DE1075" w:rsidRPr="00A55A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Канакина</w:t>
              </w:r>
              <w:proofErr w:type="spellEnd"/>
              <w:r w:rsidR="00DE1075" w:rsidRPr="00A55A4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В.П., Горецкий В.Г.</w:t>
              </w:r>
            </w:hyperlink>
          </w:p>
        </w:tc>
      </w:tr>
    </w:tbl>
    <w:p w:rsidR="00DE1075" w:rsidRPr="00DE1075" w:rsidRDefault="00DE1075" w:rsidP="00424CD4">
      <w:pPr>
        <w:rPr>
          <w:rFonts w:ascii="Times New Roman" w:hAnsi="Times New Roman" w:cs="Times New Roman"/>
          <w:sz w:val="28"/>
          <w:szCs w:val="28"/>
        </w:rPr>
      </w:pPr>
    </w:p>
    <w:sectPr w:rsidR="00DE1075" w:rsidRPr="00DE1075" w:rsidSect="00BB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B9B"/>
    <w:multiLevelType w:val="multilevel"/>
    <w:tmpl w:val="7000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23163"/>
    <w:multiLevelType w:val="multilevel"/>
    <w:tmpl w:val="D8B6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D6CA9"/>
    <w:multiLevelType w:val="multilevel"/>
    <w:tmpl w:val="D3C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D545F"/>
    <w:multiLevelType w:val="multilevel"/>
    <w:tmpl w:val="134E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7D054A"/>
    <w:multiLevelType w:val="multilevel"/>
    <w:tmpl w:val="16AA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8552B9"/>
    <w:multiLevelType w:val="multilevel"/>
    <w:tmpl w:val="7224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DB4D85"/>
    <w:multiLevelType w:val="multilevel"/>
    <w:tmpl w:val="6E4E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A447AB"/>
    <w:multiLevelType w:val="multilevel"/>
    <w:tmpl w:val="5DF6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D87ECB"/>
    <w:multiLevelType w:val="multilevel"/>
    <w:tmpl w:val="2C32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977B3F"/>
    <w:multiLevelType w:val="multilevel"/>
    <w:tmpl w:val="037E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870B24"/>
    <w:multiLevelType w:val="multilevel"/>
    <w:tmpl w:val="2DCA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F633F7"/>
    <w:multiLevelType w:val="multilevel"/>
    <w:tmpl w:val="6DB0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961FD9"/>
    <w:multiLevelType w:val="multilevel"/>
    <w:tmpl w:val="1D50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B11715"/>
    <w:multiLevelType w:val="multilevel"/>
    <w:tmpl w:val="910A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E90839"/>
    <w:multiLevelType w:val="multilevel"/>
    <w:tmpl w:val="3B2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AB1F7B"/>
    <w:multiLevelType w:val="multilevel"/>
    <w:tmpl w:val="F3B2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E60E46"/>
    <w:multiLevelType w:val="multilevel"/>
    <w:tmpl w:val="ABD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FD6F56"/>
    <w:multiLevelType w:val="multilevel"/>
    <w:tmpl w:val="2D6C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A473F87"/>
    <w:multiLevelType w:val="multilevel"/>
    <w:tmpl w:val="A916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BF94AD8"/>
    <w:multiLevelType w:val="multilevel"/>
    <w:tmpl w:val="279C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CF80CD6"/>
    <w:multiLevelType w:val="multilevel"/>
    <w:tmpl w:val="3188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910A3B"/>
    <w:multiLevelType w:val="multilevel"/>
    <w:tmpl w:val="5F12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41C117B"/>
    <w:multiLevelType w:val="multilevel"/>
    <w:tmpl w:val="7F22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4877B89"/>
    <w:multiLevelType w:val="multilevel"/>
    <w:tmpl w:val="3722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5585FC5"/>
    <w:multiLevelType w:val="multilevel"/>
    <w:tmpl w:val="A82E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7662D56"/>
    <w:multiLevelType w:val="multilevel"/>
    <w:tmpl w:val="DFF2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7B20778"/>
    <w:multiLevelType w:val="multilevel"/>
    <w:tmpl w:val="800C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8C7205E"/>
    <w:multiLevelType w:val="multilevel"/>
    <w:tmpl w:val="DFAE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9C8107F"/>
    <w:multiLevelType w:val="multilevel"/>
    <w:tmpl w:val="FE84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AD85ACE"/>
    <w:multiLevelType w:val="multilevel"/>
    <w:tmpl w:val="9818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ADE2FE4"/>
    <w:multiLevelType w:val="multilevel"/>
    <w:tmpl w:val="13D6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C8113ED"/>
    <w:multiLevelType w:val="multilevel"/>
    <w:tmpl w:val="584A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D990502"/>
    <w:multiLevelType w:val="multilevel"/>
    <w:tmpl w:val="868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E2C0C3C"/>
    <w:multiLevelType w:val="multilevel"/>
    <w:tmpl w:val="F8FA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03225E8"/>
    <w:multiLevelType w:val="multilevel"/>
    <w:tmpl w:val="D108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3AF0EB2"/>
    <w:multiLevelType w:val="multilevel"/>
    <w:tmpl w:val="EC98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3EA45B9"/>
    <w:multiLevelType w:val="multilevel"/>
    <w:tmpl w:val="3E3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44B6B17"/>
    <w:multiLevelType w:val="multilevel"/>
    <w:tmpl w:val="1EB2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48E6A25"/>
    <w:multiLevelType w:val="multilevel"/>
    <w:tmpl w:val="A19C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51B7CA4"/>
    <w:multiLevelType w:val="multilevel"/>
    <w:tmpl w:val="D020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6353BA8"/>
    <w:multiLevelType w:val="multilevel"/>
    <w:tmpl w:val="9A1A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6994E66"/>
    <w:multiLevelType w:val="multilevel"/>
    <w:tmpl w:val="EACC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6B339D0"/>
    <w:multiLevelType w:val="multilevel"/>
    <w:tmpl w:val="2B62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6D845C9"/>
    <w:multiLevelType w:val="multilevel"/>
    <w:tmpl w:val="E186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7DD4F11"/>
    <w:multiLevelType w:val="multilevel"/>
    <w:tmpl w:val="2E4A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91058FA"/>
    <w:multiLevelType w:val="multilevel"/>
    <w:tmpl w:val="5698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BC25019"/>
    <w:multiLevelType w:val="multilevel"/>
    <w:tmpl w:val="1B16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DCF6ADD"/>
    <w:multiLevelType w:val="multilevel"/>
    <w:tmpl w:val="D584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DEB20F2"/>
    <w:multiLevelType w:val="multilevel"/>
    <w:tmpl w:val="1676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E383157"/>
    <w:multiLevelType w:val="multilevel"/>
    <w:tmpl w:val="2F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F4C763C"/>
    <w:multiLevelType w:val="multilevel"/>
    <w:tmpl w:val="52D4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1E937A6"/>
    <w:multiLevelType w:val="multilevel"/>
    <w:tmpl w:val="3294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32F21FB"/>
    <w:multiLevelType w:val="multilevel"/>
    <w:tmpl w:val="A8FE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3EC7538"/>
    <w:multiLevelType w:val="multilevel"/>
    <w:tmpl w:val="81BE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506356C"/>
    <w:multiLevelType w:val="multilevel"/>
    <w:tmpl w:val="7A12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6F02A62"/>
    <w:multiLevelType w:val="multilevel"/>
    <w:tmpl w:val="4C8E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9173026"/>
    <w:multiLevelType w:val="multilevel"/>
    <w:tmpl w:val="CB48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861772"/>
    <w:multiLevelType w:val="multilevel"/>
    <w:tmpl w:val="4A2C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BA00813"/>
    <w:multiLevelType w:val="multilevel"/>
    <w:tmpl w:val="C288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BAE0FC7"/>
    <w:multiLevelType w:val="multilevel"/>
    <w:tmpl w:val="E502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BC75789"/>
    <w:multiLevelType w:val="multilevel"/>
    <w:tmpl w:val="BBE4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D742A04"/>
    <w:multiLevelType w:val="multilevel"/>
    <w:tmpl w:val="0C9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F5708F1"/>
    <w:multiLevelType w:val="multilevel"/>
    <w:tmpl w:val="8ECA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0313046"/>
    <w:multiLevelType w:val="multilevel"/>
    <w:tmpl w:val="6180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4370D59"/>
    <w:multiLevelType w:val="multilevel"/>
    <w:tmpl w:val="9EFA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A071070"/>
    <w:multiLevelType w:val="multilevel"/>
    <w:tmpl w:val="A65E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07C4CE3"/>
    <w:multiLevelType w:val="multilevel"/>
    <w:tmpl w:val="CE16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0DE782C"/>
    <w:multiLevelType w:val="multilevel"/>
    <w:tmpl w:val="1CBA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1485B26"/>
    <w:multiLevelType w:val="multilevel"/>
    <w:tmpl w:val="F93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2227597"/>
    <w:multiLevelType w:val="multilevel"/>
    <w:tmpl w:val="DF84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24961FB"/>
    <w:multiLevelType w:val="multilevel"/>
    <w:tmpl w:val="6DC6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2D25BEC"/>
    <w:multiLevelType w:val="multilevel"/>
    <w:tmpl w:val="67A0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6B206F6"/>
    <w:multiLevelType w:val="multilevel"/>
    <w:tmpl w:val="946C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93559EE"/>
    <w:multiLevelType w:val="multilevel"/>
    <w:tmpl w:val="9B16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B882000"/>
    <w:multiLevelType w:val="multilevel"/>
    <w:tmpl w:val="C828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D482C5A"/>
    <w:multiLevelType w:val="multilevel"/>
    <w:tmpl w:val="4BC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E2D0F84"/>
    <w:multiLevelType w:val="multilevel"/>
    <w:tmpl w:val="01AA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FB24500"/>
    <w:multiLevelType w:val="multilevel"/>
    <w:tmpl w:val="AE70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2F31B52"/>
    <w:multiLevelType w:val="multilevel"/>
    <w:tmpl w:val="B352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3B705F5"/>
    <w:multiLevelType w:val="multilevel"/>
    <w:tmpl w:val="77C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3E265AB"/>
    <w:multiLevelType w:val="multilevel"/>
    <w:tmpl w:val="167A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5CF4DF2"/>
    <w:multiLevelType w:val="multilevel"/>
    <w:tmpl w:val="E732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690362E"/>
    <w:multiLevelType w:val="multilevel"/>
    <w:tmpl w:val="7128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6A743E0"/>
    <w:multiLevelType w:val="multilevel"/>
    <w:tmpl w:val="6FC8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7D91607"/>
    <w:multiLevelType w:val="multilevel"/>
    <w:tmpl w:val="6F0A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82508B1"/>
    <w:multiLevelType w:val="multilevel"/>
    <w:tmpl w:val="1D36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9DF4496"/>
    <w:multiLevelType w:val="multilevel"/>
    <w:tmpl w:val="0632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9E63C3D"/>
    <w:multiLevelType w:val="multilevel"/>
    <w:tmpl w:val="8308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AF151DB"/>
    <w:multiLevelType w:val="multilevel"/>
    <w:tmpl w:val="290A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C103C29"/>
    <w:multiLevelType w:val="multilevel"/>
    <w:tmpl w:val="85D8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CC43559"/>
    <w:multiLevelType w:val="multilevel"/>
    <w:tmpl w:val="A12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D87075E"/>
    <w:multiLevelType w:val="multilevel"/>
    <w:tmpl w:val="85A4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DFD2AE6"/>
    <w:multiLevelType w:val="multilevel"/>
    <w:tmpl w:val="F254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E9A2E8A"/>
    <w:multiLevelType w:val="multilevel"/>
    <w:tmpl w:val="4874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EAA17CF"/>
    <w:multiLevelType w:val="multilevel"/>
    <w:tmpl w:val="2310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EE01C34"/>
    <w:multiLevelType w:val="multilevel"/>
    <w:tmpl w:val="56BE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EE32C7F"/>
    <w:multiLevelType w:val="multilevel"/>
    <w:tmpl w:val="88A6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F6C2687"/>
    <w:multiLevelType w:val="multilevel"/>
    <w:tmpl w:val="847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F9264B9"/>
    <w:multiLevelType w:val="multilevel"/>
    <w:tmpl w:val="C92A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7"/>
  </w:num>
  <w:num w:numId="2">
    <w:abstractNumId w:val="8"/>
  </w:num>
  <w:num w:numId="3">
    <w:abstractNumId w:val="84"/>
  </w:num>
  <w:num w:numId="4">
    <w:abstractNumId w:val="40"/>
  </w:num>
  <w:num w:numId="5">
    <w:abstractNumId w:val="49"/>
  </w:num>
  <w:num w:numId="6">
    <w:abstractNumId w:val="85"/>
  </w:num>
  <w:num w:numId="7">
    <w:abstractNumId w:val="12"/>
  </w:num>
  <w:num w:numId="8">
    <w:abstractNumId w:val="81"/>
  </w:num>
  <w:num w:numId="9">
    <w:abstractNumId w:val="47"/>
  </w:num>
  <w:num w:numId="10">
    <w:abstractNumId w:val="61"/>
  </w:num>
  <w:num w:numId="11">
    <w:abstractNumId w:val="35"/>
  </w:num>
  <w:num w:numId="12">
    <w:abstractNumId w:val="54"/>
  </w:num>
  <w:num w:numId="13">
    <w:abstractNumId w:val="51"/>
  </w:num>
  <w:num w:numId="14">
    <w:abstractNumId w:val="3"/>
  </w:num>
  <w:num w:numId="15">
    <w:abstractNumId w:val="25"/>
  </w:num>
  <w:num w:numId="16">
    <w:abstractNumId w:val="31"/>
  </w:num>
  <w:num w:numId="17">
    <w:abstractNumId w:val="23"/>
  </w:num>
  <w:num w:numId="18">
    <w:abstractNumId w:val="16"/>
  </w:num>
  <w:num w:numId="19">
    <w:abstractNumId w:val="71"/>
  </w:num>
  <w:num w:numId="20">
    <w:abstractNumId w:val="73"/>
  </w:num>
  <w:num w:numId="21">
    <w:abstractNumId w:val="38"/>
  </w:num>
  <w:num w:numId="22">
    <w:abstractNumId w:val="9"/>
  </w:num>
  <w:num w:numId="23">
    <w:abstractNumId w:val="28"/>
  </w:num>
  <w:num w:numId="24">
    <w:abstractNumId w:val="86"/>
  </w:num>
  <w:num w:numId="25">
    <w:abstractNumId w:val="59"/>
  </w:num>
  <w:num w:numId="26">
    <w:abstractNumId w:val="27"/>
  </w:num>
  <w:num w:numId="27">
    <w:abstractNumId w:val="91"/>
  </w:num>
  <w:num w:numId="28">
    <w:abstractNumId w:val="15"/>
  </w:num>
  <w:num w:numId="29">
    <w:abstractNumId w:val="92"/>
  </w:num>
  <w:num w:numId="30">
    <w:abstractNumId w:val="36"/>
  </w:num>
  <w:num w:numId="31">
    <w:abstractNumId w:val="98"/>
  </w:num>
  <w:num w:numId="32">
    <w:abstractNumId w:val="7"/>
  </w:num>
  <w:num w:numId="33">
    <w:abstractNumId w:val="97"/>
  </w:num>
  <w:num w:numId="34">
    <w:abstractNumId w:val="69"/>
  </w:num>
  <w:num w:numId="35">
    <w:abstractNumId w:val="83"/>
  </w:num>
  <w:num w:numId="36">
    <w:abstractNumId w:val="77"/>
  </w:num>
  <w:num w:numId="37">
    <w:abstractNumId w:val="24"/>
  </w:num>
  <w:num w:numId="38">
    <w:abstractNumId w:val="63"/>
  </w:num>
  <w:num w:numId="39">
    <w:abstractNumId w:val="22"/>
  </w:num>
  <w:num w:numId="40">
    <w:abstractNumId w:val="4"/>
  </w:num>
  <w:num w:numId="41">
    <w:abstractNumId w:val="33"/>
  </w:num>
  <w:num w:numId="42">
    <w:abstractNumId w:val="19"/>
  </w:num>
  <w:num w:numId="43">
    <w:abstractNumId w:val="37"/>
  </w:num>
  <w:num w:numId="44">
    <w:abstractNumId w:val="39"/>
  </w:num>
  <w:num w:numId="45">
    <w:abstractNumId w:val="21"/>
  </w:num>
  <w:num w:numId="46">
    <w:abstractNumId w:val="76"/>
  </w:num>
  <w:num w:numId="47">
    <w:abstractNumId w:val="93"/>
  </w:num>
  <w:num w:numId="48">
    <w:abstractNumId w:val="89"/>
  </w:num>
  <w:num w:numId="49">
    <w:abstractNumId w:val="79"/>
  </w:num>
  <w:num w:numId="50">
    <w:abstractNumId w:val="46"/>
  </w:num>
  <w:num w:numId="51">
    <w:abstractNumId w:val="11"/>
  </w:num>
  <w:num w:numId="52">
    <w:abstractNumId w:val="26"/>
  </w:num>
  <w:num w:numId="53">
    <w:abstractNumId w:val="74"/>
  </w:num>
  <w:num w:numId="54">
    <w:abstractNumId w:val="65"/>
  </w:num>
  <w:num w:numId="55">
    <w:abstractNumId w:val="1"/>
  </w:num>
  <w:num w:numId="56">
    <w:abstractNumId w:val="60"/>
  </w:num>
  <w:num w:numId="57">
    <w:abstractNumId w:val="90"/>
  </w:num>
  <w:num w:numId="58">
    <w:abstractNumId w:val="56"/>
  </w:num>
  <w:num w:numId="59">
    <w:abstractNumId w:val="55"/>
  </w:num>
  <w:num w:numId="60">
    <w:abstractNumId w:val="64"/>
  </w:num>
  <w:num w:numId="61">
    <w:abstractNumId w:val="20"/>
  </w:num>
  <w:num w:numId="62">
    <w:abstractNumId w:val="2"/>
  </w:num>
  <w:num w:numId="63">
    <w:abstractNumId w:val="41"/>
  </w:num>
  <w:num w:numId="64">
    <w:abstractNumId w:val="32"/>
  </w:num>
  <w:num w:numId="65">
    <w:abstractNumId w:val="95"/>
  </w:num>
  <w:num w:numId="66">
    <w:abstractNumId w:val="66"/>
  </w:num>
  <w:num w:numId="67">
    <w:abstractNumId w:val="42"/>
  </w:num>
  <w:num w:numId="68">
    <w:abstractNumId w:val="34"/>
  </w:num>
  <w:num w:numId="69">
    <w:abstractNumId w:val="53"/>
  </w:num>
  <w:num w:numId="70">
    <w:abstractNumId w:val="72"/>
  </w:num>
  <w:num w:numId="71">
    <w:abstractNumId w:val="29"/>
  </w:num>
  <w:num w:numId="72">
    <w:abstractNumId w:val="80"/>
  </w:num>
  <w:num w:numId="73">
    <w:abstractNumId w:val="88"/>
  </w:num>
  <w:num w:numId="74">
    <w:abstractNumId w:val="48"/>
  </w:num>
  <w:num w:numId="75">
    <w:abstractNumId w:val="14"/>
  </w:num>
  <w:num w:numId="76">
    <w:abstractNumId w:val="43"/>
  </w:num>
  <w:num w:numId="77">
    <w:abstractNumId w:val="58"/>
  </w:num>
  <w:num w:numId="78">
    <w:abstractNumId w:val="44"/>
  </w:num>
  <w:num w:numId="79">
    <w:abstractNumId w:val="10"/>
  </w:num>
  <w:num w:numId="80">
    <w:abstractNumId w:val="87"/>
  </w:num>
  <w:num w:numId="81">
    <w:abstractNumId w:val="68"/>
  </w:num>
  <w:num w:numId="82">
    <w:abstractNumId w:val="13"/>
  </w:num>
  <w:num w:numId="83">
    <w:abstractNumId w:val="82"/>
  </w:num>
  <w:num w:numId="84">
    <w:abstractNumId w:val="67"/>
  </w:num>
  <w:num w:numId="85">
    <w:abstractNumId w:val="52"/>
  </w:num>
  <w:num w:numId="86">
    <w:abstractNumId w:val="30"/>
  </w:num>
  <w:num w:numId="87">
    <w:abstractNumId w:val="96"/>
  </w:num>
  <w:num w:numId="88">
    <w:abstractNumId w:val="50"/>
  </w:num>
  <w:num w:numId="89">
    <w:abstractNumId w:val="6"/>
  </w:num>
  <w:num w:numId="90">
    <w:abstractNumId w:val="75"/>
  </w:num>
  <w:num w:numId="91">
    <w:abstractNumId w:val="18"/>
  </w:num>
  <w:num w:numId="92">
    <w:abstractNumId w:val="5"/>
  </w:num>
  <w:num w:numId="93">
    <w:abstractNumId w:val="62"/>
  </w:num>
  <w:num w:numId="94">
    <w:abstractNumId w:val="17"/>
  </w:num>
  <w:num w:numId="95">
    <w:abstractNumId w:val="0"/>
  </w:num>
  <w:num w:numId="96">
    <w:abstractNumId w:val="45"/>
  </w:num>
  <w:num w:numId="97">
    <w:abstractNumId w:val="78"/>
  </w:num>
  <w:num w:numId="98">
    <w:abstractNumId w:val="94"/>
  </w:num>
  <w:num w:numId="99">
    <w:abstractNumId w:val="70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A1A"/>
    <w:rsid w:val="0002464B"/>
    <w:rsid w:val="000B5F8F"/>
    <w:rsid w:val="00336C00"/>
    <w:rsid w:val="003A0A1A"/>
    <w:rsid w:val="00424CD4"/>
    <w:rsid w:val="004364C0"/>
    <w:rsid w:val="0053332B"/>
    <w:rsid w:val="00547250"/>
    <w:rsid w:val="00594E04"/>
    <w:rsid w:val="00690921"/>
    <w:rsid w:val="0096088C"/>
    <w:rsid w:val="009C134A"/>
    <w:rsid w:val="009F6CD7"/>
    <w:rsid w:val="00A55A45"/>
    <w:rsid w:val="00B97273"/>
    <w:rsid w:val="00BB6F65"/>
    <w:rsid w:val="00BE46D1"/>
    <w:rsid w:val="00C81D7E"/>
    <w:rsid w:val="00D77E54"/>
    <w:rsid w:val="00DE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1A"/>
    <w:pPr>
      <w:ind w:left="720"/>
      <w:contextualSpacing/>
    </w:pPr>
  </w:style>
  <w:style w:type="table" w:styleId="a4">
    <w:name w:val="Table Grid"/>
    <w:basedOn w:val="a1"/>
    <w:uiPriority w:val="59"/>
    <w:rsid w:val="00C8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25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472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1A"/>
    <w:pPr>
      <w:ind w:left="720"/>
      <w:contextualSpacing/>
    </w:pPr>
  </w:style>
  <w:style w:type="table" w:styleId="a4">
    <w:name w:val="Table Grid"/>
    <w:basedOn w:val="a1"/>
    <w:uiPriority w:val="59"/>
    <w:rsid w:val="00C8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25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472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s://my-shop.ru/shop/set/397/sort/a/page/1.html" TargetMode="External"/><Relationship Id="rId7" Type="http://schemas.openxmlformats.org/officeDocument/2006/relationships/hyperlink" Target="https://my-shop.ru/shop/product/3672664.html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my-shop.ru/shop/set/406/sort/a/page/1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https://my-shop.ru/shop/product/3572019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y-shop.ru/shop/product/3568589.html" TargetMode="External"/><Relationship Id="rId19" Type="http://schemas.openxmlformats.org/officeDocument/2006/relationships/hyperlink" Target="https://my-shop.ru/shop/set/2987/sort/a/page/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4</cp:revision>
  <cp:lastPrinted>2020-03-06T00:58:00Z</cp:lastPrinted>
  <dcterms:created xsi:type="dcterms:W3CDTF">2020-05-21T23:00:00Z</dcterms:created>
  <dcterms:modified xsi:type="dcterms:W3CDTF">2020-05-24T22:25:00Z</dcterms:modified>
</cp:coreProperties>
</file>