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D066C" w:rsidRDefault="007D066C" w:rsidP="007D0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66C">
        <w:rPr>
          <w:rFonts w:ascii="Times New Roman" w:hAnsi="Times New Roman" w:cs="Times New Roman"/>
          <w:b/>
          <w:sz w:val="24"/>
          <w:szCs w:val="24"/>
        </w:rPr>
        <w:t>Перечень расходных материалов, необходимых для уроков технологии 5-8-х классов</w:t>
      </w:r>
    </w:p>
    <w:p w:rsidR="007D066C" w:rsidRDefault="007D066C" w:rsidP="007D0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66C" w:rsidRDefault="007D066C" w:rsidP="007D06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класс: 1 метр ткани (ситец или сатин) на фартук, набор для вышивания крестиком.</w:t>
      </w:r>
    </w:p>
    <w:p w:rsidR="007D066C" w:rsidRDefault="007D066C" w:rsidP="007D06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класс: 1,5 метра ткани (ситец или сатин) для пошива юбки, крючок и пряжа для вязания.</w:t>
      </w:r>
    </w:p>
    <w:p w:rsidR="007D066C" w:rsidRDefault="007D066C" w:rsidP="007D06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класс: 1,5 метра ткани (сатин) для пошива блузы, набор для вышивания крестиком.</w:t>
      </w:r>
    </w:p>
    <w:p w:rsidR="007D066C" w:rsidRPr="007D066C" w:rsidRDefault="007D066C" w:rsidP="007D06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класс: набор для вышивания или крючок и пряжа для вязания (на выбор).</w:t>
      </w:r>
    </w:p>
    <w:sectPr w:rsidR="007D066C" w:rsidRPr="007D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066C"/>
    <w:rsid w:val="007D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Company>SPecialiST RePack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2020-05-25T02:08:00Z</dcterms:created>
  <dcterms:modified xsi:type="dcterms:W3CDTF">2020-05-25T02:15:00Z</dcterms:modified>
</cp:coreProperties>
</file>