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ED9" w:rsidRDefault="006D1ED9" w:rsidP="006D1ED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549E">
        <w:rPr>
          <w:rFonts w:ascii="Times New Roman" w:hAnsi="Times New Roman" w:cs="Times New Roman"/>
          <w:b/>
          <w:sz w:val="26"/>
          <w:szCs w:val="26"/>
        </w:rPr>
        <w:t xml:space="preserve">Пояснительная записка к тестовой диагностической  работе  для отбора </w:t>
      </w:r>
    </w:p>
    <w:p w:rsidR="006D1ED9" w:rsidRPr="001D549E" w:rsidRDefault="006D1ED9" w:rsidP="006D1ED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549E">
        <w:rPr>
          <w:rFonts w:ascii="Times New Roman" w:hAnsi="Times New Roman" w:cs="Times New Roman"/>
          <w:b/>
          <w:sz w:val="26"/>
          <w:szCs w:val="26"/>
        </w:rPr>
        <w:t>в профильный 10 класс.</w:t>
      </w:r>
    </w:p>
    <w:p w:rsidR="006D1ED9" w:rsidRDefault="006D1ED9" w:rsidP="006D1ED9">
      <w:pPr>
        <w:jc w:val="center"/>
        <w:rPr>
          <w:rFonts w:ascii="Times New Roman" w:hAnsi="Times New Roman" w:cs="Times New Roman"/>
          <w:sz w:val="24"/>
          <w:szCs w:val="24"/>
        </w:rPr>
      </w:pPr>
      <w:r w:rsidRPr="001D549E">
        <w:rPr>
          <w:rFonts w:ascii="Times New Roman" w:hAnsi="Times New Roman" w:cs="Times New Roman"/>
          <w:sz w:val="24"/>
          <w:szCs w:val="24"/>
        </w:rPr>
        <w:t>Время выполнения работы  50 минут.</w:t>
      </w:r>
    </w:p>
    <w:p w:rsidR="006D1ED9" w:rsidRDefault="006D1ED9" w:rsidP="006D1E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</w:t>
      </w:r>
      <w:r w:rsidRPr="001D549E">
        <w:rPr>
          <w:rFonts w:ascii="Times New Roman" w:hAnsi="Times New Roman" w:cs="Times New Roman"/>
          <w:sz w:val="24"/>
          <w:szCs w:val="24"/>
        </w:rPr>
        <w:t xml:space="preserve"> состоит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0B78">
        <w:rPr>
          <w:rFonts w:ascii="Times New Roman" w:hAnsi="Times New Roman" w:cs="Times New Roman"/>
          <w:sz w:val="24"/>
          <w:szCs w:val="24"/>
        </w:rPr>
        <w:t>тестовой части: 1-7 , 9-12 задания.</w:t>
      </w:r>
    </w:p>
    <w:p w:rsidR="00810B78" w:rsidRDefault="007D2BA9" w:rsidP="006D1E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</w:t>
      </w:r>
      <w:r w:rsidR="00810B78">
        <w:rPr>
          <w:rFonts w:ascii="Times New Roman" w:hAnsi="Times New Roman" w:cs="Times New Roman"/>
          <w:sz w:val="24"/>
          <w:szCs w:val="24"/>
        </w:rPr>
        <w:t xml:space="preserve"> 8 и 13 состо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10B78">
        <w:rPr>
          <w:rFonts w:ascii="Times New Roman" w:hAnsi="Times New Roman" w:cs="Times New Roman"/>
          <w:sz w:val="24"/>
          <w:szCs w:val="24"/>
        </w:rPr>
        <w:t xml:space="preserve">т из связного </w:t>
      </w:r>
      <w:proofErr w:type="gramStart"/>
      <w:r w:rsidR="00810B78">
        <w:rPr>
          <w:rFonts w:ascii="Times New Roman" w:hAnsi="Times New Roman" w:cs="Times New Roman"/>
          <w:sz w:val="24"/>
          <w:szCs w:val="24"/>
        </w:rPr>
        <w:t>текста</w:t>
      </w:r>
      <w:proofErr w:type="gramEnd"/>
      <w:r w:rsidR="00810B78">
        <w:rPr>
          <w:rFonts w:ascii="Times New Roman" w:hAnsi="Times New Roman" w:cs="Times New Roman"/>
          <w:sz w:val="24"/>
          <w:szCs w:val="24"/>
        </w:rPr>
        <w:t xml:space="preserve"> и  </w:t>
      </w:r>
      <w:r w:rsidR="00525BF8">
        <w:rPr>
          <w:rFonts w:ascii="Times New Roman" w:hAnsi="Times New Roman" w:cs="Times New Roman"/>
          <w:sz w:val="24"/>
          <w:szCs w:val="24"/>
        </w:rPr>
        <w:t>предполагает</w:t>
      </w:r>
      <w:r w:rsidR="00810B78">
        <w:rPr>
          <w:rFonts w:ascii="Times New Roman" w:hAnsi="Times New Roman" w:cs="Times New Roman"/>
          <w:sz w:val="24"/>
          <w:szCs w:val="24"/>
        </w:rPr>
        <w:t xml:space="preserve"> развернутый ответ на вопрос (5-10 предложений).</w:t>
      </w:r>
    </w:p>
    <w:p w:rsidR="006D1ED9" w:rsidRDefault="006D1ED9" w:rsidP="007D2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каждое правильно выполненное </w:t>
      </w:r>
      <w:r w:rsidR="00810B78">
        <w:rPr>
          <w:rFonts w:ascii="Times New Roman" w:hAnsi="Times New Roman" w:cs="Times New Roman"/>
          <w:sz w:val="24"/>
          <w:szCs w:val="24"/>
        </w:rPr>
        <w:t xml:space="preserve">тестовое </w:t>
      </w:r>
      <w:r>
        <w:rPr>
          <w:rFonts w:ascii="Times New Roman" w:hAnsi="Times New Roman" w:cs="Times New Roman"/>
          <w:sz w:val="24"/>
          <w:szCs w:val="24"/>
        </w:rPr>
        <w:t xml:space="preserve">задание можно получить 1 балл, </w:t>
      </w:r>
      <w:r w:rsidR="00D50B59">
        <w:rPr>
          <w:rFonts w:ascii="Times New Roman" w:hAnsi="Times New Roman" w:cs="Times New Roman"/>
          <w:sz w:val="24"/>
          <w:szCs w:val="24"/>
        </w:rPr>
        <w:t xml:space="preserve">за задание № 4 (на соответствие) – 3 балла, </w:t>
      </w:r>
      <w:r>
        <w:rPr>
          <w:rFonts w:ascii="Times New Roman" w:hAnsi="Times New Roman" w:cs="Times New Roman"/>
          <w:sz w:val="24"/>
          <w:szCs w:val="24"/>
        </w:rPr>
        <w:t xml:space="preserve">за задание № </w:t>
      </w:r>
      <w:r w:rsidR="00810B78">
        <w:rPr>
          <w:rFonts w:ascii="Times New Roman" w:hAnsi="Times New Roman" w:cs="Times New Roman"/>
          <w:sz w:val="24"/>
          <w:szCs w:val="24"/>
        </w:rPr>
        <w:t xml:space="preserve">8, 13 (развернутый ответ на вопрос) </w:t>
      </w:r>
      <w:r>
        <w:rPr>
          <w:rFonts w:ascii="Times New Roman" w:hAnsi="Times New Roman" w:cs="Times New Roman"/>
          <w:sz w:val="24"/>
          <w:szCs w:val="24"/>
        </w:rPr>
        <w:t xml:space="preserve"> можно получить </w:t>
      </w:r>
      <w:r w:rsidR="00D50B59">
        <w:rPr>
          <w:rFonts w:ascii="Times New Roman" w:hAnsi="Times New Roman" w:cs="Times New Roman"/>
          <w:sz w:val="24"/>
          <w:szCs w:val="24"/>
        </w:rPr>
        <w:t xml:space="preserve">по </w:t>
      </w:r>
      <w:r w:rsidR="00810B78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балл</w:t>
      </w:r>
      <w:r w:rsidR="00810B78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1ED9" w:rsidRDefault="006D1ED9" w:rsidP="006D1E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выполнения работы, следует повторить темы:</w:t>
      </w:r>
    </w:p>
    <w:p w:rsidR="006D1ED9" w:rsidRDefault="001520C1" w:rsidP="006D1E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Литературные направления  (классицизм, сентиментализм, романтизм, реализм, модернизм).</w:t>
      </w:r>
    </w:p>
    <w:p w:rsidR="006D1ED9" w:rsidRDefault="00AE713A" w:rsidP="006D1E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Изобразительно-выразительные</w:t>
      </w:r>
      <w:r w:rsidR="0099251B">
        <w:rPr>
          <w:rFonts w:ascii="Times New Roman" w:hAnsi="Times New Roman" w:cs="Times New Roman"/>
          <w:sz w:val="24"/>
          <w:szCs w:val="24"/>
        </w:rPr>
        <w:t xml:space="preserve"> средства языка, стилистические фигуры </w:t>
      </w:r>
      <w:r w:rsidR="001520C1">
        <w:rPr>
          <w:rFonts w:ascii="Times New Roman" w:hAnsi="Times New Roman" w:cs="Times New Roman"/>
          <w:sz w:val="24"/>
          <w:szCs w:val="24"/>
        </w:rPr>
        <w:t>(метафора, гипербола, эпитеты, анафора, олицетворение</w:t>
      </w:r>
      <w:r w:rsidR="0099251B">
        <w:rPr>
          <w:rFonts w:ascii="Times New Roman" w:hAnsi="Times New Roman" w:cs="Times New Roman"/>
          <w:sz w:val="24"/>
          <w:szCs w:val="24"/>
        </w:rPr>
        <w:t>, оксюморон, аллитерация,  антитеза).</w:t>
      </w:r>
      <w:proofErr w:type="gramEnd"/>
    </w:p>
    <w:p w:rsidR="006D1ED9" w:rsidRDefault="0099251B" w:rsidP="006D1E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Размеры стихосложения</w:t>
      </w:r>
      <w:r w:rsidR="00AE713A">
        <w:rPr>
          <w:rFonts w:ascii="Times New Roman" w:hAnsi="Times New Roman" w:cs="Times New Roman"/>
          <w:sz w:val="24"/>
          <w:szCs w:val="24"/>
        </w:rPr>
        <w:t xml:space="preserve"> (ямб, хорей, анапест, амфибрахий, дактиль)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1ED9" w:rsidRPr="009A66A6" w:rsidRDefault="009A66A6" w:rsidP="009A66A6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Повторить (прочитать) произведения:</w:t>
      </w:r>
    </w:p>
    <w:p w:rsidR="00571AA6" w:rsidRPr="00571AA6" w:rsidRDefault="009A66A6" w:rsidP="005560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М.Ю. Лермонтов </w:t>
      </w:r>
      <w:r w:rsidRPr="009A66A6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9A66A6">
        <w:rPr>
          <w:rFonts w:ascii="Times New Roman" w:hAnsi="Times New Roman" w:cs="Times New Roman"/>
          <w:iCs/>
          <w:sz w:val="24"/>
          <w:szCs w:val="24"/>
        </w:rPr>
        <w:t>Песня про царя</w:t>
      </w:r>
      <w:proofErr w:type="gramEnd"/>
      <w:r w:rsidRPr="009A66A6">
        <w:rPr>
          <w:rFonts w:ascii="Times New Roman" w:hAnsi="Times New Roman" w:cs="Times New Roman"/>
          <w:iCs/>
          <w:sz w:val="24"/>
          <w:szCs w:val="24"/>
        </w:rPr>
        <w:t xml:space="preserve"> Ивана </w:t>
      </w:r>
      <w:r>
        <w:rPr>
          <w:rFonts w:ascii="Times New Roman" w:hAnsi="Times New Roman" w:cs="Times New Roman"/>
          <w:iCs/>
          <w:sz w:val="24"/>
          <w:szCs w:val="24"/>
        </w:rPr>
        <w:t>Васильевича…»</w:t>
      </w:r>
    </w:p>
    <w:p w:rsidR="009A66A6" w:rsidRPr="00556002" w:rsidRDefault="00556002" w:rsidP="00571AA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A66A6" w:rsidRPr="00556002">
        <w:rPr>
          <w:rFonts w:ascii="Times New Roman" w:hAnsi="Times New Roman" w:cs="Times New Roman"/>
          <w:iCs/>
          <w:sz w:val="24"/>
          <w:szCs w:val="24"/>
        </w:rPr>
        <w:t xml:space="preserve"> «Герой нашего времени»</w:t>
      </w:r>
    </w:p>
    <w:p w:rsidR="00571AA6" w:rsidRDefault="009A66A6" w:rsidP="005560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А.С. Пушкин «Медный всадник»</w:t>
      </w:r>
    </w:p>
    <w:p w:rsidR="00571AA6" w:rsidRDefault="009A66A6" w:rsidP="00571AA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556002">
        <w:rPr>
          <w:rFonts w:ascii="Times New Roman" w:hAnsi="Times New Roman" w:cs="Times New Roman"/>
          <w:sz w:val="24"/>
          <w:szCs w:val="24"/>
        </w:rPr>
        <w:t xml:space="preserve"> «Повести Белкина</w:t>
      </w:r>
      <w:r w:rsidR="00571AA6">
        <w:rPr>
          <w:rFonts w:ascii="Times New Roman" w:hAnsi="Times New Roman" w:cs="Times New Roman"/>
          <w:sz w:val="24"/>
          <w:szCs w:val="24"/>
        </w:rPr>
        <w:t>»</w:t>
      </w:r>
    </w:p>
    <w:p w:rsidR="00571AA6" w:rsidRDefault="009A66A6" w:rsidP="00571AA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556002">
        <w:rPr>
          <w:rFonts w:ascii="Times New Roman" w:hAnsi="Times New Roman" w:cs="Times New Roman"/>
          <w:sz w:val="24"/>
          <w:szCs w:val="24"/>
        </w:rPr>
        <w:t xml:space="preserve"> «Капитанская дочка</w:t>
      </w:r>
      <w:r w:rsidR="00571AA6">
        <w:rPr>
          <w:rFonts w:ascii="Times New Roman" w:hAnsi="Times New Roman" w:cs="Times New Roman"/>
          <w:sz w:val="24"/>
          <w:szCs w:val="24"/>
        </w:rPr>
        <w:t>»</w:t>
      </w:r>
    </w:p>
    <w:p w:rsidR="009A66A6" w:rsidRPr="00556002" w:rsidRDefault="009A66A6" w:rsidP="00571AA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56002">
        <w:rPr>
          <w:rFonts w:ascii="Times New Roman" w:hAnsi="Times New Roman" w:cs="Times New Roman"/>
          <w:sz w:val="24"/>
          <w:szCs w:val="24"/>
        </w:rPr>
        <w:t xml:space="preserve"> «Евгений Онегин»</w:t>
      </w:r>
    </w:p>
    <w:p w:rsidR="006D1ED9" w:rsidRDefault="009A66A6" w:rsidP="006D1E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Н.В. Гоголь «Мертвые души»</w:t>
      </w:r>
    </w:p>
    <w:p w:rsidR="009A66A6" w:rsidRDefault="009A66A6" w:rsidP="006D1E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Лирика Б. Пастернака, А. Ахматовой, М. Цветаевой</w:t>
      </w:r>
    </w:p>
    <w:p w:rsidR="006D1ED9" w:rsidRDefault="006D1ED9" w:rsidP="006D1ED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6D1ED9" w:rsidRDefault="006D1ED9" w:rsidP="006D1ED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5472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</w:t>
      </w:r>
      <w:r w:rsidR="00810B78">
        <w:rPr>
          <w:rFonts w:ascii="Times New Roman" w:eastAsia="Calibri" w:hAnsi="Times New Roman" w:cs="Times New Roman"/>
          <w:b/>
          <w:sz w:val="24"/>
          <w:szCs w:val="24"/>
        </w:rPr>
        <w:t xml:space="preserve"> развернутого ответа на вопрос (задания 8, 13):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51"/>
        <w:gridCol w:w="7620"/>
      </w:tblGrid>
      <w:tr w:rsidR="00810B78" w:rsidTr="001E2786">
        <w:tc>
          <w:tcPr>
            <w:tcW w:w="1951" w:type="dxa"/>
          </w:tcPr>
          <w:p w:rsidR="00810B78" w:rsidRDefault="001E2786" w:rsidP="006D1E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Баллы </w:t>
            </w:r>
          </w:p>
        </w:tc>
        <w:tc>
          <w:tcPr>
            <w:tcW w:w="7620" w:type="dxa"/>
          </w:tcPr>
          <w:p w:rsidR="00810B78" w:rsidRDefault="001E2786" w:rsidP="006D1E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</w:tr>
      <w:tr w:rsidR="001E2786" w:rsidTr="001E2786">
        <w:tc>
          <w:tcPr>
            <w:tcW w:w="9571" w:type="dxa"/>
            <w:gridSpan w:val="2"/>
          </w:tcPr>
          <w:p w:rsidR="001E2786" w:rsidRPr="001E2786" w:rsidRDefault="001E2786" w:rsidP="001E2786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Соответствие ответа заданию</w:t>
            </w:r>
          </w:p>
        </w:tc>
      </w:tr>
      <w:tr w:rsidR="00810B78" w:rsidTr="001E2786">
        <w:tc>
          <w:tcPr>
            <w:tcW w:w="1951" w:type="dxa"/>
          </w:tcPr>
          <w:p w:rsidR="00810B78" w:rsidRDefault="001E2786" w:rsidP="006D1E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620" w:type="dxa"/>
          </w:tcPr>
          <w:p w:rsidR="00810B78" w:rsidRPr="001E2786" w:rsidRDefault="001E2786" w:rsidP="00156C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786">
              <w:rPr>
                <w:rFonts w:ascii="Times New Roman" w:hAnsi="Times New Roman"/>
                <w:sz w:val="24"/>
                <w:szCs w:val="24"/>
              </w:rPr>
              <w:t>Ответ на вопрос дан и свидетельствует о понимании текста  приведенного фрагмента/стихотворения</w:t>
            </w:r>
          </w:p>
        </w:tc>
      </w:tr>
      <w:tr w:rsidR="00810B78" w:rsidTr="001E2786">
        <w:tc>
          <w:tcPr>
            <w:tcW w:w="1951" w:type="dxa"/>
          </w:tcPr>
          <w:p w:rsidR="00810B78" w:rsidRDefault="001E2786" w:rsidP="006D1E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620" w:type="dxa"/>
          </w:tcPr>
          <w:p w:rsidR="00810B78" w:rsidRDefault="001E2786" w:rsidP="00156C1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2786">
              <w:rPr>
                <w:rFonts w:ascii="Times New Roman" w:hAnsi="Times New Roman"/>
                <w:sz w:val="24"/>
                <w:szCs w:val="24"/>
              </w:rPr>
              <w:t xml:space="preserve">Ответ содержательно соотнесен с поставленной задачей, но не позволяет судить о понимании текста приведенного </w:t>
            </w:r>
            <w:r w:rsidRPr="001E2786">
              <w:rPr>
                <w:rFonts w:ascii="Times New Roman" w:hAnsi="Times New Roman"/>
                <w:sz w:val="24"/>
                <w:szCs w:val="24"/>
              </w:rPr>
              <w:t>фрагмента/стихотворения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E2786" w:rsidTr="001E2786">
        <w:tc>
          <w:tcPr>
            <w:tcW w:w="1951" w:type="dxa"/>
          </w:tcPr>
          <w:p w:rsidR="001E2786" w:rsidRDefault="001E2786" w:rsidP="006D1E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620" w:type="dxa"/>
          </w:tcPr>
          <w:p w:rsidR="001E2786" w:rsidRPr="001E2786" w:rsidRDefault="001E2786" w:rsidP="00156C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содержательно не соотнесен с поставленной задачей</w:t>
            </w:r>
          </w:p>
        </w:tc>
      </w:tr>
      <w:tr w:rsidR="00156C18" w:rsidTr="009A61D7">
        <w:tc>
          <w:tcPr>
            <w:tcW w:w="9571" w:type="dxa"/>
            <w:gridSpan w:val="2"/>
          </w:tcPr>
          <w:p w:rsidR="00156C18" w:rsidRPr="00156C18" w:rsidRDefault="00156C18" w:rsidP="00156C18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C18">
              <w:rPr>
                <w:rFonts w:ascii="Times New Roman" w:hAnsi="Times New Roman"/>
                <w:b/>
                <w:sz w:val="24"/>
                <w:szCs w:val="24"/>
              </w:rPr>
              <w:t>Привлечение текста произведения для аргументации</w:t>
            </w:r>
          </w:p>
        </w:tc>
      </w:tr>
      <w:tr w:rsidR="00156C18" w:rsidRPr="001E2786" w:rsidTr="00F97112">
        <w:tc>
          <w:tcPr>
            <w:tcW w:w="1951" w:type="dxa"/>
          </w:tcPr>
          <w:p w:rsidR="00156C18" w:rsidRDefault="00156C18" w:rsidP="00F971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620" w:type="dxa"/>
          </w:tcPr>
          <w:p w:rsidR="00156C18" w:rsidRPr="001E2786" w:rsidRDefault="00156C18" w:rsidP="00156C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аргументации суждений те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кст 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ивлекается на уровне анализа важных для выполнения задания фрагментов, образов,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деталей и т.п., авторская позиция не искажена, фактические ошибки отсутствуют.</w:t>
            </w:r>
          </w:p>
        </w:tc>
      </w:tr>
      <w:tr w:rsidR="00156C18" w:rsidRPr="001E2786" w:rsidTr="00F97112">
        <w:tc>
          <w:tcPr>
            <w:tcW w:w="1951" w:type="dxa"/>
          </w:tcPr>
          <w:p w:rsidR="00156C18" w:rsidRDefault="00BD43AF" w:rsidP="00F971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620" w:type="dxa"/>
          </w:tcPr>
          <w:p w:rsidR="00156C18" w:rsidRPr="001E2786" w:rsidRDefault="00BD43AF" w:rsidP="00BD43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аргументации суждений те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кст 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ивлекается на уровне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пересказа произведения или общих рассуждений о его содержании, авторская позиция не искажена и/или допущена одна фактическая ошибка.</w:t>
            </w:r>
          </w:p>
        </w:tc>
      </w:tr>
      <w:tr w:rsidR="001E2786" w:rsidRPr="001E2786" w:rsidTr="001E2786">
        <w:tc>
          <w:tcPr>
            <w:tcW w:w="1951" w:type="dxa"/>
          </w:tcPr>
          <w:p w:rsidR="001E2786" w:rsidRDefault="00BD43AF" w:rsidP="00F971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</w:t>
            </w:r>
          </w:p>
        </w:tc>
        <w:tc>
          <w:tcPr>
            <w:tcW w:w="7620" w:type="dxa"/>
          </w:tcPr>
          <w:p w:rsidR="001E2786" w:rsidRPr="001E2786" w:rsidRDefault="00BD43AF" w:rsidP="00BD43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Суждения не аргументированы текстом произведения, и/или авторская позиция искажена, и/или допущены две или более фактические ошибки.</w:t>
            </w:r>
          </w:p>
        </w:tc>
      </w:tr>
      <w:tr w:rsidR="00BD43AF" w:rsidRPr="001E2786" w:rsidTr="00DF1AE0">
        <w:tc>
          <w:tcPr>
            <w:tcW w:w="9571" w:type="dxa"/>
            <w:gridSpan w:val="2"/>
          </w:tcPr>
          <w:p w:rsidR="00BD43AF" w:rsidRPr="00BD43AF" w:rsidRDefault="00BD43AF" w:rsidP="00BD43AF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3AF">
              <w:rPr>
                <w:rFonts w:ascii="Times New Roman" w:hAnsi="Times New Roman"/>
                <w:b/>
                <w:sz w:val="24"/>
                <w:szCs w:val="24"/>
              </w:rPr>
              <w:t>Логичность и соблюдение речевых норм</w:t>
            </w:r>
          </w:p>
        </w:tc>
      </w:tr>
      <w:tr w:rsidR="00156C18" w:rsidRPr="001E2786" w:rsidTr="00F97112">
        <w:tc>
          <w:tcPr>
            <w:tcW w:w="1951" w:type="dxa"/>
          </w:tcPr>
          <w:p w:rsidR="00156C18" w:rsidRDefault="00BD43AF" w:rsidP="00F971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620" w:type="dxa"/>
          </w:tcPr>
          <w:p w:rsidR="00156C18" w:rsidRPr="001E2786" w:rsidRDefault="00BD43AF" w:rsidP="00BD43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 логические, речевые ошибки</w:t>
            </w:r>
          </w:p>
        </w:tc>
      </w:tr>
      <w:tr w:rsidR="00156C18" w:rsidRPr="001E2786" w:rsidTr="00F97112">
        <w:tc>
          <w:tcPr>
            <w:tcW w:w="1951" w:type="dxa"/>
          </w:tcPr>
          <w:p w:rsidR="00156C18" w:rsidRDefault="00BD43AF" w:rsidP="00F971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620" w:type="dxa"/>
          </w:tcPr>
          <w:p w:rsidR="00156C18" w:rsidRPr="001E2786" w:rsidRDefault="00BD43AF" w:rsidP="00BD43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Допущены не более одной ошибки каждого вида (логическая, и/или речевая) – суммарно не более двух ошибок</w:t>
            </w:r>
          </w:p>
        </w:tc>
      </w:tr>
      <w:tr w:rsidR="00BD43AF" w:rsidRPr="001E2786" w:rsidTr="00F97112">
        <w:tc>
          <w:tcPr>
            <w:tcW w:w="1951" w:type="dxa"/>
          </w:tcPr>
          <w:p w:rsidR="00BD43AF" w:rsidRDefault="00BD43AF" w:rsidP="00F971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620" w:type="dxa"/>
          </w:tcPr>
          <w:p w:rsidR="00BD43AF" w:rsidRPr="001E2786" w:rsidRDefault="00BD43AF" w:rsidP="00BD43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Допущены две и более ошибки одного вида (независимо от наличия/отсутствия ошибок других видов)</w:t>
            </w:r>
          </w:p>
        </w:tc>
      </w:tr>
      <w:tr w:rsidR="00BD43AF" w:rsidRPr="001E2786" w:rsidTr="00CB1A02">
        <w:tc>
          <w:tcPr>
            <w:tcW w:w="9571" w:type="dxa"/>
            <w:gridSpan w:val="2"/>
          </w:tcPr>
          <w:p w:rsidR="00BD43AF" w:rsidRPr="00BD43AF" w:rsidRDefault="00BD43AF" w:rsidP="00BD43A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D43AF">
              <w:rPr>
                <w:rFonts w:ascii="Times New Roman" w:hAnsi="Times New Roman"/>
                <w:b/>
                <w:sz w:val="24"/>
                <w:szCs w:val="24"/>
              </w:rPr>
              <w:t>Максимальный балл - 6</w:t>
            </w:r>
          </w:p>
        </w:tc>
      </w:tr>
    </w:tbl>
    <w:p w:rsidR="00810B78" w:rsidRDefault="00810B78" w:rsidP="006D1ED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0B78" w:rsidRDefault="00810B78" w:rsidP="00DE5F0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10B78" w:rsidRPr="00E55472" w:rsidRDefault="00810B78" w:rsidP="006D1ED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0B78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оценивания </w:t>
      </w:r>
      <w:r>
        <w:rPr>
          <w:rFonts w:ascii="Times New Roman" w:eastAsia="Calibri" w:hAnsi="Times New Roman" w:cs="Times New Roman"/>
          <w:b/>
          <w:sz w:val="24"/>
          <w:szCs w:val="24"/>
        </w:rPr>
        <w:t>всей работы по литературе: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189"/>
        <w:gridCol w:w="3174"/>
        <w:gridCol w:w="3208"/>
      </w:tblGrid>
      <w:tr w:rsidR="006D1ED9" w:rsidRPr="00E55472" w:rsidTr="00F33C40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D9" w:rsidRPr="00E55472" w:rsidRDefault="006D1ED9" w:rsidP="00F33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D9" w:rsidRPr="00E55472" w:rsidRDefault="006D1ED9" w:rsidP="00F33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D9" w:rsidRPr="00E55472" w:rsidRDefault="006D1ED9" w:rsidP="00F33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6D1ED9" w:rsidRPr="00E55472" w:rsidTr="00F33C40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D9" w:rsidRPr="00E55472" w:rsidRDefault="006D1ED9" w:rsidP="00F33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D9" w:rsidRPr="00E55472" w:rsidRDefault="006D1ED9" w:rsidP="00F33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20-25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D9" w:rsidRPr="00E55472" w:rsidRDefault="006D1ED9" w:rsidP="00F33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80-100</w:t>
            </w:r>
          </w:p>
        </w:tc>
      </w:tr>
      <w:tr w:rsidR="006D1ED9" w:rsidRPr="00E55472" w:rsidTr="00F33C40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D9" w:rsidRPr="00E55472" w:rsidRDefault="006D1ED9" w:rsidP="00F33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D9" w:rsidRPr="00E55472" w:rsidRDefault="006D1ED9" w:rsidP="00F33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16-19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D9" w:rsidRPr="00E55472" w:rsidRDefault="006D1ED9" w:rsidP="00F33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65-79</w:t>
            </w:r>
          </w:p>
        </w:tc>
      </w:tr>
      <w:tr w:rsidR="006D1ED9" w:rsidRPr="00E55472" w:rsidTr="00F33C40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D9" w:rsidRPr="00E55472" w:rsidRDefault="006D1ED9" w:rsidP="00F33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D9" w:rsidRPr="00E55472" w:rsidRDefault="006D1ED9" w:rsidP="00F33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11-15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D9" w:rsidRPr="00E55472" w:rsidRDefault="006D1ED9" w:rsidP="00F33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45-60</w:t>
            </w:r>
          </w:p>
        </w:tc>
      </w:tr>
      <w:tr w:rsidR="006D1ED9" w:rsidRPr="00E55472" w:rsidTr="00F33C40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D9" w:rsidRPr="00E55472" w:rsidRDefault="006D1ED9" w:rsidP="00F33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D9" w:rsidRPr="00E55472" w:rsidRDefault="006D1ED9" w:rsidP="00F33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0-10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D9" w:rsidRPr="00E55472" w:rsidRDefault="006D1ED9" w:rsidP="00F33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0-44</w:t>
            </w:r>
          </w:p>
        </w:tc>
      </w:tr>
    </w:tbl>
    <w:p w:rsidR="006D1ED9" w:rsidRPr="00E55472" w:rsidRDefault="006D1ED9" w:rsidP="006D1ED9">
      <w:pPr>
        <w:rPr>
          <w:rFonts w:ascii="Calibri" w:eastAsia="Calibri" w:hAnsi="Calibri" w:cs="Times New Roman"/>
        </w:rPr>
      </w:pPr>
    </w:p>
    <w:p w:rsidR="00280270" w:rsidRDefault="00571AA6"/>
    <w:sectPr w:rsidR="00280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C0622"/>
    <w:multiLevelType w:val="hybridMultilevel"/>
    <w:tmpl w:val="8A86D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E6855"/>
    <w:multiLevelType w:val="hybridMultilevel"/>
    <w:tmpl w:val="B444325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F066A91"/>
    <w:multiLevelType w:val="hybridMultilevel"/>
    <w:tmpl w:val="71867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CC8"/>
    <w:rsid w:val="00125CC8"/>
    <w:rsid w:val="001520C1"/>
    <w:rsid w:val="00156C18"/>
    <w:rsid w:val="001E2786"/>
    <w:rsid w:val="003B5DB1"/>
    <w:rsid w:val="00525BF8"/>
    <w:rsid w:val="00556002"/>
    <w:rsid w:val="00571AA6"/>
    <w:rsid w:val="006D1ED9"/>
    <w:rsid w:val="007D2BA9"/>
    <w:rsid w:val="00810B78"/>
    <w:rsid w:val="00910F5D"/>
    <w:rsid w:val="0099251B"/>
    <w:rsid w:val="009A66A6"/>
    <w:rsid w:val="00AD5E11"/>
    <w:rsid w:val="00AE713A"/>
    <w:rsid w:val="00BD43AF"/>
    <w:rsid w:val="00D50B59"/>
    <w:rsid w:val="00DE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ED9"/>
    <w:pPr>
      <w:ind w:left="720"/>
      <w:contextualSpacing/>
    </w:pPr>
  </w:style>
  <w:style w:type="table" w:styleId="a4">
    <w:name w:val="Table Grid"/>
    <w:basedOn w:val="a1"/>
    <w:uiPriority w:val="59"/>
    <w:rsid w:val="006D1ED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ED9"/>
    <w:pPr>
      <w:ind w:left="720"/>
      <w:contextualSpacing/>
    </w:pPr>
  </w:style>
  <w:style w:type="table" w:styleId="a4">
    <w:name w:val="Table Grid"/>
    <w:basedOn w:val="a1"/>
    <w:uiPriority w:val="59"/>
    <w:rsid w:val="006D1ED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Любушкина</dc:creator>
  <cp:keywords/>
  <dc:description/>
  <cp:lastModifiedBy>Любушкина</cp:lastModifiedBy>
  <cp:revision>13</cp:revision>
  <cp:lastPrinted>2020-06-01T02:32:00Z</cp:lastPrinted>
  <dcterms:created xsi:type="dcterms:W3CDTF">2020-06-01T01:40:00Z</dcterms:created>
  <dcterms:modified xsi:type="dcterms:W3CDTF">2020-06-01T02:39:00Z</dcterms:modified>
</cp:coreProperties>
</file>