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46B43" w14:textId="77777777" w:rsidR="00EF116C" w:rsidRPr="006F2042" w:rsidRDefault="00EF116C" w:rsidP="00EF116C">
      <w:pPr>
        <w:spacing w:after="379" w:line="259" w:lineRule="auto"/>
        <w:ind w:left="159" w:right="310"/>
        <w:jc w:val="center"/>
        <w:rPr>
          <w:rFonts w:ascii="Times New Roman" w:hAnsi="Times New Roman" w:cs="Times New Roman"/>
          <w:color w:val="auto"/>
          <w:szCs w:val="24"/>
        </w:rPr>
      </w:pPr>
    </w:p>
    <w:p w14:paraId="5223C726" w14:textId="77777777" w:rsidR="00A94E72" w:rsidRPr="009D3F48" w:rsidRDefault="00A94E72" w:rsidP="00A94E72">
      <w:pPr>
        <w:spacing w:after="0" w:line="408" w:lineRule="auto"/>
        <w:ind w:left="120"/>
        <w:jc w:val="center"/>
        <w:rPr>
          <w:rFonts w:ascii="Times New Roman" w:hAnsi="Times New Roman" w:cs="Times New Roman"/>
          <w:szCs w:val="24"/>
        </w:rPr>
      </w:pPr>
      <w:r w:rsidRPr="009D3F48">
        <w:rPr>
          <w:rFonts w:ascii="Times New Roman" w:hAnsi="Times New Roman" w:cs="Times New Roman"/>
          <w:b/>
          <w:color w:val="000000"/>
          <w:szCs w:val="24"/>
        </w:rPr>
        <w:t>МИНИСТЕРСТВО ПРОСВЕЩЕНИЯ РОССИЙСКОЙ ФЕДЕРАЦИИ</w:t>
      </w:r>
    </w:p>
    <w:p w14:paraId="419BE687" w14:textId="77777777" w:rsidR="00A94E72" w:rsidRPr="009D3F48" w:rsidRDefault="00A94E72" w:rsidP="00A94E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14E7AE33" w14:textId="77777777" w:rsidR="00A94E72" w:rsidRPr="009D3F48" w:rsidRDefault="00A94E72" w:rsidP="00A94E72">
      <w:pPr>
        <w:spacing w:after="0"/>
        <w:ind w:left="120"/>
        <w:jc w:val="center"/>
        <w:rPr>
          <w:rFonts w:ascii="Times New Roman" w:hAnsi="Times New Roman" w:cs="Times New Roman"/>
          <w:szCs w:val="24"/>
        </w:rPr>
      </w:pPr>
      <w:r w:rsidRPr="009D3F48">
        <w:rPr>
          <w:rFonts w:ascii="Times New Roman" w:hAnsi="Times New Roman" w:cs="Times New Roman"/>
          <w:b/>
          <w:color w:val="000000"/>
          <w:szCs w:val="24"/>
        </w:rPr>
        <w:t>МБОУ «СОШ № 1 г. Анадыря»</w:t>
      </w:r>
    </w:p>
    <w:p w14:paraId="1712963F" w14:textId="77777777" w:rsidR="00A94E72" w:rsidRPr="009D3F48" w:rsidRDefault="00A94E72" w:rsidP="00A94E72">
      <w:pPr>
        <w:spacing w:after="0"/>
        <w:ind w:left="120"/>
        <w:rPr>
          <w:rFonts w:ascii="Times New Roman" w:hAnsi="Times New Roman" w:cs="Times New Roman"/>
          <w:szCs w:val="24"/>
        </w:rPr>
      </w:pPr>
    </w:p>
    <w:p w14:paraId="3F1ABFCF" w14:textId="77777777" w:rsidR="00A94E72" w:rsidRPr="009D3F48" w:rsidRDefault="00A94E72" w:rsidP="00A94E72">
      <w:pPr>
        <w:spacing w:after="0"/>
        <w:rPr>
          <w:rFonts w:ascii="Times New Roman" w:hAnsi="Times New Roman" w:cs="Times New Roman"/>
          <w:szCs w:val="24"/>
        </w:rPr>
      </w:pPr>
    </w:p>
    <w:tbl>
      <w:tblPr>
        <w:tblW w:w="12458" w:type="dxa"/>
        <w:tblLook w:val="04A0" w:firstRow="1" w:lastRow="0" w:firstColumn="1" w:lastColumn="0" w:noHBand="0" w:noVBand="1"/>
      </w:tblPr>
      <w:tblGrid>
        <w:gridCol w:w="3105"/>
        <w:gridCol w:w="3097"/>
        <w:gridCol w:w="3321"/>
        <w:gridCol w:w="2935"/>
      </w:tblGrid>
      <w:tr w:rsidR="00A94E72" w:rsidRPr="009D3F48" w14:paraId="631E01E4" w14:textId="77777777" w:rsidTr="00B64D73">
        <w:tc>
          <w:tcPr>
            <w:tcW w:w="3114" w:type="dxa"/>
          </w:tcPr>
          <w:p w14:paraId="003D48A3" w14:textId="77777777" w:rsidR="00A94E72" w:rsidRPr="009D3F48" w:rsidRDefault="00A94E72" w:rsidP="00B64D7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D3F48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РАССМОТРЕНО</w:t>
            </w:r>
          </w:p>
          <w:p w14:paraId="4A183FEC" w14:textId="77777777" w:rsidR="00A94E72" w:rsidRPr="009D3F48" w:rsidRDefault="00A94E72" w:rsidP="00B64D7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D3F4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МО учителей русского языка и литературы</w:t>
            </w:r>
          </w:p>
          <w:p w14:paraId="1F592F1C" w14:textId="77777777" w:rsidR="00A94E72" w:rsidRPr="009D3F48" w:rsidRDefault="00A94E72" w:rsidP="00B64D7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D3F4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_____________________ </w:t>
            </w:r>
          </w:p>
          <w:p w14:paraId="3B70F607" w14:textId="77777777" w:rsidR="00A94E72" w:rsidRPr="009D3F48" w:rsidRDefault="00A94E72" w:rsidP="00B64D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D3F4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председатель МО Л.Н. Любушкина</w:t>
            </w:r>
          </w:p>
          <w:p w14:paraId="779B2E80" w14:textId="77777777" w:rsidR="00A94E72" w:rsidRPr="009D3F48" w:rsidRDefault="00A94E72" w:rsidP="00B64D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D3F4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протокол № 6 от «18» мая   2023 г.</w:t>
            </w:r>
          </w:p>
          <w:p w14:paraId="1753DB0A" w14:textId="77777777" w:rsidR="00A94E72" w:rsidRPr="009D3F48" w:rsidRDefault="00A94E72" w:rsidP="00B64D7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14" w:type="dxa"/>
          </w:tcPr>
          <w:p w14:paraId="0706CFE6" w14:textId="77777777" w:rsidR="00A94E72" w:rsidRPr="009D3F48" w:rsidRDefault="00A94E72" w:rsidP="00B64D7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D3F48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СОГЛАСОВАНО</w:t>
            </w:r>
          </w:p>
          <w:p w14:paraId="2B62660D" w14:textId="77777777" w:rsidR="00A94E72" w:rsidRPr="009D3F48" w:rsidRDefault="00A94E72" w:rsidP="00B64D7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D3F4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Педагогический совет МБОУ "СОШ №1 г. Анадыря"</w:t>
            </w:r>
          </w:p>
          <w:p w14:paraId="78F1BCBD" w14:textId="77777777" w:rsidR="00A94E72" w:rsidRPr="009D3F48" w:rsidRDefault="00A94E72" w:rsidP="00B64D7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D3F48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____________________</w:t>
            </w:r>
          </w:p>
          <w:p w14:paraId="6CE28B74" w14:textId="77777777" w:rsidR="00A94E72" w:rsidRPr="009D3F48" w:rsidRDefault="00A94E72" w:rsidP="00B64D7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D3F4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протокол № 9 от «18» мая   2023 г.</w:t>
            </w:r>
          </w:p>
          <w:p w14:paraId="4A0CD774" w14:textId="77777777" w:rsidR="00A94E72" w:rsidRPr="009D3F48" w:rsidRDefault="00A94E72" w:rsidP="00B64D7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15" w:type="dxa"/>
          </w:tcPr>
          <w:p w14:paraId="69B24FC9" w14:textId="77777777" w:rsidR="00A94E72" w:rsidRPr="009D3F48" w:rsidRDefault="00A94E72" w:rsidP="00B64D7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D3F48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УТВЕРЖДЕНО</w:t>
            </w:r>
          </w:p>
          <w:p w14:paraId="78ABB945" w14:textId="77777777" w:rsidR="00A94E72" w:rsidRPr="009D3F48" w:rsidRDefault="00A94E72" w:rsidP="00B64D7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D3F4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директор МБОУ "СОШ № 1 г. Анадыря"</w:t>
            </w:r>
          </w:p>
          <w:p w14:paraId="6EEF7171" w14:textId="77777777" w:rsidR="00A94E72" w:rsidRPr="009D3F48" w:rsidRDefault="00A94E72" w:rsidP="00B64D7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D3F4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________________________ </w:t>
            </w:r>
          </w:p>
          <w:p w14:paraId="72DFF31C" w14:textId="77777777" w:rsidR="00A94E72" w:rsidRPr="009D3F48" w:rsidRDefault="00A94E72" w:rsidP="00B64D7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D3F4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О. А. Бойцова</w:t>
            </w:r>
          </w:p>
          <w:p w14:paraId="147E6B24" w14:textId="77777777" w:rsidR="00A94E72" w:rsidRPr="009D3F48" w:rsidRDefault="00A94E72" w:rsidP="00B64D7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D3F4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приказ №01-17/225 от «19» мая   2023 г.</w:t>
            </w:r>
          </w:p>
        </w:tc>
        <w:tc>
          <w:tcPr>
            <w:tcW w:w="3115" w:type="dxa"/>
          </w:tcPr>
          <w:p w14:paraId="50E10231" w14:textId="77777777" w:rsidR="00A94E72" w:rsidRPr="009D3F48" w:rsidRDefault="00A94E72" w:rsidP="00B64D7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14:paraId="113B7DD8" w14:textId="77777777" w:rsidR="00EF116C" w:rsidRPr="006F2042" w:rsidRDefault="00EF116C" w:rsidP="00EF116C">
      <w:pPr>
        <w:spacing w:after="379" w:line="259" w:lineRule="auto"/>
        <w:ind w:left="159" w:right="310"/>
        <w:jc w:val="center"/>
        <w:rPr>
          <w:rFonts w:ascii="Times New Roman" w:hAnsi="Times New Roman" w:cs="Times New Roman"/>
          <w:color w:val="auto"/>
          <w:szCs w:val="24"/>
        </w:rPr>
      </w:pPr>
    </w:p>
    <w:p w14:paraId="32577E2B" w14:textId="77777777" w:rsidR="00EF116C" w:rsidRPr="006F2042" w:rsidRDefault="00EF116C" w:rsidP="00EF116C">
      <w:pPr>
        <w:spacing w:after="379" w:line="259" w:lineRule="auto"/>
        <w:ind w:left="159" w:right="310"/>
        <w:jc w:val="center"/>
        <w:rPr>
          <w:rFonts w:ascii="Times New Roman" w:hAnsi="Times New Roman" w:cs="Times New Roman"/>
          <w:color w:val="auto"/>
          <w:szCs w:val="24"/>
        </w:rPr>
      </w:pPr>
    </w:p>
    <w:p w14:paraId="61900206" w14:textId="77777777" w:rsidR="00EF116C" w:rsidRPr="006F2042" w:rsidRDefault="00EF116C" w:rsidP="00EF116C">
      <w:pPr>
        <w:spacing w:after="379" w:line="259" w:lineRule="auto"/>
        <w:ind w:left="159" w:right="310"/>
        <w:jc w:val="center"/>
        <w:rPr>
          <w:rFonts w:ascii="Times New Roman" w:hAnsi="Times New Roman" w:cs="Times New Roman"/>
          <w:color w:val="auto"/>
          <w:szCs w:val="24"/>
        </w:rPr>
      </w:pPr>
    </w:p>
    <w:p w14:paraId="6CAA882E" w14:textId="77777777" w:rsidR="00EF116C" w:rsidRDefault="006C469D" w:rsidP="006C469D">
      <w:pPr>
        <w:spacing w:after="0" w:line="259" w:lineRule="auto"/>
        <w:ind w:left="159" w:right="310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РАБОЧАЯ ПРОГРАММА</w:t>
      </w:r>
    </w:p>
    <w:p w14:paraId="65372B0B" w14:textId="77777777" w:rsidR="006C469D" w:rsidRPr="006F2042" w:rsidRDefault="006C469D" w:rsidP="006C469D">
      <w:pPr>
        <w:spacing w:after="0" w:line="259" w:lineRule="auto"/>
        <w:ind w:left="159" w:right="310"/>
        <w:jc w:val="center"/>
        <w:rPr>
          <w:rFonts w:ascii="Times New Roman" w:hAnsi="Times New Roman" w:cs="Times New Roman"/>
          <w:color w:val="auto"/>
          <w:szCs w:val="24"/>
        </w:rPr>
      </w:pPr>
    </w:p>
    <w:p w14:paraId="107B3937" w14:textId="77777777" w:rsidR="00EF116C" w:rsidRPr="006C469D" w:rsidRDefault="00EF116C" w:rsidP="00EF116C">
      <w:pPr>
        <w:pStyle w:val="1"/>
        <w:ind w:right="310"/>
        <w:rPr>
          <w:rFonts w:ascii="Times New Roman" w:hAnsi="Times New Roman" w:cs="Times New Roman"/>
          <w:color w:val="auto"/>
          <w:sz w:val="36"/>
          <w:szCs w:val="36"/>
        </w:rPr>
      </w:pPr>
      <w:r w:rsidRPr="006C469D">
        <w:rPr>
          <w:rFonts w:ascii="Times New Roman" w:hAnsi="Times New Roman" w:cs="Times New Roman"/>
          <w:color w:val="auto"/>
          <w:sz w:val="36"/>
          <w:szCs w:val="36"/>
        </w:rPr>
        <w:t>«ШКОЛЬНЫЙ ТЕАТР»</w:t>
      </w:r>
    </w:p>
    <w:p w14:paraId="624E9BE4" w14:textId="77777777" w:rsidR="00EF116C" w:rsidRPr="006F2042" w:rsidRDefault="00EF116C" w:rsidP="00EF116C">
      <w:pPr>
        <w:spacing w:after="1119"/>
        <w:ind w:left="20" w:right="9"/>
        <w:rPr>
          <w:rFonts w:ascii="Times New Roman" w:hAnsi="Times New Roman" w:cs="Times New Roman"/>
          <w:color w:val="auto"/>
          <w:szCs w:val="24"/>
        </w:rPr>
      </w:pPr>
    </w:p>
    <w:p w14:paraId="7CBF5A68" w14:textId="77777777" w:rsidR="00EF116C" w:rsidRPr="006F2042" w:rsidRDefault="00EF116C" w:rsidP="00EF116C">
      <w:pPr>
        <w:tabs>
          <w:tab w:val="center" w:pos="2890"/>
          <w:tab w:val="center" w:pos="3610"/>
          <w:tab w:val="center" w:pos="4330"/>
          <w:tab w:val="center" w:pos="5050"/>
          <w:tab w:val="center" w:pos="5770"/>
          <w:tab w:val="center" w:pos="6490"/>
          <w:tab w:val="center" w:pos="7210"/>
          <w:tab w:val="center" w:pos="8814"/>
        </w:tabs>
        <w:ind w:left="0" w:right="0" w:firstLine="0"/>
        <w:jc w:val="right"/>
        <w:rPr>
          <w:rFonts w:ascii="Times New Roman" w:hAnsi="Times New Roman" w:cs="Times New Roman"/>
          <w:color w:val="auto"/>
          <w:szCs w:val="24"/>
        </w:rPr>
      </w:pPr>
      <w:r w:rsidRPr="006F2042">
        <w:rPr>
          <w:rFonts w:ascii="Times New Roman" w:hAnsi="Times New Roman" w:cs="Times New Roman"/>
          <w:color w:val="auto"/>
          <w:szCs w:val="24"/>
        </w:rPr>
        <w:t xml:space="preserve">                                       Автор составитель: педагог дополнительного образования </w:t>
      </w:r>
    </w:p>
    <w:p w14:paraId="53FC4D27" w14:textId="77777777" w:rsidR="00EF116C" w:rsidRPr="006F2042" w:rsidRDefault="006C469D" w:rsidP="00EF116C">
      <w:pPr>
        <w:tabs>
          <w:tab w:val="center" w:pos="2890"/>
          <w:tab w:val="center" w:pos="3610"/>
          <w:tab w:val="center" w:pos="4330"/>
          <w:tab w:val="center" w:pos="5050"/>
          <w:tab w:val="center" w:pos="5770"/>
          <w:tab w:val="center" w:pos="6490"/>
          <w:tab w:val="center" w:pos="7210"/>
          <w:tab w:val="center" w:pos="8814"/>
        </w:tabs>
        <w:ind w:left="0" w:right="0" w:firstLine="0"/>
        <w:jc w:val="right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Любушкина Любовь Николаевна</w:t>
      </w:r>
    </w:p>
    <w:p w14:paraId="1128B74C" w14:textId="77777777" w:rsidR="00EF116C" w:rsidRPr="006F2042" w:rsidRDefault="00EF116C" w:rsidP="00EF116C">
      <w:pPr>
        <w:tabs>
          <w:tab w:val="center" w:pos="2890"/>
          <w:tab w:val="center" w:pos="3610"/>
          <w:tab w:val="center" w:pos="4330"/>
          <w:tab w:val="center" w:pos="5050"/>
          <w:tab w:val="center" w:pos="5770"/>
          <w:tab w:val="center" w:pos="6490"/>
          <w:tab w:val="center" w:pos="7210"/>
          <w:tab w:val="center" w:pos="8814"/>
        </w:tabs>
        <w:ind w:left="0" w:right="0" w:firstLine="0"/>
        <w:jc w:val="right"/>
        <w:rPr>
          <w:rFonts w:ascii="Times New Roman" w:hAnsi="Times New Roman" w:cs="Times New Roman"/>
          <w:color w:val="auto"/>
          <w:szCs w:val="24"/>
        </w:rPr>
      </w:pPr>
    </w:p>
    <w:p w14:paraId="620CA830" w14:textId="77777777" w:rsidR="00EF116C" w:rsidRPr="006F2042" w:rsidRDefault="00EF116C" w:rsidP="00EF116C">
      <w:pPr>
        <w:tabs>
          <w:tab w:val="center" w:pos="2890"/>
          <w:tab w:val="center" w:pos="3610"/>
          <w:tab w:val="center" w:pos="4330"/>
          <w:tab w:val="center" w:pos="5050"/>
          <w:tab w:val="center" w:pos="5770"/>
          <w:tab w:val="center" w:pos="6490"/>
          <w:tab w:val="center" w:pos="7210"/>
          <w:tab w:val="center" w:pos="8814"/>
        </w:tabs>
        <w:ind w:left="0" w:right="0" w:firstLine="0"/>
        <w:jc w:val="right"/>
        <w:rPr>
          <w:rFonts w:ascii="Times New Roman" w:hAnsi="Times New Roman" w:cs="Times New Roman"/>
          <w:color w:val="auto"/>
          <w:szCs w:val="24"/>
        </w:rPr>
      </w:pPr>
    </w:p>
    <w:p w14:paraId="1A9D2184" w14:textId="77777777" w:rsidR="00EF116C" w:rsidRPr="006F2042" w:rsidRDefault="00EF116C" w:rsidP="00EF116C">
      <w:pPr>
        <w:tabs>
          <w:tab w:val="center" w:pos="2890"/>
          <w:tab w:val="center" w:pos="3610"/>
          <w:tab w:val="center" w:pos="4330"/>
          <w:tab w:val="center" w:pos="5050"/>
          <w:tab w:val="center" w:pos="5770"/>
          <w:tab w:val="center" w:pos="6490"/>
          <w:tab w:val="center" w:pos="7210"/>
          <w:tab w:val="center" w:pos="8814"/>
        </w:tabs>
        <w:ind w:left="0" w:right="0" w:firstLine="0"/>
        <w:rPr>
          <w:rFonts w:ascii="Times New Roman" w:hAnsi="Times New Roman" w:cs="Times New Roman"/>
          <w:color w:val="auto"/>
          <w:szCs w:val="24"/>
        </w:rPr>
      </w:pPr>
    </w:p>
    <w:p w14:paraId="191B83E5" w14:textId="77777777" w:rsidR="00EF116C" w:rsidRPr="006F2042" w:rsidRDefault="00EF116C" w:rsidP="00EF116C">
      <w:pPr>
        <w:tabs>
          <w:tab w:val="center" w:pos="2890"/>
          <w:tab w:val="center" w:pos="3610"/>
          <w:tab w:val="center" w:pos="4330"/>
          <w:tab w:val="center" w:pos="5050"/>
          <w:tab w:val="center" w:pos="5770"/>
          <w:tab w:val="center" w:pos="6490"/>
          <w:tab w:val="center" w:pos="7210"/>
          <w:tab w:val="center" w:pos="8814"/>
        </w:tabs>
        <w:ind w:left="0" w:right="0" w:firstLine="0"/>
        <w:jc w:val="right"/>
        <w:rPr>
          <w:rFonts w:ascii="Times New Roman" w:hAnsi="Times New Roman" w:cs="Times New Roman"/>
          <w:color w:val="auto"/>
          <w:szCs w:val="24"/>
        </w:rPr>
      </w:pPr>
    </w:p>
    <w:p w14:paraId="4F9FB1D8" w14:textId="77777777" w:rsidR="00EF116C" w:rsidRPr="006F2042" w:rsidRDefault="00EF116C" w:rsidP="00EF116C">
      <w:pPr>
        <w:tabs>
          <w:tab w:val="center" w:pos="2890"/>
          <w:tab w:val="center" w:pos="3610"/>
          <w:tab w:val="center" w:pos="4330"/>
          <w:tab w:val="center" w:pos="5050"/>
          <w:tab w:val="center" w:pos="5770"/>
          <w:tab w:val="center" w:pos="6490"/>
          <w:tab w:val="center" w:pos="7210"/>
          <w:tab w:val="center" w:pos="8814"/>
        </w:tabs>
        <w:ind w:left="0" w:right="0" w:firstLine="0"/>
        <w:jc w:val="right"/>
        <w:rPr>
          <w:rFonts w:ascii="Times New Roman" w:hAnsi="Times New Roman" w:cs="Times New Roman"/>
          <w:color w:val="auto"/>
          <w:szCs w:val="24"/>
        </w:rPr>
      </w:pPr>
    </w:p>
    <w:p w14:paraId="3C769A83" w14:textId="77777777" w:rsidR="00EF116C" w:rsidRPr="006F2042" w:rsidRDefault="00EF116C" w:rsidP="00EF116C">
      <w:pPr>
        <w:tabs>
          <w:tab w:val="center" w:pos="2890"/>
          <w:tab w:val="center" w:pos="3610"/>
          <w:tab w:val="center" w:pos="4330"/>
          <w:tab w:val="center" w:pos="5050"/>
          <w:tab w:val="center" w:pos="5770"/>
          <w:tab w:val="center" w:pos="6490"/>
          <w:tab w:val="center" w:pos="7210"/>
          <w:tab w:val="center" w:pos="8814"/>
        </w:tabs>
        <w:ind w:left="0" w:right="0" w:firstLine="0"/>
        <w:rPr>
          <w:rFonts w:ascii="Times New Roman" w:hAnsi="Times New Roman" w:cs="Times New Roman"/>
          <w:color w:val="auto"/>
          <w:szCs w:val="24"/>
        </w:rPr>
      </w:pPr>
    </w:p>
    <w:p w14:paraId="2D1274C6" w14:textId="77777777" w:rsidR="00EF116C" w:rsidRPr="006F2042" w:rsidRDefault="00EF116C" w:rsidP="00EF116C">
      <w:pPr>
        <w:tabs>
          <w:tab w:val="center" w:pos="2890"/>
          <w:tab w:val="center" w:pos="3610"/>
          <w:tab w:val="center" w:pos="4330"/>
          <w:tab w:val="center" w:pos="5050"/>
          <w:tab w:val="center" w:pos="5770"/>
          <w:tab w:val="center" w:pos="6490"/>
          <w:tab w:val="center" w:pos="7210"/>
          <w:tab w:val="center" w:pos="8814"/>
        </w:tabs>
        <w:ind w:left="0" w:right="0" w:firstLine="0"/>
        <w:jc w:val="right"/>
        <w:rPr>
          <w:rFonts w:ascii="Times New Roman" w:hAnsi="Times New Roman" w:cs="Times New Roman"/>
          <w:color w:val="auto"/>
          <w:szCs w:val="24"/>
        </w:rPr>
      </w:pPr>
    </w:p>
    <w:p w14:paraId="381699F6" w14:textId="77777777" w:rsidR="00EF116C" w:rsidRDefault="00EF116C" w:rsidP="00EF116C">
      <w:pPr>
        <w:tabs>
          <w:tab w:val="center" w:pos="2890"/>
          <w:tab w:val="center" w:pos="3610"/>
          <w:tab w:val="center" w:pos="4330"/>
          <w:tab w:val="center" w:pos="5050"/>
          <w:tab w:val="center" w:pos="5770"/>
          <w:tab w:val="center" w:pos="6490"/>
          <w:tab w:val="center" w:pos="7210"/>
          <w:tab w:val="center" w:pos="8814"/>
        </w:tabs>
        <w:ind w:left="0" w:right="0" w:firstLine="0"/>
        <w:jc w:val="right"/>
        <w:rPr>
          <w:rFonts w:ascii="Times New Roman" w:hAnsi="Times New Roman" w:cs="Times New Roman"/>
          <w:color w:val="auto"/>
          <w:szCs w:val="24"/>
        </w:rPr>
      </w:pPr>
    </w:p>
    <w:p w14:paraId="561D3786" w14:textId="77777777" w:rsidR="00EF116C" w:rsidRPr="006F2042" w:rsidRDefault="00EF116C" w:rsidP="005453D7">
      <w:pPr>
        <w:tabs>
          <w:tab w:val="center" w:pos="2890"/>
          <w:tab w:val="center" w:pos="3610"/>
          <w:tab w:val="center" w:pos="4330"/>
          <w:tab w:val="center" w:pos="5050"/>
          <w:tab w:val="center" w:pos="5770"/>
          <w:tab w:val="center" w:pos="6490"/>
          <w:tab w:val="center" w:pos="7210"/>
          <w:tab w:val="center" w:pos="8814"/>
        </w:tabs>
        <w:ind w:left="0" w:right="0" w:firstLine="0"/>
        <w:rPr>
          <w:rFonts w:ascii="Times New Roman" w:hAnsi="Times New Roman" w:cs="Times New Roman"/>
          <w:color w:val="auto"/>
          <w:szCs w:val="24"/>
        </w:rPr>
      </w:pPr>
    </w:p>
    <w:p w14:paraId="39E8029F" w14:textId="77777777" w:rsidR="00EF116C" w:rsidRPr="006F2042" w:rsidRDefault="00EF116C" w:rsidP="00EF116C">
      <w:pPr>
        <w:tabs>
          <w:tab w:val="center" w:pos="2890"/>
          <w:tab w:val="center" w:pos="3610"/>
          <w:tab w:val="center" w:pos="4330"/>
          <w:tab w:val="center" w:pos="5050"/>
          <w:tab w:val="center" w:pos="5770"/>
          <w:tab w:val="center" w:pos="6490"/>
          <w:tab w:val="center" w:pos="7210"/>
          <w:tab w:val="center" w:pos="8814"/>
        </w:tabs>
        <w:ind w:left="0" w:right="0" w:firstLine="0"/>
        <w:rPr>
          <w:rFonts w:ascii="Times New Roman" w:hAnsi="Times New Roman" w:cs="Times New Roman"/>
          <w:color w:val="auto"/>
          <w:szCs w:val="24"/>
        </w:rPr>
      </w:pPr>
    </w:p>
    <w:p w14:paraId="14B959AB" w14:textId="77777777" w:rsidR="00EF116C" w:rsidRPr="006F2042" w:rsidRDefault="00EF116C" w:rsidP="00CA4AC5">
      <w:pPr>
        <w:spacing w:after="3" w:line="265" w:lineRule="auto"/>
        <w:ind w:left="2232" w:right="3099"/>
        <w:jc w:val="center"/>
        <w:rPr>
          <w:rFonts w:ascii="Times New Roman" w:hAnsi="Times New Roman" w:cs="Times New Roman"/>
          <w:color w:val="auto"/>
          <w:szCs w:val="24"/>
        </w:rPr>
      </w:pPr>
      <w:r w:rsidRPr="006F2042">
        <w:rPr>
          <w:rFonts w:ascii="Times New Roman" w:hAnsi="Times New Roman" w:cs="Times New Roman"/>
          <w:color w:val="auto"/>
          <w:szCs w:val="24"/>
        </w:rPr>
        <w:t xml:space="preserve">г. </w:t>
      </w:r>
      <w:r w:rsidR="006C469D">
        <w:rPr>
          <w:rFonts w:ascii="Times New Roman" w:hAnsi="Times New Roman" w:cs="Times New Roman"/>
          <w:color w:val="auto"/>
          <w:szCs w:val="24"/>
        </w:rPr>
        <w:t xml:space="preserve">Анадырь, </w:t>
      </w:r>
      <w:r w:rsidRPr="006F2042">
        <w:rPr>
          <w:rFonts w:ascii="Times New Roman" w:hAnsi="Times New Roman" w:cs="Times New Roman"/>
          <w:color w:val="auto"/>
          <w:szCs w:val="24"/>
        </w:rPr>
        <w:t>202</w:t>
      </w:r>
      <w:r w:rsidR="006C469D">
        <w:rPr>
          <w:rFonts w:ascii="Times New Roman" w:hAnsi="Times New Roman" w:cs="Times New Roman"/>
          <w:color w:val="auto"/>
          <w:szCs w:val="24"/>
        </w:rPr>
        <w:t>3</w:t>
      </w:r>
      <w:r w:rsidRPr="006F2042">
        <w:rPr>
          <w:rFonts w:ascii="Times New Roman" w:hAnsi="Times New Roman" w:cs="Times New Roman"/>
          <w:color w:val="auto"/>
          <w:szCs w:val="24"/>
        </w:rPr>
        <w:t>-202</w:t>
      </w:r>
      <w:r w:rsidR="006C469D">
        <w:rPr>
          <w:rFonts w:ascii="Times New Roman" w:hAnsi="Times New Roman" w:cs="Times New Roman"/>
          <w:color w:val="auto"/>
          <w:szCs w:val="24"/>
        </w:rPr>
        <w:t xml:space="preserve">4 </w:t>
      </w:r>
      <w:r w:rsidR="00CA4AC5">
        <w:rPr>
          <w:rFonts w:ascii="Times New Roman" w:hAnsi="Times New Roman" w:cs="Times New Roman"/>
          <w:color w:val="auto"/>
          <w:szCs w:val="24"/>
        </w:rPr>
        <w:t>гг.</w:t>
      </w:r>
    </w:p>
    <w:p w14:paraId="25B1A8AC" w14:textId="77777777" w:rsidR="006C469D" w:rsidRPr="006C469D" w:rsidRDefault="009404D2" w:rsidP="006C469D">
      <w:pPr>
        <w:pStyle w:val="a4"/>
        <w:numPr>
          <w:ilvl w:val="0"/>
          <w:numId w:val="2"/>
        </w:numPr>
        <w:spacing w:after="3" w:line="265" w:lineRule="auto"/>
        <w:ind w:right="3099"/>
        <w:jc w:val="center"/>
        <w:rPr>
          <w:rFonts w:ascii="Times New Roman" w:hAnsi="Times New Roman" w:cs="Times New Roman"/>
          <w:color w:val="242021"/>
          <w:szCs w:val="24"/>
        </w:rPr>
      </w:pPr>
      <w:r w:rsidRPr="006C469D">
        <w:rPr>
          <w:rStyle w:val="fontstyle01"/>
          <w:rFonts w:ascii="Times New Roman" w:hAnsi="Times New Roman" w:cs="Times New Roman"/>
        </w:rPr>
        <w:lastRenderedPageBreak/>
        <w:t>ПОЯСНИТЕ</w:t>
      </w:r>
      <w:r w:rsidR="00EF116C" w:rsidRPr="006C469D">
        <w:rPr>
          <w:rStyle w:val="fontstyle01"/>
          <w:rFonts w:ascii="Times New Roman" w:hAnsi="Times New Roman" w:cs="Times New Roman"/>
        </w:rPr>
        <w:t>ЛЬНАЯ ЗАПИСКА</w:t>
      </w:r>
    </w:p>
    <w:p w14:paraId="550CFE33" w14:textId="77777777" w:rsidR="00B64D73" w:rsidRDefault="00B64D73" w:rsidP="00B64D73">
      <w:pPr>
        <w:pStyle w:val="a4"/>
        <w:ind w:left="0" w:firstLine="0"/>
        <w:jc w:val="center"/>
        <w:rPr>
          <w:rStyle w:val="fontstyle31"/>
          <w:rFonts w:ascii="Times New Roman" w:hAnsi="Times New Roman" w:cs="Times New Roman"/>
        </w:rPr>
      </w:pPr>
      <w:r w:rsidRPr="00B64D73">
        <w:rPr>
          <w:rStyle w:val="fontstyle31"/>
          <w:rFonts w:ascii="Times New Roman" w:hAnsi="Times New Roman" w:cs="Times New Roman"/>
        </w:rPr>
        <w:t>Нормативно-правовые акты и документы</w:t>
      </w:r>
    </w:p>
    <w:p w14:paraId="7231423E" w14:textId="60432E19" w:rsidR="00B64D73" w:rsidRPr="00B64D73" w:rsidRDefault="00B64D73" w:rsidP="00B64D73">
      <w:pPr>
        <w:pStyle w:val="a4"/>
        <w:ind w:left="0" w:firstLine="0"/>
        <w:rPr>
          <w:rStyle w:val="fontstyle01"/>
          <w:rFonts w:ascii="Times New Roman" w:hAnsi="Times New Roman" w:cs="Times New Roman"/>
        </w:rPr>
      </w:pPr>
      <w:r w:rsidRPr="00B64D73">
        <w:rPr>
          <w:rStyle w:val="fontstyle01"/>
          <w:rFonts w:ascii="Times New Roman" w:hAnsi="Times New Roman" w:cs="Times New Roman"/>
        </w:rPr>
        <w:t xml:space="preserve">1. Федеральный закон от 29 декабря 2012 г. № 273-ФЗ «Об </w:t>
      </w:r>
      <w:proofErr w:type="spellStart"/>
      <w:r w:rsidRPr="00B64D73">
        <w:rPr>
          <w:rStyle w:val="fontstyle01"/>
          <w:rFonts w:ascii="Times New Roman" w:hAnsi="Times New Roman" w:cs="Times New Roman"/>
        </w:rPr>
        <w:t>образованиив</w:t>
      </w:r>
      <w:proofErr w:type="spellEnd"/>
      <w:r w:rsidRPr="00B64D73">
        <w:rPr>
          <w:rStyle w:val="fontstyle01"/>
          <w:rFonts w:ascii="Times New Roman" w:hAnsi="Times New Roman" w:cs="Times New Roman"/>
        </w:rPr>
        <w:t xml:space="preserve"> Российской Федерации»;</w:t>
      </w:r>
      <w:r w:rsidRPr="00B64D73">
        <w:rPr>
          <w:rFonts w:ascii="Times New Roman" w:hAnsi="Times New Roman" w:cs="Times New Roman"/>
          <w:color w:val="242021"/>
          <w:szCs w:val="24"/>
        </w:rPr>
        <w:br/>
      </w:r>
      <w:r w:rsidRPr="00B64D73">
        <w:rPr>
          <w:rStyle w:val="fontstyle01"/>
          <w:rFonts w:ascii="Times New Roman" w:hAnsi="Times New Roman" w:cs="Times New Roman"/>
        </w:rPr>
        <w:t xml:space="preserve">2. Федеральный закон от 26 мая 2021 г. № 144-ФЗ «О внесении </w:t>
      </w:r>
      <w:proofErr w:type="spellStart"/>
      <w:r w:rsidRPr="00B64D73">
        <w:rPr>
          <w:rStyle w:val="fontstyle01"/>
          <w:rFonts w:ascii="Times New Roman" w:hAnsi="Times New Roman" w:cs="Times New Roman"/>
        </w:rPr>
        <w:t>измененийв</w:t>
      </w:r>
      <w:proofErr w:type="spellEnd"/>
      <w:r w:rsidRPr="00B64D73">
        <w:rPr>
          <w:rStyle w:val="fontstyle01"/>
          <w:rFonts w:ascii="Times New Roman" w:hAnsi="Times New Roman" w:cs="Times New Roman"/>
        </w:rPr>
        <w:t xml:space="preserve"> Федеральный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B64D73">
        <w:rPr>
          <w:rStyle w:val="fontstyle01"/>
          <w:rFonts w:ascii="Times New Roman" w:hAnsi="Times New Roman" w:cs="Times New Roman"/>
        </w:rPr>
        <w:t>закон «Об образовании в Российской Федерации»;</w:t>
      </w:r>
      <w:r w:rsidRPr="00B64D73">
        <w:rPr>
          <w:rFonts w:ascii="Times New Roman" w:hAnsi="Times New Roman" w:cs="Times New Roman"/>
          <w:color w:val="242021"/>
          <w:szCs w:val="24"/>
        </w:rPr>
        <w:br/>
      </w:r>
      <w:r w:rsidRPr="00B64D73">
        <w:rPr>
          <w:rStyle w:val="fontstyle01"/>
          <w:rFonts w:ascii="Times New Roman" w:hAnsi="Times New Roman" w:cs="Times New Roman"/>
        </w:rPr>
        <w:t>3. Стратегия развития воспитания в Российской Федерации на период до 2025 года</w:t>
      </w:r>
      <w:r w:rsidRPr="00B64D73">
        <w:rPr>
          <w:rFonts w:ascii="Times New Roman" w:hAnsi="Times New Roman" w:cs="Times New Roman"/>
          <w:color w:val="242021"/>
          <w:szCs w:val="24"/>
        </w:rPr>
        <w:br/>
      </w:r>
      <w:r w:rsidRPr="00B64D73">
        <w:rPr>
          <w:rStyle w:val="fontstyle01"/>
          <w:rFonts w:ascii="Times New Roman" w:hAnsi="Times New Roman" w:cs="Times New Roman"/>
        </w:rPr>
        <w:t>(утв. Распоряжением Правительства Российской Федерации от 29 мая 2015 г. № 996-р);</w:t>
      </w:r>
      <w:r w:rsidRPr="00B64D73">
        <w:rPr>
          <w:rFonts w:ascii="Times New Roman" w:hAnsi="Times New Roman" w:cs="Times New Roman"/>
          <w:color w:val="242021"/>
          <w:szCs w:val="24"/>
        </w:rPr>
        <w:br/>
      </w:r>
      <w:r w:rsidRPr="00B64D73">
        <w:rPr>
          <w:rStyle w:val="fontstyle01"/>
          <w:rFonts w:ascii="Times New Roman" w:hAnsi="Times New Roman" w:cs="Times New Roman"/>
        </w:rPr>
        <w:t>4. Концепция развития дополнительного образования детей (от 4 сентября 2014 г. № 1726-р);</w:t>
      </w:r>
      <w:r w:rsidRPr="00B64D73">
        <w:rPr>
          <w:rFonts w:ascii="Times New Roman" w:hAnsi="Times New Roman" w:cs="Times New Roman"/>
          <w:color w:val="242021"/>
          <w:szCs w:val="24"/>
        </w:rPr>
        <w:br/>
      </w:r>
      <w:r w:rsidRPr="00B64D73">
        <w:rPr>
          <w:rStyle w:val="fontstyle01"/>
          <w:rFonts w:ascii="Times New Roman" w:hAnsi="Times New Roman" w:cs="Times New Roman"/>
        </w:rPr>
        <w:t>5. Методические рекомендации по проектированию дополнительных общеобразовательных общеразвивающих программ (приложение к письму Министерства образования и науки</w:t>
      </w:r>
      <w:r w:rsidRPr="00B64D73">
        <w:rPr>
          <w:rFonts w:ascii="Times New Roman" w:hAnsi="Times New Roman" w:cs="Times New Roman"/>
          <w:color w:val="242021"/>
          <w:szCs w:val="24"/>
        </w:rPr>
        <w:br/>
      </w:r>
      <w:r w:rsidRPr="00B64D73">
        <w:rPr>
          <w:rStyle w:val="fontstyle01"/>
          <w:rFonts w:ascii="Times New Roman" w:hAnsi="Times New Roman" w:cs="Times New Roman"/>
        </w:rPr>
        <w:t>Российской Федерации от 18 ноября 2015 г. № 09-3242);</w:t>
      </w:r>
      <w:r w:rsidRPr="00B64D73">
        <w:rPr>
          <w:rFonts w:ascii="Times New Roman" w:hAnsi="Times New Roman" w:cs="Times New Roman"/>
          <w:color w:val="242021"/>
          <w:szCs w:val="24"/>
        </w:rPr>
        <w:br/>
      </w:r>
      <w:r w:rsidRPr="00B64D73">
        <w:rPr>
          <w:rStyle w:val="fontstyle01"/>
          <w:rFonts w:ascii="Times New Roman" w:hAnsi="Times New Roman" w:cs="Times New Roman"/>
        </w:rPr>
        <w:t>6. Приказ Министерства образования и науки Российской Федерации от 23 августа</w:t>
      </w:r>
      <w:r w:rsidRPr="00B64D73">
        <w:rPr>
          <w:rFonts w:ascii="Times New Roman" w:hAnsi="Times New Roman" w:cs="Times New Roman"/>
          <w:color w:val="242021"/>
          <w:szCs w:val="24"/>
        </w:rPr>
        <w:br/>
      </w:r>
      <w:r w:rsidRPr="00B64D73">
        <w:rPr>
          <w:rStyle w:val="fontstyle01"/>
          <w:rFonts w:ascii="Times New Roman" w:hAnsi="Times New Roman" w:cs="Times New Roman"/>
        </w:rPr>
        <w:t>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  <w:r w:rsidRPr="00B64D73">
        <w:rPr>
          <w:rFonts w:ascii="Times New Roman" w:hAnsi="Times New Roman" w:cs="Times New Roman"/>
          <w:color w:val="242021"/>
          <w:szCs w:val="24"/>
        </w:rPr>
        <w:br/>
      </w:r>
      <w:r w:rsidRPr="00B64D73">
        <w:rPr>
          <w:rStyle w:val="fontstyle01"/>
          <w:rFonts w:ascii="Times New Roman" w:hAnsi="Times New Roman" w:cs="Times New Roman"/>
        </w:rPr>
        <w:t>7. Приказ Министерства просвещения Российской Федерации от 9 ноября 2018 г. № 196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B64D73">
        <w:rPr>
          <w:rStyle w:val="fontstyle01"/>
          <w:rFonts w:ascii="Times New Roman" w:hAnsi="Times New Roman" w:cs="Times New Roman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  <w:r w:rsidRPr="00B64D73">
        <w:rPr>
          <w:rFonts w:ascii="Times New Roman" w:hAnsi="Times New Roman" w:cs="Times New Roman"/>
          <w:color w:val="242021"/>
          <w:szCs w:val="24"/>
        </w:rPr>
        <w:br/>
      </w:r>
      <w:r w:rsidRPr="00B64D73">
        <w:rPr>
          <w:rStyle w:val="fontstyle01"/>
          <w:rFonts w:ascii="Times New Roman" w:hAnsi="Times New Roman" w:cs="Times New Roman"/>
        </w:rPr>
        <w:t>8. Приказ Министерства просвещения Российской Федерации от 13 марта 2019 № 114</w:t>
      </w:r>
      <w:r w:rsidRPr="00B64D73">
        <w:rPr>
          <w:rFonts w:ascii="Times New Roman" w:hAnsi="Times New Roman" w:cs="Times New Roman"/>
          <w:color w:val="242021"/>
          <w:szCs w:val="24"/>
        </w:rPr>
        <w:br/>
      </w:r>
      <w:r w:rsidRPr="00B64D73">
        <w:rPr>
          <w:rStyle w:val="fontstyle01"/>
          <w:rFonts w:ascii="Times New Roman" w:hAnsi="Times New Roman" w:cs="Times New Roman"/>
        </w:rPr>
        <w:t>«Об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</w:t>
      </w:r>
      <w:r w:rsidRPr="00B64D73">
        <w:rPr>
          <w:rFonts w:ascii="Times New Roman" w:hAnsi="Times New Roman" w:cs="Times New Roman"/>
          <w:color w:val="242021"/>
          <w:szCs w:val="24"/>
        </w:rPr>
        <w:br/>
      </w:r>
      <w:r w:rsidRPr="00B64D73">
        <w:rPr>
          <w:rStyle w:val="fontstyle01"/>
          <w:rFonts w:ascii="Times New Roman" w:hAnsi="Times New Roman" w:cs="Times New Roman"/>
        </w:rPr>
        <w:t>обучения, дополнительным общеобразовательным программам»;</w:t>
      </w:r>
    </w:p>
    <w:p w14:paraId="3FDA74D4" w14:textId="77777777" w:rsidR="00B64D73" w:rsidRDefault="00B64D73" w:rsidP="00B64D73">
      <w:pPr>
        <w:pStyle w:val="a4"/>
        <w:spacing w:after="3" w:line="265" w:lineRule="auto"/>
        <w:ind w:left="0" w:right="141" w:firstLine="0"/>
        <w:rPr>
          <w:rStyle w:val="fontstyle01"/>
          <w:rFonts w:ascii="Times New Roman" w:hAnsi="Times New Roman" w:cs="Times New Roman"/>
        </w:rPr>
      </w:pPr>
      <w:r w:rsidRPr="00B64D73">
        <w:rPr>
          <w:rStyle w:val="fontstyle01"/>
          <w:rFonts w:ascii="Times New Roman" w:hAnsi="Times New Roman" w:cs="Times New Roman"/>
        </w:rPr>
        <w:t>9. Приказ Министерства просвещения Российской Федерации от 3 сентября 2019 г. № 467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B64D73">
        <w:rPr>
          <w:rStyle w:val="fontstyle01"/>
          <w:rFonts w:ascii="Times New Roman" w:hAnsi="Times New Roman" w:cs="Times New Roman"/>
        </w:rPr>
        <w:t>«Об утверждении Целевой модели развития региональных систем дополнительного образования детей»;</w:t>
      </w:r>
    </w:p>
    <w:p w14:paraId="7BD5BC93" w14:textId="77777777" w:rsidR="00B64D73" w:rsidRDefault="00B64D73" w:rsidP="00B64D73">
      <w:pPr>
        <w:pStyle w:val="a4"/>
        <w:spacing w:after="3" w:line="265" w:lineRule="auto"/>
        <w:ind w:left="0" w:right="141" w:firstLine="0"/>
        <w:rPr>
          <w:rStyle w:val="fontstyle01"/>
          <w:rFonts w:ascii="Times New Roman" w:hAnsi="Times New Roman" w:cs="Times New Roman"/>
        </w:rPr>
      </w:pPr>
      <w:r w:rsidRPr="00B64D73">
        <w:rPr>
          <w:rStyle w:val="fontstyle01"/>
          <w:rFonts w:ascii="Times New Roman" w:hAnsi="Times New Roman" w:cs="Times New Roman"/>
        </w:rPr>
        <w:t>10. Приказ Министерства просвещения Российской Федерации от 24 сентября 2020 г. № 519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B64D73">
        <w:rPr>
          <w:rStyle w:val="fontstyle01"/>
          <w:rFonts w:ascii="Times New Roman" w:hAnsi="Times New Roman" w:cs="Times New Roman"/>
        </w:rPr>
        <w:t>«О внесении изменения в федеральный государственный образовательный стандарт среднего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B64D73">
        <w:rPr>
          <w:rStyle w:val="fontstyle01"/>
          <w:rFonts w:ascii="Times New Roman" w:hAnsi="Times New Roman" w:cs="Times New Roman"/>
        </w:rPr>
        <w:t>общего образования, утвержденный приказом Министерства образования и науки Российской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B64D73">
        <w:rPr>
          <w:rStyle w:val="fontstyle01"/>
          <w:rFonts w:ascii="Times New Roman" w:hAnsi="Times New Roman" w:cs="Times New Roman"/>
        </w:rPr>
        <w:t>Федерации от 17 мая 2012 г. № 413»;</w:t>
      </w:r>
      <w:r w:rsidRPr="00B64D73">
        <w:rPr>
          <w:rFonts w:ascii="Times New Roman" w:hAnsi="Times New Roman" w:cs="Times New Roman"/>
          <w:color w:val="242021"/>
          <w:szCs w:val="24"/>
        </w:rPr>
        <w:br/>
      </w:r>
      <w:r w:rsidRPr="00B64D73">
        <w:rPr>
          <w:rStyle w:val="fontstyle01"/>
          <w:rFonts w:ascii="Times New Roman" w:hAnsi="Times New Roman" w:cs="Times New Roman"/>
        </w:rPr>
        <w:t>11. Приказ Министерства просвещения Российской Федерации от 22 марта 2021 г. № 115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B64D73">
        <w:rPr>
          <w:rStyle w:val="fontstyle01"/>
          <w:rFonts w:ascii="Times New Roman" w:hAnsi="Times New Roman" w:cs="Times New Roman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  <w:r w:rsidRPr="00B64D73">
        <w:rPr>
          <w:rFonts w:ascii="Times New Roman" w:hAnsi="Times New Roman" w:cs="Times New Roman"/>
          <w:color w:val="242021"/>
          <w:szCs w:val="24"/>
        </w:rPr>
        <w:br/>
      </w:r>
      <w:r w:rsidRPr="00B64D73">
        <w:rPr>
          <w:rStyle w:val="fontstyle01"/>
          <w:rFonts w:ascii="Times New Roman" w:hAnsi="Times New Roman" w:cs="Times New Roman"/>
        </w:rPr>
        <w:t>12. Приказ Министерства просвещения Российской Федерации от 31мая 2021 г. № 286</w:t>
      </w:r>
      <w:r w:rsidRPr="00B64D73">
        <w:rPr>
          <w:rFonts w:ascii="Times New Roman" w:hAnsi="Times New Roman" w:cs="Times New Roman"/>
          <w:color w:val="242021"/>
          <w:szCs w:val="24"/>
        </w:rPr>
        <w:br/>
      </w:r>
      <w:r w:rsidRPr="00B64D73">
        <w:rPr>
          <w:rStyle w:val="fontstyle01"/>
          <w:rFonts w:ascii="Times New Roman" w:hAnsi="Times New Roman" w:cs="Times New Roman"/>
        </w:rPr>
        <w:t>«Об утверждении федерального государственного образовательного стандарта начального общего образования»;</w:t>
      </w:r>
      <w:r>
        <w:rPr>
          <w:rStyle w:val="fontstyle01"/>
          <w:rFonts w:ascii="Times New Roman" w:hAnsi="Times New Roman" w:cs="Times New Roman"/>
        </w:rPr>
        <w:t xml:space="preserve"> </w:t>
      </w:r>
    </w:p>
    <w:p w14:paraId="7EF892AE" w14:textId="77777777" w:rsidR="00B64D73" w:rsidRDefault="00B64D73" w:rsidP="00B64D73">
      <w:pPr>
        <w:pStyle w:val="a4"/>
        <w:spacing w:after="3" w:line="265" w:lineRule="auto"/>
        <w:ind w:left="0" w:right="141" w:firstLine="0"/>
        <w:rPr>
          <w:rStyle w:val="fontstyle01"/>
          <w:rFonts w:ascii="Times New Roman" w:hAnsi="Times New Roman" w:cs="Times New Roman"/>
        </w:rPr>
      </w:pPr>
      <w:r w:rsidRPr="00B64D73">
        <w:rPr>
          <w:rStyle w:val="fontstyle01"/>
          <w:rFonts w:ascii="Times New Roman" w:hAnsi="Times New Roman" w:cs="Times New Roman"/>
        </w:rPr>
        <w:t>13. Приказ Министерства просвещения Российской Федерации от 31 мая 2021 г. № 287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B64D73">
        <w:rPr>
          <w:rStyle w:val="fontstyle01"/>
          <w:rFonts w:ascii="Times New Roman" w:hAnsi="Times New Roman" w:cs="Times New Roman"/>
        </w:rPr>
        <w:t>«Об утверждении федерального государственного образовательного стандарта основного общего образования»;</w:t>
      </w:r>
    </w:p>
    <w:p w14:paraId="7D6E6859" w14:textId="77777777" w:rsidR="00B64D73" w:rsidRDefault="00B64D73" w:rsidP="00B64D73">
      <w:pPr>
        <w:pStyle w:val="a4"/>
        <w:spacing w:after="3" w:line="265" w:lineRule="auto"/>
        <w:ind w:left="0" w:right="141" w:firstLine="0"/>
        <w:rPr>
          <w:rStyle w:val="fontstyle01"/>
          <w:rFonts w:ascii="Times New Roman" w:hAnsi="Times New Roman" w:cs="Times New Roman"/>
        </w:rPr>
      </w:pPr>
      <w:r w:rsidRPr="00B64D73">
        <w:rPr>
          <w:rStyle w:val="fontstyle01"/>
          <w:rFonts w:ascii="Times New Roman" w:hAnsi="Times New Roman" w:cs="Times New Roman"/>
        </w:rPr>
        <w:lastRenderedPageBreak/>
        <w:t>14. Приказ Министерства труда и социальной защиты Российской Федерации от 22 сентября 2021 г. № 652н «Об утверждении профессионального стандарта «Педагог дополнительного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B64D73">
        <w:rPr>
          <w:rStyle w:val="fontstyle01"/>
          <w:rFonts w:ascii="Times New Roman" w:hAnsi="Times New Roman" w:cs="Times New Roman"/>
        </w:rPr>
        <w:t>образования детей и взрослых»;</w:t>
      </w:r>
    </w:p>
    <w:p w14:paraId="2A7F2EEA" w14:textId="2CF2A951" w:rsidR="00B64D73" w:rsidRDefault="00B64D73" w:rsidP="00B64D73">
      <w:pPr>
        <w:pStyle w:val="a4"/>
        <w:spacing w:after="3" w:line="265" w:lineRule="auto"/>
        <w:ind w:left="0" w:right="141" w:firstLine="0"/>
        <w:rPr>
          <w:rStyle w:val="fontstyle01"/>
          <w:rFonts w:ascii="Times New Roman" w:hAnsi="Times New Roman" w:cs="Times New Roman"/>
        </w:rPr>
      </w:pPr>
      <w:r w:rsidRPr="00B64D73">
        <w:rPr>
          <w:rStyle w:val="fontstyle01"/>
          <w:rFonts w:ascii="Times New Roman" w:hAnsi="Times New Roman" w:cs="Times New Roman"/>
        </w:rPr>
        <w:t>15. Постановление Главного государственного санитарного врача Российской Федерации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B64D73">
        <w:rPr>
          <w:rStyle w:val="fontstyle01"/>
          <w:rFonts w:ascii="Times New Roman" w:hAnsi="Times New Roman" w:cs="Times New Roman"/>
        </w:rPr>
        <w:t>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B64D73">
        <w:rPr>
          <w:rStyle w:val="fontstyle01"/>
          <w:rFonts w:ascii="Times New Roman" w:hAnsi="Times New Roman" w:cs="Times New Roman"/>
        </w:rPr>
        <w:t>детей и молодежи»;</w:t>
      </w:r>
    </w:p>
    <w:p w14:paraId="4E6BE865" w14:textId="1CBF5B9C" w:rsidR="00B64D73" w:rsidRDefault="00B64D73" w:rsidP="00B64D73">
      <w:pPr>
        <w:pStyle w:val="a4"/>
        <w:spacing w:after="3" w:line="265" w:lineRule="auto"/>
        <w:ind w:left="0" w:right="141" w:firstLine="0"/>
        <w:rPr>
          <w:rStyle w:val="fontstyle01"/>
          <w:rFonts w:ascii="Times New Roman" w:hAnsi="Times New Roman" w:cs="Times New Roman"/>
        </w:rPr>
      </w:pPr>
      <w:r w:rsidRPr="00B64D73">
        <w:rPr>
          <w:rStyle w:val="fontstyle01"/>
          <w:rFonts w:ascii="Times New Roman" w:hAnsi="Times New Roman" w:cs="Times New Roman"/>
        </w:rPr>
        <w:t>16. Постановление Главного государственного санитарного врача Российской Федерации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B64D73">
        <w:rPr>
          <w:rStyle w:val="fontstyle01"/>
          <w:rFonts w:ascii="Times New Roman" w:hAnsi="Times New Roman" w:cs="Times New Roman"/>
        </w:rPr>
        <w:t>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  <w:r w:rsidRPr="00B64D73">
        <w:rPr>
          <w:rFonts w:ascii="Times New Roman" w:hAnsi="Times New Roman" w:cs="Times New Roman"/>
          <w:color w:val="242021"/>
          <w:szCs w:val="24"/>
        </w:rPr>
        <w:br/>
      </w:r>
      <w:r w:rsidRPr="00B64D73">
        <w:rPr>
          <w:rStyle w:val="fontstyle01"/>
          <w:rFonts w:ascii="Times New Roman" w:hAnsi="Times New Roman" w:cs="Times New Roman"/>
        </w:rPr>
        <w:t xml:space="preserve">17. Устав </w:t>
      </w:r>
      <w:r>
        <w:rPr>
          <w:rStyle w:val="fontstyle01"/>
          <w:rFonts w:ascii="Times New Roman" w:hAnsi="Times New Roman" w:cs="Times New Roman"/>
        </w:rPr>
        <w:t>МБОУ «СОШ №1 г. Анадыря».</w:t>
      </w:r>
    </w:p>
    <w:p w14:paraId="2BA0A720" w14:textId="55A8F92C" w:rsidR="006C469D" w:rsidRPr="00B64D73" w:rsidRDefault="00882042" w:rsidP="00B64D73">
      <w:pPr>
        <w:pStyle w:val="a4"/>
        <w:spacing w:after="3" w:line="265" w:lineRule="auto"/>
        <w:ind w:left="0" w:right="141" w:firstLine="0"/>
        <w:rPr>
          <w:rStyle w:val="fontstyle01"/>
          <w:rFonts w:ascii="Times New Roman" w:hAnsi="Times New Roman" w:cs="Times New Roman"/>
          <w:b/>
        </w:rPr>
      </w:pPr>
      <w:r w:rsidRPr="00B64D73">
        <w:rPr>
          <w:rFonts w:ascii="Times New Roman" w:hAnsi="Times New Roman" w:cs="Times New Roman"/>
          <w:color w:val="242021"/>
          <w:szCs w:val="24"/>
        </w:rPr>
        <w:br/>
      </w:r>
      <w:r w:rsidRPr="00B64D73">
        <w:rPr>
          <w:rStyle w:val="fontstyle01"/>
          <w:rFonts w:ascii="Times New Roman" w:hAnsi="Times New Roman" w:cs="Times New Roman"/>
          <w:b/>
        </w:rPr>
        <w:t>Актуальность программы</w:t>
      </w:r>
    </w:p>
    <w:p w14:paraId="4D384BE5" w14:textId="16812FFD" w:rsidR="00882042" w:rsidRPr="006F2042" w:rsidRDefault="00882042" w:rsidP="005C1B93">
      <w:pPr>
        <w:spacing w:after="3" w:line="265" w:lineRule="auto"/>
        <w:ind w:left="0" w:right="141" w:firstLine="0"/>
        <w:rPr>
          <w:rFonts w:ascii="Times New Roman" w:hAnsi="Times New Roman" w:cs="Times New Roman"/>
          <w:color w:val="auto"/>
          <w:szCs w:val="24"/>
        </w:rPr>
      </w:pPr>
      <w:r w:rsidRPr="006F2042">
        <w:rPr>
          <w:rStyle w:val="fontstyle21"/>
          <w:rFonts w:ascii="Times New Roman" w:hAnsi="Times New Roman" w:cs="Times New Roman"/>
        </w:rPr>
        <w:t>Дополнительная общеобразовательная общеразвивающая программа направлена на развитие творческих способностей и формирование социально активной личности средствами театрального искусства, а также выявление и поддержку талантливых подростков.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Одна из самых серьезных проблем современного подростка – эскапизм (стремление отгородиться от общественной жизни) и, как его следствие, поздняя социализация. Подросток нехочет покидать понятный ему детский мир и менять его на суровые реалии взрослой жизни. Онтянется к фантастической литературе и молодежным течениям, все больше и больше погружаясь в вымышленный мир, и все больше отдаляясь от мира реального. Фантазия является дляподростка естественным психологическим щитом, которым он прикрывается от чуждого емумира. Эмоционально-образная природа театрального искусства дает возможность применитьтворческую фантазию подростка. Театральное искусство, пожалуй, самое универс</w:t>
      </w:r>
      <w:r w:rsidR="007D540F">
        <w:rPr>
          <w:rStyle w:val="fontstyle21"/>
          <w:rFonts w:ascii="Times New Roman" w:hAnsi="Times New Roman" w:cs="Times New Roman"/>
        </w:rPr>
        <w:t xml:space="preserve">альное средство эстетического и </w:t>
      </w:r>
      <w:r w:rsidRPr="006F2042">
        <w:rPr>
          <w:rStyle w:val="fontstyle21"/>
          <w:rFonts w:ascii="Times New Roman" w:hAnsi="Times New Roman" w:cs="Times New Roman"/>
        </w:rPr>
        <w:t>нравственного воспитания, формирующего внутренний мир обучающихся.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Потери в эстетическом воспитании обедняют внутренний мир человека, и, не зная подлинныхценностей, он легко принимает ценности лживые, мнимые. Театр помогает задуматься и иначевзглянуть на окружающий мир. У школьников, включенных в процесс театральной деятельности,постепенно формируется представление об идеале личности, который служит ориентиром в развитии их самосознания и самооценки.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Театральный коллектив и творческая деятельность позволяет раскрыть способности человека, развить самостоятельное и независимое мышление, речевую культуру, коммуникативныеспособности, интуицию, воображение и фантазию, потребность в самореализации. Важно помочь ему найти свое место в жизни.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Совершенствование «аппарата переживания» (К.С. Станиславский) и «аппарата осмысления» через развитие театральных способностей, творческого мышления и творческой активности на основе классической театральной культуры способствует духовному, социальному и профессиональному становлению личности подростков.</w:t>
      </w:r>
    </w:p>
    <w:p w14:paraId="03C45ECC" w14:textId="77777777" w:rsidR="007D540F" w:rsidRDefault="00882042" w:rsidP="005C1B93">
      <w:pPr>
        <w:ind w:left="0" w:firstLine="28"/>
        <w:rPr>
          <w:rFonts w:ascii="Times New Roman" w:hAnsi="Times New Roman" w:cs="Times New Roman"/>
          <w:color w:val="242021"/>
          <w:szCs w:val="24"/>
        </w:rPr>
      </w:pPr>
      <w:r w:rsidRPr="007D540F">
        <w:rPr>
          <w:rStyle w:val="fontstyle01"/>
          <w:rFonts w:ascii="Times New Roman" w:hAnsi="Times New Roman" w:cs="Times New Roman"/>
          <w:b/>
        </w:rPr>
        <w:t>Цель программы</w:t>
      </w:r>
    </w:p>
    <w:p w14:paraId="2135E061" w14:textId="77777777" w:rsidR="00B64D73" w:rsidRDefault="00882042" w:rsidP="005C1B93">
      <w:pPr>
        <w:ind w:left="0"/>
        <w:rPr>
          <w:rStyle w:val="fontstyle01"/>
          <w:rFonts w:ascii="Times New Roman" w:hAnsi="Times New Roman" w:cs="Times New Roman"/>
          <w:b/>
        </w:rPr>
      </w:pPr>
      <w:r w:rsidRPr="007D540F">
        <w:rPr>
          <w:rStyle w:val="fontstyle21"/>
          <w:rFonts w:ascii="Times New Roman" w:hAnsi="Times New Roman" w:cs="Times New Roman"/>
        </w:rPr>
        <w:t>Целью данной программы является создание условий для успешной самоактуализацииподростков и развития их творческого потенциала на основе занятий театральной деятельностью, а также формирование средствами театрального искусства образованной, культурной и</w:t>
      </w:r>
      <w:r w:rsidRPr="007D540F">
        <w:rPr>
          <w:rFonts w:ascii="Times New Roman" w:hAnsi="Times New Roman" w:cs="Times New Roman"/>
          <w:color w:val="242021"/>
          <w:szCs w:val="24"/>
        </w:rPr>
        <w:br/>
      </w:r>
      <w:r w:rsidRPr="007D540F">
        <w:rPr>
          <w:rStyle w:val="fontstyle21"/>
          <w:rFonts w:ascii="Times New Roman" w:hAnsi="Times New Roman" w:cs="Times New Roman"/>
        </w:rPr>
        <w:lastRenderedPageBreak/>
        <w:t>социально активной личности, способной к сознательному выбору духовных и нравственных</w:t>
      </w:r>
      <w:r w:rsidRPr="007D540F">
        <w:rPr>
          <w:rFonts w:ascii="Times New Roman" w:hAnsi="Times New Roman" w:cs="Times New Roman"/>
          <w:color w:val="242021"/>
          <w:szCs w:val="24"/>
        </w:rPr>
        <w:br/>
      </w:r>
      <w:r w:rsidRPr="007D540F">
        <w:rPr>
          <w:rStyle w:val="fontstyle21"/>
          <w:rFonts w:ascii="Times New Roman" w:hAnsi="Times New Roman" w:cs="Times New Roman"/>
        </w:rPr>
        <w:t>ценностей.</w:t>
      </w:r>
      <w:r w:rsidRPr="007D540F">
        <w:rPr>
          <w:rFonts w:ascii="Times New Roman" w:hAnsi="Times New Roman" w:cs="Times New Roman"/>
          <w:color w:val="242021"/>
          <w:szCs w:val="24"/>
        </w:rPr>
        <w:br/>
      </w:r>
      <w:r w:rsidRPr="007D540F">
        <w:rPr>
          <w:rStyle w:val="fontstyle01"/>
          <w:rFonts w:ascii="Times New Roman" w:hAnsi="Times New Roman" w:cs="Times New Roman"/>
          <w:b/>
        </w:rPr>
        <w:t>Задачи программы</w:t>
      </w:r>
    </w:p>
    <w:p w14:paraId="19593123" w14:textId="77777777" w:rsidR="00B64D73" w:rsidRDefault="00882042" w:rsidP="005C1B93">
      <w:pPr>
        <w:ind w:left="0"/>
        <w:rPr>
          <w:rStyle w:val="fontstyle21"/>
          <w:rFonts w:ascii="Times New Roman" w:hAnsi="Times New Roman" w:cs="Times New Roman"/>
        </w:rPr>
      </w:pPr>
      <w:r w:rsidRPr="007D540F">
        <w:rPr>
          <w:rStyle w:val="fontstyle31"/>
          <w:rFonts w:ascii="Times New Roman" w:hAnsi="Times New Roman" w:cs="Times New Roman"/>
          <w:i/>
        </w:rPr>
        <w:t>Обучающие:</w:t>
      </w:r>
      <w:r w:rsidRPr="007D540F">
        <w:rPr>
          <w:rFonts w:ascii="Times New Roman" w:hAnsi="Times New Roman" w:cs="Times New Roman"/>
          <w:color w:val="242021"/>
          <w:szCs w:val="24"/>
        </w:rPr>
        <w:br/>
      </w:r>
      <w:r w:rsidRPr="007D540F">
        <w:rPr>
          <w:rStyle w:val="fontstyle21"/>
          <w:rFonts w:ascii="Times New Roman" w:hAnsi="Times New Roman" w:cs="Times New Roman"/>
          <w:color w:val="C01829"/>
        </w:rPr>
        <w:t xml:space="preserve">■ </w:t>
      </w:r>
      <w:r w:rsidRPr="007D540F">
        <w:rPr>
          <w:rStyle w:val="fontstyle21"/>
          <w:rFonts w:ascii="Times New Roman" w:hAnsi="Times New Roman" w:cs="Times New Roman"/>
        </w:rPr>
        <w:t>овладение знаниями о театральном искусстве, его формах и жанрах;</w:t>
      </w:r>
    </w:p>
    <w:p w14:paraId="27B04ED3" w14:textId="77777777" w:rsidR="00B64D73" w:rsidRDefault="00882042" w:rsidP="005C1B93">
      <w:pPr>
        <w:ind w:left="0" w:firstLine="0"/>
        <w:rPr>
          <w:rStyle w:val="fontstyle21"/>
          <w:rFonts w:ascii="Times New Roman" w:hAnsi="Times New Roman" w:cs="Times New Roman"/>
        </w:rPr>
      </w:pPr>
      <w:r w:rsidRPr="007D540F">
        <w:rPr>
          <w:rStyle w:val="fontstyle21"/>
          <w:rFonts w:ascii="Times New Roman" w:hAnsi="Times New Roman" w:cs="Times New Roman"/>
          <w:color w:val="C01829"/>
        </w:rPr>
        <w:t xml:space="preserve">■ </w:t>
      </w:r>
      <w:r w:rsidRPr="007D540F">
        <w:rPr>
          <w:rStyle w:val="fontstyle21"/>
          <w:rFonts w:ascii="Times New Roman" w:hAnsi="Times New Roman" w:cs="Times New Roman"/>
        </w:rPr>
        <w:t>обучение основам актерской техники;</w:t>
      </w:r>
    </w:p>
    <w:p w14:paraId="1D05B193" w14:textId="77777777" w:rsidR="00B64D73" w:rsidRDefault="00882042" w:rsidP="005C1B93">
      <w:pPr>
        <w:ind w:left="0" w:firstLine="0"/>
        <w:rPr>
          <w:rStyle w:val="fontstyle21"/>
          <w:rFonts w:ascii="Times New Roman" w:hAnsi="Times New Roman" w:cs="Times New Roman"/>
        </w:rPr>
      </w:pPr>
      <w:r w:rsidRPr="007D540F">
        <w:rPr>
          <w:rStyle w:val="fontstyle21"/>
          <w:rFonts w:ascii="Times New Roman" w:hAnsi="Times New Roman" w:cs="Times New Roman"/>
          <w:color w:val="C01829"/>
        </w:rPr>
        <w:t xml:space="preserve">■ </w:t>
      </w:r>
      <w:r w:rsidRPr="007D540F">
        <w:rPr>
          <w:rStyle w:val="fontstyle21"/>
          <w:rFonts w:ascii="Times New Roman" w:hAnsi="Times New Roman" w:cs="Times New Roman"/>
        </w:rPr>
        <w:t>обучение контролю над своим телом;</w:t>
      </w:r>
    </w:p>
    <w:p w14:paraId="2EA7D178" w14:textId="77777777" w:rsidR="00B64D73" w:rsidRDefault="00882042" w:rsidP="005C1B93">
      <w:pPr>
        <w:ind w:left="0" w:firstLine="0"/>
        <w:rPr>
          <w:rStyle w:val="fontstyle21"/>
          <w:rFonts w:ascii="Times New Roman" w:hAnsi="Times New Roman" w:cs="Times New Roman"/>
        </w:rPr>
      </w:pPr>
      <w:r w:rsidRPr="007D540F">
        <w:rPr>
          <w:rStyle w:val="fontstyle21"/>
          <w:rFonts w:ascii="Times New Roman" w:hAnsi="Times New Roman" w:cs="Times New Roman"/>
          <w:color w:val="C01829"/>
        </w:rPr>
        <w:t xml:space="preserve">■ </w:t>
      </w:r>
      <w:r w:rsidRPr="007D540F">
        <w:rPr>
          <w:rStyle w:val="fontstyle21"/>
          <w:rFonts w:ascii="Times New Roman" w:hAnsi="Times New Roman" w:cs="Times New Roman"/>
        </w:rPr>
        <w:t>обучение правильному распределению сценического внимания,</w:t>
      </w:r>
      <w:r w:rsidRPr="007D540F">
        <w:rPr>
          <w:rFonts w:ascii="Times New Roman" w:hAnsi="Times New Roman" w:cs="Times New Roman"/>
          <w:color w:val="242021"/>
          <w:szCs w:val="24"/>
        </w:rPr>
        <w:br/>
      </w:r>
      <w:r w:rsidRPr="007D540F">
        <w:rPr>
          <w:rStyle w:val="fontstyle21"/>
          <w:rFonts w:ascii="Times New Roman" w:hAnsi="Times New Roman" w:cs="Times New Roman"/>
        </w:rPr>
        <w:t>а также способам его концентрации;</w:t>
      </w:r>
    </w:p>
    <w:p w14:paraId="428E5B2C" w14:textId="77777777" w:rsidR="00B64D73" w:rsidRDefault="00882042" w:rsidP="005C1B93">
      <w:pPr>
        <w:ind w:left="0" w:firstLine="0"/>
        <w:rPr>
          <w:rStyle w:val="fontstyle21"/>
          <w:rFonts w:ascii="Times New Roman" w:hAnsi="Times New Roman" w:cs="Times New Roman"/>
        </w:rPr>
      </w:pPr>
      <w:r w:rsidRPr="007D540F">
        <w:rPr>
          <w:rStyle w:val="fontstyle21"/>
          <w:rFonts w:ascii="Times New Roman" w:hAnsi="Times New Roman" w:cs="Times New Roman"/>
          <w:color w:val="C01829"/>
        </w:rPr>
        <w:t xml:space="preserve">■ </w:t>
      </w:r>
      <w:r w:rsidRPr="007D540F">
        <w:rPr>
          <w:rStyle w:val="fontstyle21"/>
          <w:rFonts w:ascii="Times New Roman" w:hAnsi="Times New Roman" w:cs="Times New Roman"/>
        </w:rPr>
        <w:t>обучение логике и последовательности в сценическом действии;</w:t>
      </w:r>
    </w:p>
    <w:p w14:paraId="5DF17B07" w14:textId="77777777" w:rsidR="00B64D73" w:rsidRDefault="00882042" w:rsidP="005C1B93">
      <w:pPr>
        <w:ind w:left="0" w:firstLine="0"/>
        <w:rPr>
          <w:rStyle w:val="fontstyle21"/>
          <w:rFonts w:ascii="Times New Roman" w:hAnsi="Times New Roman" w:cs="Times New Roman"/>
        </w:rPr>
      </w:pPr>
      <w:r w:rsidRPr="007D540F">
        <w:rPr>
          <w:rStyle w:val="fontstyle21"/>
          <w:rFonts w:ascii="Times New Roman" w:hAnsi="Times New Roman" w:cs="Times New Roman"/>
          <w:color w:val="C01829"/>
        </w:rPr>
        <w:t xml:space="preserve">■ </w:t>
      </w:r>
      <w:r w:rsidRPr="007D540F">
        <w:rPr>
          <w:rStyle w:val="fontstyle21"/>
          <w:rFonts w:ascii="Times New Roman" w:hAnsi="Times New Roman" w:cs="Times New Roman"/>
        </w:rPr>
        <w:t>обучение действенному разбору драматического произведения;расширить знания в области драматургии;</w:t>
      </w:r>
      <w:r w:rsidRPr="007D540F">
        <w:rPr>
          <w:rFonts w:ascii="Times New Roman" w:hAnsi="Times New Roman" w:cs="Times New Roman"/>
          <w:color w:val="242021"/>
          <w:szCs w:val="24"/>
        </w:rPr>
        <w:br/>
      </w:r>
      <w:r w:rsidRPr="007D540F">
        <w:rPr>
          <w:rStyle w:val="fontstyle21"/>
          <w:rFonts w:ascii="Times New Roman" w:hAnsi="Times New Roman" w:cs="Times New Roman"/>
          <w:color w:val="C01829"/>
        </w:rPr>
        <w:t xml:space="preserve">■ </w:t>
      </w:r>
      <w:r w:rsidRPr="007D540F">
        <w:rPr>
          <w:rStyle w:val="fontstyle21"/>
          <w:rFonts w:ascii="Times New Roman" w:hAnsi="Times New Roman" w:cs="Times New Roman"/>
        </w:rPr>
        <w:t>научить комплексу принципов и приемов, необходимых для работы над ролью.</w:t>
      </w:r>
      <w:r w:rsidRPr="007D540F">
        <w:rPr>
          <w:rFonts w:ascii="Times New Roman" w:hAnsi="Times New Roman" w:cs="Times New Roman"/>
          <w:color w:val="242021"/>
          <w:szCs w:val="24"/>
        </w:rPr>
        <w:br/>
      </w:r>
      <w:r w:rsidRPr="007D540F">
        <w:rPr>
          <w:rStyle w:val="fontstyle31"/>
          <w:rFonts w:ascii="Times New Roman" w:hAnsi="Times New Roman" w:cs="Times New Roman"/>
          <w:i/>
        </w:rPr>
        <w:t>Развивающие:</w:t>
      </w:r>
      <w:r w:rsidRPr="007D540F">
        <w:rPr>
          <w:rFonts w:ascii="Times New Roman" w:hAnsi="Times New Roman" w:cs="Times New Roman"/>
          <w:color w:val="242021"/>
          <w:szCs w:val="24"/>
        </w:rPr>
        <w:br/>
      </w:r>
      <w:r w:rsidRPr="007D540F">
        <w:rPr>
          <w:rStyle w:val="fontstyle21"/>
          <w:rFonts w:ascii="Times New Roman" w:hAnsi="Times New Roman" w:cs="Times New Roman"/>
          <w:color w:val="C01829"/>
        </w:rPr>
        <w:t xml:space="preserve">■ </w:t>
      </w:r>
      <w:r w:rsidRPr="007D540F">
        <w:rPr>
          <w:rStyle w:val="fontstyle21"/>
          <w:rFonts w:ascii="Times New Roman" w:hAnsi="Times New Roman" w:cs="Times New Roman"/>
        </w:rPr>
        <w:t>развивать память внимание, воображение, фантазию, ассоциативноеи творческое мышление;</w:t>
      </w:r>
      <w:r w:rsidRPr="007D540F">
        <w:rPr>
          <w:rFonts w:ascii="Times New Roman" w:hAnsi="Times New Roman" w:cs="Times New Roman"/>
          <w:color w:val="242021"/>
          <w:szCs w:val="24"/>
        </w:rPr>
        <w:br/>
      </w:r>
      <w:r w:rsidRPr="007D540F">
        <w:rPr>
          <w:rStyle w:val="fontstyle21"/>
          <w:rFonts w:ascii="Times New Roman" w:hAnsi="Times New Roman" w:cs="Times New Roman"/>
          <w:color w:val="C01829"/>
        </w:rPr>
        <w:t xml:space="preserve">■ </w:t>
      </w:r>
      <w:r w:rsidRPr="007D540F">
        <w:rPr>
          <w:rStyle w:val="fontstyle21"/>
          <w:rFonts w:ascii="Times New Roman" w:hAnsi="Times New Roman" w:cs="Times New Roman"/>
        </w:rPr>
        <w:t>развивать способность анализировать логику человеческихпоступков как в жизни, так и в литературных произведениях;</w:t>
      </w:r>
    </w:p>
    <w:p w14:paraId="1C175730" w14:textId="77777777" w:rsidR="00B64D73" w:rsidRDefault="00882042" w:rsidP="005C1B93">
      <w:pPr>
        <w:ind w:left="0" w:firstLine="0"/>
        <w:rPr>
          <w:rStyle w:val="fontstyle21"/>
          <w:rFonts w:ascii="Times New Roman" w:hAnsi="Times New Roman" w:cs="Times New Roman"/>
        </w:rPr>
      </w:pPr>
      <w:r w:rsidRPr="007D540F">
        <w:rPr>
          <w:rStyle w:val="fontstyle21"/>
          <w:rFonts w:ascii="Times New Roman" w:hAnsi="Times New Roman" w:cs="Times New Roman"/>
          <w:color w:val="C01829"/>
        </w:rPr>
        <w:t xml:space="preserve">■ </w:t>
      </w:r>
      <w:r w:rsidRPr="007D540F">
        <w:rPr>
          <w:rStyle w:val="fontstyle21"/>
          <w:rFonts w:ascii="Times New Roman" w:hAnsi="Times New Roman" w:cs="Times New Roman"/>
        </w:rPr>
        <w:t>развивать пластические и речевые данные;</w:t>
      </w:r>
    </w:p>
    <w:p w14:paraId="4FAA985A" w14:textId="77777777" w:rsidR="00B64D73" w:rsidRDefault="00882042" w:rsidP="005C1B93">
      <w:pPr>
        <w:ind w:left="0" w:firstLine="0"/>
        <w:rPr>
          <w:rStyle w:val="fontstyle21"/>
          <w:rFonts w:ascii="Times New Roman" w:hAnsi="Times New Roman" w:cs="Times New Roman"/>
        </w:rPr>
      </w:pPr>
      <w:r w:rsidRPr="007D540F">
        <w:rPr>
          <w:rStyle w:val="fontstyle21"/>
          <w:rFonts w:ascii="Times New Roman" w:hAnsi="Times New Roman" w:cs="Times New Roman"/>
          <w:color w:val="C01829"/>
        </w:rPr>
        <w:t xml:space="preserve">■ </w:t>
      </w:r>
      <w:r w:rsidRPr="007D540F">
        <w:rPr>
          <w:rStyle w:val="fontstyle21"/>
          <w:rFonts w:ascii="Times New Roman" w:hAnsi="Times New Roman" w:cs="Times New Roman"/>
        </w:rPr>
        <w:t>развивать коммуникабельность и стремление к познанию мира;</w:t>
      </w:r>
    </w:p>
    <w:p w14:paraId="0712C427" w14:textId="77777777" w:rsidR="00B64D73" w:rsidRDefault="00882042" w:rsidP="005C1B93">
      <w:pPr>
        <w:ind w:left="0" w:firstLine="0"/>
        <w:rPr>
          <w:rStyle w:val="fontstyle21"/>
          <w:rFonts w:ascii="Times New Roman" w:hAnsi="Times New Roman" w:cs="Times New Roman"/>
        </w:rPr>
      </w:pPr>
      <w:r w:rsidRPr="007D540F">
        <w:rPr>
          <w:rStyle w:val="fontstyle21"/>
          <w:rFonts w:ascii="Times New Roman" w:hAnsi="Times New Roman" w:cs="Times New Roman"/>
          <w:color w:val="C01829"/>
        </w:rPr>
        <w:t xml:space="preserve">■ </w:t>
      </w:r>
      <w:r w:rsidRPr="007D540F">
        <w:rPr>
          <w:rStyle w:val="fontstyle21"/>
          <w:rFonts w:ascii="Times New Roman" w:hAnsi="Times New Roman" w:cs="Times New Roman"/>
        </w:rPr>
        <w:t>развивать аналитический подход к своей работе (самоанализ);</w:t>
      </w:r>
    </w:p>
    <w:p w14:paraId="4B85BCE2" w14:textId="77777777" w:rsidR="00B64D73" w:rsidRDefault="00882042" w:rsidP="005C1B93">
      <w:pPr>
        <w:ind w:left="0" w:firstLine="0"/>
        <w:rPr>
          <w:rStyle w:val="fontstyle21"/>
          <w:rFonts w:ascii="Times New Roman" w:hAnsi="Times New Roman" w:cs="Times New Roman"/>
        </w:rPr>
      </w:pPr>
      <w:r w:rsidRPr="007D540F">
        <w:rPr>
          <w:rStyle w:val="fontstyle21"/>
          <w:rFonts w:ascii="Times New Roman" w:hAnsi="Times New Roman" w:cs="Times New Roman"/>
          <w:color w:val="C01829"/>
        </w:rPr>
        <w:t xml:space="preserve">■ </w:t>
      </w:r>
      <w:r w:rsidRPr="007D540F">
        <w:rPr>
          <w:rStyle w:val="fontstyle21"/>
          <w:rFonts w:ascii="Times New Roman" w:hAnsi="Times New Roman" w:cs="Times New Roman"/>
        </w:rPr>
        <w:t>развивать навык творческого подхода к работе над ролью.</w:t>
      </w:r>
    </w:p>
    <w:p w14:paraId="2EA44D67" w14:textId="77777777" w:rsidR="00B64D73" w:rsidRDefault="00882042" w:rsidP="005C1B93">
      <w:pPr>
        <w:ind w:left="0" w:firstLine="0"/>
        <w:rPr>
          <w:rStyle w:val="fontstyle21"/>
          <w:rFonts w:ascii="Times New Roman" w:hAnsi="Times New Roman" w:cs="Times New Roman"/>
        </w:rPr>
      </w:pPr>
      <w:r w:rsidRPr="007D540F">
        <w:rPr>
          <w:rStyle w:val="fontstyle31"/>
          <w:rFonts w:ascii="Times New Roman" w:hAnsi="Times New Roman" w:cs="Times New Roman"/>
          <w:i/>
        </w:rPr>
        <w:t>Воспитательные:</w:t>
      </w:r>
      <w:r w:rsidRPr="007D540F">
        <w:rPr>
          <w:rFonts w:ascii="Times New Roman" w:hAnsi="Times New Roman" w:cs="Times New Roman"/>
          <w:color w:val="242021"/>
          <w:szCs w:val="24"/>
        </w:rPr>
        <w:br/>
      </w:r>
      <w:r w:rsidRPr="007D540F">
        <w:rPr>
          <w:rStyle w:val="fontstyle21"/>
          <w:rFonts w:ascii="Times New Roman" w:hAnsi="Times New Roman" w:cs="Times New Roman"/>
          <w:color w:val="C01829"/>
        </w:rPr>
        <w:t xml:space="preserve">■ </w:t>
      </w:r>
      <w:r w:rsidRPr="007D540F">
        <w:rPr>
          <w:rStyle w:val="fontstyle21"/>
          <w:rFonts w:ascii="Times New Roman" w:hAnsi="Times New Roman" w:cs="Times New Roman"/>
        </w:rPr>
        <w:t>воспитывать художественный вкус;</w:t>
      </w:r>
    </w:p>
    <w:p w14:paraId="1E9D4846" w14:textId="77777777" w:rsidR="00B64D73" w:rsidRDefault="00882042" w:rsidP="005C1B93">
      <w:pPr>
        <w:ind w:left="0" w:firstLine="0"/>
        <w:rPr>
          <w:rStyle w:val="fontstyle21"/>
          <w:rFonts w:ascii="Times New Roman" w:hAnsi="Times New Roman" w:cs="Times New Roman"/>
        </w:rPr>
      </w:pPr>
      <w:r w:rsidRPr="007D540F">
        <w:rPr>
          <w:rStyle w:val="fontstyle21"/>
          <w:rFonts w:ascii="Times New Roman" w:hAnsi="Times New Roman" w:cs="Times New Roman"/>
          <w:color w:val="C01829"/>
        </w:rPr>
        <w:t xml:space="preserve">■ </w:t>
      </w:r>
      <w:r w:rsidRPr="007D540F">
        <w:rPr>
          <w:rStyle w:val="fontstyle21"/>
          <w:rFonts w:ascii="Times New Roman" w:hAnsi="Times New Roman" w:cs="Times New Roman"/>
        </w:rPr>
        <w:t>прививать культуру осмысленного чтения литературных и драматургических произведений;</w:t>
      </w:r>
    </w:p>
    <w:p w14:paraId="3F6E2F1F" w14:textId="4AAC81BB" w:rsidR="00B64D73" w:rsidRDefault="00882042" w:rsidP="005C1B93">
      <w:pPr>
        <w:ind w:left="0" w:firstLine="0"/>
        <w:rPr>
          <w:rStyle w:val="fontstyle21"/>
          <w:rFonts w:ascii="Times New Roman" w:hAnsi="Times New Roman" w:cs="Times New Roman"/>
        </w:rPr>
      </w:pPr>
      <w:r w:rsidRPr="007D540F">
        <w:rPr>
          <w:rStyle w:val="fontstyle21"/>
          <w:rFonts w:ascii="Times New Roman" w:hAnsi="Times New Roman" w:cs="Times New Roman"/>
          <w:color w:val="C01829"/>
        </w:rPr>
        <w:t xml:space="preserve">■ </w:t>
      </w:r>
      <w:r w:rsidRPr="007D540F">
        <w:rPr>
          <w:rStyle w:val="fontstyle21"/>
          <w:rFonts w:ascii="Times New Roman" w:hAnsi="Times New Roman" w:cs="Times New Roman"/>
        </w:rPr>
        <w:t>воспитывать социально адекватную личность, способну</w:t>
      </w:r>
      <w:r w:rsidR="00B64D73">
        <w:rPr>
          <w:rStyle w:val="fontstyle21"/>
          <w:rFonts w:ascii="Times New Roman" w:hAnsi="Times New Roman" w:cs="Times New Roman"/>
        </w:rPr>
        <w:t xml:space="preserve">ю </w:t>
      </w:r>
      <w:r w:rsidRPr="007D540F">
        <w:rPr>
          <w:rStyle w:val="fontstyle21"/>
          <w:rFonts w:ascii="Times New Roman" w:hAnsi="Times New Roman" w:cs="Times New Roman"/>
        </w:rPr>
        <w:t>к активному творческому сотрудничеству;</w:t>
      </w:r>
    </w:p>
    <w:p w14:paraId="478C356D" w14:textId="77777777" w:rsidR="00B64D73" w:rsidRDefault="00882042" w:rsidP="005C1B93">
      <w:pPr>
        <w:ind w:left="0" w:firstLine="0"/>
        <w:rPr>
          <w:rStyle w:val="fontstyle21"/>
          <w:rFonts w:ascii="Times New Roman" w:hAnsi="Times New Roman" w:cs="Times New Roman"/>
        </w:rPr>
      </w:pPr>
      <w:r w:rsidRPr="007D540F">
        <w:rPr>
          <w:rStyle w:val="fontstyle21"/>
          <w:rFonts w:ascii="Times New Roman" w:hAnsi="Times New Roman" w:cs="Times New Roman"/>
          <w:color w:val="C01829"/>
        </w:rPr>
        <w:t xml:space="preserve">■ </w:t>
      </w:r>
      <w:r w:rsidRPr="007D540F">
        <w:rPr>
          <w:rStyle w:val="fontstyle21"/>
          <w:rFonts w:ascii="Times New Roman" w:hAnsi="Times New Roman" w:cs="Times New Roman"/>
        </w:rPr>
        <w:t>воспитывать навыки самодисциплины;</w:t>
      </w:r>
    </w:p>
    <w:p w14:paraId="32EE53E9" w14:textId="77777777" w:rsidR="00B64D73" w:rsidRDefault="00882042" w:rsidP="005C1B93">
      <w:pPr>
        <w:ind w:left="0" w:firstLine="0"/>
        <w:rPr>
          <w:rStyle w:val="fontstyle21"/>
          <w:rFonts w:ascii="Times New Roman" w:hAnsi="Times New Roman" w:cs="Times New Roman"/>
        </w:rPr>
      </w:pPr>
      <w:r w:rsidRPr="007D540F">
        <w:rPr>
          <w:rStyle w:val="fontstyle21"/>
          <w:rFonts w:ascii="Times New Roman" w:hAnsi="Times New Roman" w:cs="Times New Roman"/>
          <w:color w:val="C01829"/>
        </w:rPr>
        <w:t xml:space="preserve">■ </w:t>
      </w:r>
      <w:r w:rsidRPr="007D540F">
        <w:rPr>
          <w:rStyle w:val="fontstyle21"/>
          <w:rFonts w:ascii="Times New Roman" w:hAnsi="Times New Roman" w:cs="Times New Roman"/>
        </w:rPr>
        <w:t>воспитывать дух команды, взаимовыручки и поддержки в коллективе;</w:t>
      </w:r>
    </w:p>
    <w:p w14:paraId="5D19E607" w14:textId="7C15E5B6" w:rsidR="00262835" w:rsidRPr="007D540F" w:rsidRDefault="00882042" w:rsidP="005C1B93">
      <w:pPr>
        <w:ind w:left="0" w:firstLine="0"/>
        <w:rPr>
          <w:rStyle w:val="fontstyle21"/>
          <w:rFonts w:ascii="Times New Roman" w:hAnsi="Times New Roman" w:cs="Times New Roman"/>
        </w:rPr>
      </w:pPr>
      <w:r w:rsidRPr="007D540F">
        <w:rPr>
          <w:rStyle w:val="fontstyle21"/>
          <w:rFonts w:ascii="Times New Roman" w:hAnsi="Times New Roman" w:cs="Times New Roman"/>
          <w:color w:val="C01829"/>
        </w:rPr>
        <w:t xml:space="preserve">■ </w:t>
      </w:r>
      <w:r w:rsidRPr="007D540F">
        <w:rPr>
          <w:rStyle w:val="fontstyle21"/>
          <w:rFonts w:ascii="Times New Roman" w:hAnsi="Times New Roman" w:cs="Times New Roman"/>
        </w:rPr>
        <w:t>учить корректно общаться друг с другом в процессе репетиций</w:t>
      </w:r>
    </w:p>
    <w:p w14:paraId="459A8A30" w14:textId="6F1A6FAD" w:rsidR="00882042" w:rsidRPr="006F2042" w:rsidRDefault="00882042" w:rsidP="005C1B93">
      <w:pPr>
        <w:ind w:left="0"/>
        <w:jc w:val="left"/>
        <w:rPr>
          <w:rStyle w:val="fontstyle21"/>
          <w:rFonts w:ascii="Times New Roman" w:hAnsi="Times New Roman" w:cs="Times New Roman"/>
        </w:rPr>
      </w:pPr>
      <w:r w:rsidRPr="009404D2">
        <w:rPr>
          <w:rStyle w:val="fontstyle01"/>
          <w:rFonts w:ascii="Times New Roman" w:hAnsi="Times New Roman" w:cs="Times New Roman"/>
          <w:i/>
        </w:rPr>
        <w:t>Формируемые компетенции:</w:t>
      </w:r>
      <w:r w:rsidRPr="009404D2">
        <w:rPr>
          <w:rFonts w:ascii="Times New Roman" w:hAnsi="Times New Roman" w:cs="Times New Roman"/>
          <w:i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ценностно-смысловые, общекультурные, учебно-познавательные,</w:t>
      </w:r>
      <w:r w:rsidR="00B64D73">
        <w:rPr>
          <w:rStyle w:val="fontstyle21"/>
          <w:rFonts w:ascii="Times New Roman" w:hAnsi="Times New Roman" w:cs="Times New Roman"/>
        </w:rPr>
        <w:t xml:space="preserve"> </w:t>
      </w:r>
      <w:r w:rsidRPr="006F2042">
        <w:rPr>
          <w:rStyle w:val="fontstyle21"/>
          <w:rFonts w:ascii="Times New Roman" w:hAnsi="Times New Roman" w:cs="Times New Roman"/>
        </w:rPr>
        <w:t>коммуникативные, социально-трудовые.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7D540F">
        <w:rPr>
          <w:rStyle w:val="fontstyle31"/>
          <w:rFonts w:ascii="Times New Roman" w:hAnsi="Times New Roman" w:cs="Times New Roman"/>
          <w:i/>
        </w:rPr>
        <w:t>Адресат программы</w:t>
      </w:r>
      <w:r w:rsidRPr="006F2042">
        <w:rPr>
          <w:rStyle w:val="fontstyle31"/>
          <w:rFonts w:ascii="Times New Roman" w:hAnsi="Times New Roman" w:cs="Times New Roman"/>
        </w:rPr>
        <w:t>. Категория обучающихся.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 xml:space="preserve">Программа предназначена для обучающихся </w:t>
      </w:r>
      <w:r w:rsidR="00B1672C" w:rsidRPr="00B1672C">
        <w:rPr>
          <w:rStyle w:val="fontstyle21"/>
          <w:rFonts w:ascii="Times New Roman" w:hAnsi="Times New Roman" w:cs="Times New Roman"/>
        </w:rPr>
        <w:t>5-11</w:t>
      </w:r>
      <w:r w:rsidRPr="006F2042">
        <w:rPr>
          <w:rStyle w:val="fontstyle21"/>
          <w:rFonts w:ascii="Times New Roman" w:hAnsi="Times New Roman" w:cs="Times New Roman"/>
        </w:rPr>
        <w:t>.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Возраст обучающихся по данной программе: 1</w:t>
      </w:r>
      <w:r w:rsidR="00B1672C" w:rsidRPr="00B1672C">
        <w:rPr>
          <w:rStyle w:val="fontstyle21"/>
          <w:rFonts w:ascii="Times New Roman" w:hAnsi="Times New Roman" w:cs="Times New Roman"/>
        </w:rPr>
        <w:t>0</w:t>
      </w:r>
      <w:r w:rsidRPr="006F2042">
        <w:rPr>
          <w:rStyle w:val="fontstyle21"/>
          <w:rFonts w:ascii="Times New Roman" w:hAnsi="Times New Roman" w:cs="Times New Roman"/>
        </w:rPr>
        <w:t>-17 лет.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Образовательный процесс выстраивается с учетом психофизических</w:t>
      </w:r>
      <w:r w:rsidR="007D540F">
        <w:rPr>
          <w:rStyle w:val="fontstyle21"/>
          <w:rFonts w:ascii="Times New Roman" w:hAnsi="Times New Roman" w:cs="Times New Roman"/>
        </w:rPr>
        <w:t xml:space="preserve">и возрастных </w:t>
      </w:r>
      <w:r w:rsidRPr="006F2042">
        <w:rPr>
          <w:rStyle w:val="fontstyle21"/>
          <w:rFonts w:ascii="Times New Roman" w:hAnsi="Times New Roman" w:cs="Times New Roman"/>
        </w:rPr>
        <w:t>особенностей детей в группе.</w:t>
      </w:r>
    </w:p>
    <w:p w14:paraId="54B41FA3" w14:textId="643B23BA" w:rsidR="00882042" w:rsidRPr="006F2042" w:rsidRDefault="00882042" w:rsidP="005C1B93">
      <w:pPr>
        <w:ind w:left="0"/>
        <w:jc w:val="left"/>
        <w:rPr>
          <w:rStyle w:val="fontstyle21"/>
          <w:rFonts w:ascii="Times New Roman" w:hAnsi="Times New Roman" w:cs="Times New Roman"/>
        </w:rPr>
      </w:pPr>
      <w:r w:rsidRPr="006F2042">
        <w:rPr>
          <w:rStyle w:val="fontstyle01"/>
          <w:rFonts w:ascii="Times New Roman" w:hAnsi="Times New Roman" w:cs="Times New Roman"/>
          <w:b/>
        </w:rPr>
        <w:t>Формы и режим занятий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 xml:space="preserve">Основная форма обучения – </w:t>
      </w:r>
      <w:r w:rsidRPr="006F2042">
        <w:rPr>
          <w:rStyle w:val="fontstyle31"/>
          <w:rFonts w:ascii="Times New Roman" w:hAnsi="Times New Roman" w:cs="Times New Roman"/>
        </w:rPr>
        <w:t xml:space="preserve">очная, групповая. </w:t>
      </w:r>
      <w:r w:rsidRPr="006F2042">
        <w:rPr>
          <w:rStyle w:val="fontstyle21"/>
          <w:rFonts w:ascii="Times New Roman" w:hAnsi="Times New Roman" w:cs="Times New Roman"/>
        </w:rPr>
        <w:t>Основная форма обучения фиксируется в</w:t>
      </w:r>
      <w:r w:rsidR="00B64D73">
        <w:rPr>
          <w:rStyle w:val="fontstyle21"/>
          <w:rFonts w:ascii="Times New Roman" w:hAnsi="Times New Roman" w:cs="Times New Roman"/>
        </w:rPr>
        <w:t xml:space="preserve"> </w:t>
      </w:r>
      <w:r w:rsidRPr="006F2042">
        <w:rPr>
          <w:rStyle w:val="fontstyle21"/>
          <w:rFonts w:ascii="Times New Roman" w:hAnsi="Times New Roman" w:cs="Times New Roman"/>
        </w:rPr>
        <w:t>учебном плане.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На занятиях применяется дифференцированный, индивидуальный подход к каждому обучающемуся.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 xml:space="preserve">Количество обучающихся в группе: </w:t>
      </w:r>
      <w:r w:rsidRPr="006F2042">
        <w:rPr>
          <w:rStyle w:val="fontstyle31"/>
          <w:rFonts w:ascii="Times New Roman" w:hAnsi="Times New Roman" w:cs="Times New Roman"/>
        </w:rPr>
        <w:t>12-25 человек.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C469D">
        <w:rPr>
          <w:rStyle w:val="fontstyle01"/>
          <w:rFonts w:ascii="Times New Roman" w:hAnsi="Times New Roman" w:cs="Times New Roman"/>
          <w:b/>
        </w:rPr>
        <w:lastRenderedPageBreak/>
        <w:t>Сроки реализации программы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Срок реализации программы – 1 год.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Ко</w:t>
      </w:r>
      <w:r w:rsidR="007D540F">
        <w:rPr>
          <w:rStyle w:val="fontstyle21"/>
          <w:rFonts w:ascii="Times New Roman" w:hAnsi="Times New Roman" w:cs="Times New Roman"/>
        </w:rPr>
        <w:t xml:space="preserve">личество учебных часов в год: </w:t>
      </w:r>
      <w:r w:rsidR="00E03F0F">
        <w:rPr>
          <w:rStyle w:val="fontstyle21"/>
          <w:rFonts w:ascii="Times New Roman" w:hAnsi="Times New Roman" w:cs="Times New Roman"/>
        </w:rPr>
        <w:t xml:space="preserve">153 </w:t>
      </w:r>
      <w:r w:rsidRPr="006F2042">
        <w:rPr>
          <w:rStyle w:val="fontstyle21"/>
          <w:rFonts w:ascii="Times New Roman" w:hAnsi="Times New Roman" w:cs="Times New Roman"/>
        </w:rPr>
        <w:t>час</w:t>
      </w:r>
      <w:r w:rsidR="00E03F0F">
        <w:rPr>
          <w:rStyle w:val="fontstyle21"/>
          <w:rFonts w:ascii="Times New Roman" w:hAnsi="Times New Roman" w:cs="Times New Roman"/>
        </w:rPr>
        <w:t>а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Планируемые (ожидаемые) результаты освоения программы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CA4AC5">
        <w:rPr>
          <w:rStyle w:val="fontstyle31"/>
          <w:rFonts w:ascii="Times New Roman" w:hAnsi="Times New Roman" w:cs="Times New Roman"/>
          <w:b/>
        </w:rPr>
        <w:t>Предметные результаты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31"/>
          <w:rFonts w:ascii="Times New Roman" w:hAnsi="Times New Roman" w:cs="Times New Roman"/>
        </w:rPr>
        <w:t>По итогам освоения программы обучающиеся будут знать: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21"/>
          <w:rFonts w:ascii="Times New Roman" w:hAnsi="Times New Roman" w:cs="Times New Roman"/>
        </w:rPr>
        <w:t>основные этапы развития театрального искусства;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21"/>
          <w:rFonts w:ascii="Times New Roman" w:hAnsi="Times New Roman" w:cs="Times New Roman"/>
        </w:rPr>
        <w:t>понятие стиля и жанра в театральном искусстве;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21"/>
          <w:rFonts w:ascii="Times New Roman" w:hAnsi="Times New Roman" w:cs="Times New Roman"/>
        </w:rPr>
        <w:t>основные исторические периоды развития русского театра;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21"/>
          <w:rFonts w:ascii="Times New Roman" w:hAnsi="Times New Roman" w:cs="Times New Roman"/>
        </w:rPr>
        <w:t>выдающихся деятелей театра (режиссеров, актеров, драматургов) и историческиефакты, связанные с формированием театров, созданием конкретных спектаклей;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21"/>
          <w:rFonts w:ascii="Times New Roman" w:hAnsi="Times New Roman" w:cs="Times New Roman"/>
        </w:rPr>
        <w:t>специальные термины, применяемые в театральном искусстве,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21"/>
          <w:rFonts w:ascii="Times New Roman" w:hAnsi="Times New Roman" w:cs="Times New Roman"/>
        </w:rPr>
        <w:t>понятия «сквозное действие», «монтировка спектакля», «аллегория»,«метафора», «гипербола», «сверхзадача», «словесное действие»,«факты жизни», «факты искусства», «пластический образ»;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21"/>
          <w:rFonts w:ascii="Times New Roman" w:hAnsi="Times New Roman" w:cs="Times New Roman"/>
        </w:rPr>
        <w:t>теоретические основы актерского мастерства;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21"/>
          <w:rFonts w:ascii="Times New Roman" w:hAnsi="Times New Roman" w:cs="Times New Roman"/>
        </w:rPr>
        <w:t>правила орфоэпии и законы логического построения речи,</w:t>
      </w:r>
      <w:r w:rsidR="007D540F">
        <w:rPr>
          <w:rStyle w:val="fontstyle21"/>
          <w:rFonts w:ascii="Times New Roman" w:hAnsi="Times New Roman" w:cs="Times New Roman"/>
        </w:rPr>
        <w:t xml:space="preserve">а также способы их </w:t>
      </w:r>
      <w:r w:rsidRPr="006F2042">
        <w:rPr>
          <w:rStyle w:val="fontstyle21"/>
          <w:rFonts w:ascii="Times New Roman" w:hAnsi="Times New Roman" w:cs="Times New Roman"/>
        </w:rPr>
        <w:t>практического применения в работе над ролью;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21"/>
          <w:rFonts w:ascii="Times New Roman" w:hAnsi="Times New Roman" w:cs="Times New Roman"/>
        </w:rPr>
        <w:t>элементарные законы режиссуры;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21"/>
          <w:rFonts w:ascii="Times New Roman" w:hAnsi="Times New Roman" w:cs="Times New Roman"/>
        </w:rPr>
        <w:t>правила техники безопасности при работе с партнером;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21"/>
          <w:rFonts w:ascii="Times New Roman" w:hAnsi="Times New Roman" w:cs="Times New Roman"/>
        </w:rPr>
        <w:t>несколько разных техник нанесения и видов грима разнохарактерных персонажей;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21"/>
          <w:rFonts w:ascii="Times New Roman" w:hAnsi="Times New Roman" w:cs="Times New Roman"/>
        </w:rPr>
        <w:t>приемы поведения при использовании различных костюмов.</w:t>
      </w:r>
      <w:r w:rsidRPr="006F2042">
        <w:rPr>
          <w:rStyle w:val="fontstyle31"/>
          <w:rFonts w:ascii="Times New Roman" w:hAnsi="Times New Roman" w:cs="Times New Roman"/>
        </w:rPr>
        <w:t>уметь: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21"/>
          <w:rFonts w:ascii="Times New Roman" w:hAnsi="Times New Roman" w:cs="Times New Roman"/>
        </w:rPr>
        <w:t>наблюдать окружающий мир, анализировать его закономерностии использовать результаты этого анализа в создании сценического действия;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21"/>
          <w:rFonts w:ascii="Times New Roman" w:hAnsi="Times New Roman" w:cs="Times New Roman"/>
        </w:rPr>
        <w:t>уметь преодолевать мышечные и психологические зажимы при выходена публику;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21"/>
          <w:rFonts w:ascii="Times New Roman" w:hAnsi="Times New Roman" w:cs="Times New Roman"/>
        </w:rPr>
        <w:t>делать разбор прозаического и поэтического текста;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21"/>
          <w:rFonts w:ascii="Times New Roman" w:hAnsi="Times New Roman" w:cs="Times New Roman"/>
        </w:rPr>
        <w:t>применять знания, навыки и умения, полученные на занятияхпо сценической речи в самостоятельной работе над ролью;</w:t>
      </w:r>
    </w:p>
    <w:p w14:paraId="1D2EA601" w14:textId="77777777" w:rsidR="00882042" w:rsidRPr="006F2042" w:rsidRDefault="00882042" w:rsidP="005C1B93">
      <w:pPr>
        <w:ind w:left="0" w:firstLine="0"/>
        <w:jc w:val="left"/>
        <w:rPr>
          <w:rStyle w:val="fontstyle01"/>
          <w:rFonts w:ascii="Times New Roman" w:hAnsi="Times New Roman" w:cs="Times New Roman"/>
        </w:rPr>
      </w:pPr>
      <w:r w:rsidRPr="006F2042">
        <w:rPr>
          <w:rStyle w:val="fontstyle01"/>
          <w:rFonts w:ascii="Times New Roman" w:hAnsi="Times New Roman" w:cs="Times New Roman"/>
        </w:rPr>
        <w:t>проанализировав собственную роль, найти способы воплощения актерского образа;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01"/>
          <w:rFonts w:ascii="Times New Roman" w:hAnsi="Times New Roman" w:cs="Times New Roman"/>
        </w:rPr>
        <w:t>определять сквозное действие роли;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01"/>
          <w:rFonts w:ascii="Times New Roman" w:hAnsi="Times New Roman" w:cs="Times New Roman"/>
        </w:rPr>
        <w:t>раскладывать сквозное действие на простые физические действия;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01"/>
          <w:rFonts w:ascii="Times New Roman" w:hAnsi="Times New Roman" w:cs="Times New Roman"/>
        </w:rPr>
        <w:t>проводить на занятиях весь комплекс актерского тренинга(пластический, речевой, психофизический) самостоятельно;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01"/>
          <w:rFonts w:ascii="Times New Roman" w:hAnsi="Times New Roman" w:cs="Times New Roman"/>
        </w:rPr>
        <w:t>произносить скороговорки в разных темпах, с различнымикомбинациями движений и при нагрузках.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01"/>
          <w:rFonts w:ascii="Times New Roman" w:hAnsi="Times New Roman" w:cs="Times New Roman"/>
        </w:rPr>
        <w:t>проходить весь путь от замысла роли до его воплощения на сцене;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01"/>
          <w:rFonts w:ascii="Times New Roman" w:hAnsi="Times New Roman" w:cs="Times New Roman"/>
        </w:rPr>
        <w:t>применять полученные навыки и умения в области пластической культуры тела,сценической речи и актерского мастерства в работе над ролью;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01"/>
          <w:rFonts w:ascii="Times New Roman" w:hAnsi="Times New Roman" w:cs="Times New Roman"/>
        </w:rPr>
        <w:t>самостоятельно проводить тренинги по мастерству актера, сценической речии сценическому движению;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01"/>
          <w:rFonts w:ascii="Times New Roman" w:hAnsi="Times New Roman" w:cs="Times New Roman"/>
        </w:rPr>
        <w:t>импровизировать;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01"/>
          <w:rFonts w:ascii="Times New Roman" w:hAnsi="Times New Roman" w:cs="Times New Roman"/>
        </w:rPr>
        <w:t>умение создать непрерывную линию внимания;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01"/>
          <w:rFonts w:ascii="Times New Roman" w:hAnsi="Times New Roman" w:cs="Times New Roman"/>
        </w:rPr>
        <w:t>умение сценически оправдывать происходящее на сцене;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01"/>
          <w:rFonts w:ascii="Times New Roman" w:hAnsi="Times New Roman" w:cs="Times New Roman"/>
        </w:rPr>
        <w:t>умение использовать приобретенные навыки в работе над образом в спектакле;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01"/>
          <w:rFonts w:ascii="Times New Roman" w:hAnsi="Times New Roman" w:cs="Times New Roman"/>
        </w:rPr>
        <w:t>правильно оценивать свою и доброжелательно чужую работу;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  <w:color w:val="C01829"/>
        </w:rPr>
        <w:lastRenderedPageBreak/>
        <w:t xml:space="preserve">■ </w:t>
      </w:r>
      <w:r w:rsidRPr="006F2042">
        <w:rPr>
          <w:rStyle w:val="fontstyle01"/>
          <w:rFonts w:ascii="Times New Roman" w:hAnsi="Times New Roman" w:cs="Times New Roman"/>
        </w:rPr>
        <w:t>выполнять организаторскую функциюна порученном отрезке репетиции;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владеть: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01"/>
          <w:rFonts w:ascii="Times New Roman" w:hAnsi="Times New Roman" w:cs="Times New Roman"/>
        </w:rPr>
        <w:t>основными навыками сценической речи;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01"/>
          <w:rFonts w:ascii="Times New Roman" w:hAnsi="Times New Roman" w:cs="Times New Roman"/>
        </w:rPr>
        <w:t>простыми элементами внутренней техники актера;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01"/>
          <w:rFonts w:ascii="Times New Roman" w:hAnsi="Times New Roman" w:cs="Times New Roman"/>
        </w:rPr>
        <w:t>навыками сценического движения;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01"/>
          <w:rFonts w:ascii="Times New Roman" w:hAnsi="Times New Roman" w:cs="Times New Roman"/>
        </w:rPr>
        <w:t>навыками самопроизвольной концентрации и расслабления.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CA4AC5">
        <w:rPr>
          <w:rStyle w:val="fontstyle21"/>
          <w:rFonts w:ascii="Times New Roman" w:hAnsi="Times New Roman" w:cs="Times New Roman"/>
          <w:b/>
        </w:rPr>
        <w:t>Личностные результаты</w:t>
      </w:r>
      <w:r w:rsidRPr="007D540F">
        <w:rPr>
          <w:rFonts w:ascii="Times New Roman" w:hAnsi="Times New Roman" w:cs="Times New Roman"/>
          <w:i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01"/>
          <w:rFonts w:ascii="Times New Roman" w:hAnsi="Times New Roman" w:cs="Times New Roman"/>
        </w:rPr>
        <w:t>активная гражданская позиция;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01"/>
          <w:rFonts w:ascii="Times New Roman" w:hAnsi="Times New Roman" w:cs="Times New Roman"/>
        </w:rPr>
        <w:t>уважительное отношение к истории страны, ее прошлым и современным достижениям;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01"/>
          <w:rFonts w:ascii="Times New Roman" w:hAnsi="Times New Roman" w:cs="Times New Roman"/>
        </w:rPr>
        <w:t>конструктивное взаимодействие с другими членами коллектива и взрослыми;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01"/>
          <w:rFonts w:ascii="Times New Roman" w:hAnsi="Times New Roman" w:cs="Times New Roman"/>
        </w:rPr>
        <w:t>адекватная самооценка в рамках профиля деятельности;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01"/>
          <w:rFonts w:ascii="Times New Roman" w:hAnsi="Times New Roman" w:cs="Times New Roman"/>
        </w:rPr>
        <w:t>стремление к совершенствованию результатов в выбранном профиле деятельности;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01"/>
          <w:rFonts w:ascii="Times New Roman" w:hAnsi="Times New Roman" w:cs="Times New Roman"/>
        </w:rPr>
        <w:t>следование общепринятым правилам и нормам поведения;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01"/>
          <w:rFonts w:ascii="Times New Roman" w:hAnsi="Times New Roman" w:cs="Times New Roman"/>
        </w:rPr>
        <w:t>умение работать в паре и в команде (коллективе).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CA4AC5">
        <w:rPr>
          <w:rStyle w:val="fontstyle21"/>
          <w:rFonts w:ascii="Times New Roman" w:hAnsi="Times New Roman" w:cs="Times New Roman"/>
          <w:b/>
        </w:rPr>
        <w:t>Метапредметные результаты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01"/>
          <w:rFonts w:ascii="Times New Roman" w:hAnsi="Times New Roman" w:cs="Times New Roman"/>
        </w:rPr>
        <w:t>расширение кругозора в области литературы: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знакомство с творчеством поэтов и писателей изучаемых художественных произведений;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01"/>
          <w:rFonts w:ascii="Times New Roman" w:hAnsi="Times New Roman" w:cs="Times New Roman"/>
        </w:rPr>
        <w:t>расширение кругозора в области истории,изучение эпохи произведения (быт, костюм, нормы поведения);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01"/>
          <w:rFonts w:ascii="Times New Roman" w:hAnsi="Times New Roman" w:cs="Times New Roman"/>
        </w:rPr>
        <w:t>умение планировать и организовывать процесс выполнения учебного задания;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01"/>
          <w:rFonts w:ascii="Times New Roman" w:hAnsi="Times New Roman" w:cs="Times New Roman"/>
        </w:rPr>
        <w:t>умение самостоятельно анализировать итог сделанной работы;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01"/>
          <w:rFonts w:ascii="Times New Roman" w:hAnsi="Times New Roman" w:cs="Times New Roman"/>
        </w:rPr>
        <w:t>умение выявить недочеты, ошибки, самостоятельно их исправить;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01"/>
          <w:rFonts w:ascii="Times New Roman" w:hAnsi="Times New Roman" w:cs="Times New Roman"/>
        </w:rPr>
        <w:t>умение вдумчиво работать над ролью;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01"/>
          <w:rFonts w:ascii="Times New Roman" w:hAnsi="Times New Roman" w:cs="Times New Roman"/>
        </w:rPr>
        <w:t>умение разрешать творческие конфликты на основе учета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интересов всех участников студии (кружка, объединения)</w:t>
      </w:r>
    </w:p>
    <w:p w14:paraId="7D60F547" w14:textId="77777777" w:rsidR="00B64D73" w:rsidRDefault="007D540F" w:rsidP="005C1B93">
      <w:pPr>
        <w:ind w:left="0"/>
        <w:rPr>
          <w:rStyle w:val="fontstyle01"/>
          <w:rFonts w:ascii="Times New Roman" w:hAnsi="Times New Roman" w:cs="Times New Roman"/>
          <w:b/>
          <w:sz w:val="22"/>
        </w:rPr>
      </w:pPr>
      <w:r w:rsidRPr="007D540F">
        <w:rPr>
          <w:rStyle w:val="fontstyle01"/>
          <w:rFonts w:ascii="Times New Roman" w:hAnsi="Times New Roman" w:cs="Times New Roman"/>
          <w:b/>
          <w:sz w:val="22"/>
        </w:rPr>
        <w:t>2. ФОРМЫ АТ</w:t>
      </w:r>
      <w:r w:rsidR="00882042" w:rsidRPr="007D540F">
        <w:rPr>
          <w:rStyle w:val="fontstyle01"/>
          <w:rFonts w:ascii="Times New Roman" w:hAnsi="Times New Roman" w:cs="Times New Roman"/>
          <w:b/>
          <w:sz w:val="22"/>
        </w:rPr>
        <w:t>Т</w:t>
      </w:r>
      <w:r w:rsidRPr="007D540F">
        <w:rPr>
          <w:rStyle w:val="fontstyle01"/>
          <w:rFonts w:ascii="Times New Roman" w:hAnsi="Times New Roman" w:cs="Times New Roman"/>
          <w:b/>
          <w:sz w:val="22"/>
        </w:rPr>
        <w:t>ЕСТАЦИИ И ОЦЕНОЧНЫЕ МАТЕРИА</w:t>
      </w:r>
      <w:r w:rsidR="00882042" w:rsidRPr="007D540F">
        <w:rPr>
          <w:rStyle w:val="fontstyle01"/>
          <w:rFonts w:ascii="Times New Roman" w:hAnsi="Times New Roman" w:cs="Times New Roman"/>
          <w:b/>
          <w:sz w:val="22"/>
        </w:rPr>
        <w:t>ЛЫ</w:t>
      </w:r>
    </w:p>
    <w:p w14:paraId="40CAF5DF" w14:textId="77777777" w:rsidR="00B64D73" w:rsidRDefault="00882042" w:rsidP="005C1B93">
      <w:pPr>
        <w:ind w:left="0"/>
        <w:rPr>
          <w:rStyle w:val="fontstyle21"/>
          <w:rFonts w:ascii="Times New Roman" w:hAnsi="Times New Roman" w:cs="Times New Roman"/>
          <w:i/>
        </w:rPr>
      </w:pPr>
      <w:r w:rsidRPr="007D540F">
        <w:rPr>
          <w:rStyle w:val="fontstyle21"/>
          <w:rFonts w:ascii="Times New Roman" w:hAnsi="Times New Roman" w:cs="Times New Roman"/>
          <w:i/>
        </w:rPr>
        <w:t>Формы контроля</w:t>
      </w:r>
    </w:p>
    <w:p w14:paraId="26EB699C" w14:textId="77777777" w:rsidR="00B64D73" w:rsidRDefault="00882042" w:rsidP="005C1B93">
      <w:pPr>
        <w:ind w:left="0"/>
        <w:rPr>
          <w:rStyle w:val="fontstyle31"/>
          <w:rFonts w:ascii="Times New Roman" w:hAnsi="Times New Roman" w:cs="Times New Roman"/>
        </w:rPr>
      </w:pPr>
      <w:r w:rsidRPr="006F2042">
        <w:rPr>
          <w:rStyle w:val="fontstyle31"/>
          <w:rFonts w:ascii="Times New Roman" w:hAnsi="Times New Roman" w:cs="Times New Roman"/>
        </w:rPr>
        <w:t>Реализация программы «Школьный театр» предусматривает входную диагностику (входной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31"/>
          <w:rFonts w:ascii="Times New Roman" w:hAnsi="Times New Roman" w:cs="Times New Roman"/>
        </w:rPr>
        <w:t>контроль), текущий контроль, промежуточную и итоговую аттестацию обучающихся.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41"/>
          <w:rFonts w:ascii="Times New Roman" w:hAnsi="Times New Roman" w:cs="Times New Roman"/>
        </w:rPr>
        <w:t xml:space="preserve">Входная диагностика </w:t>
      </w:r>
      <w:r w:rsidRPr="006F2042">
        <w:rPr>
          <w:rStyle w:val="fontstyle31"/>
          <w:rFonts w:ascii="Times New Roman" w:hAnsi="Times New Roman" w:cs="Times New Roman"/>
        </w:rPr>
        <w:t>осуществляется в форме: прослушивания.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31"/>
          <w:rFonts w:ascii="Times New Roman" w:hAnsi="Times New Roman" w:cs="Times New Roman"/>
        </w:rPr>
        <w:t>Текущий контроль проводится на занятиях в форме педагогического наблюдения за выполнением специальных упражнений, театральных игр, творческих заданий, тестирования, конкурсов, викторин по пройденному материалу, показа этюдных зарисовок, танцевальных этюдов.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41"/>
          <w:rFonts w:ascii="Times New Roman" w:hAnsi="Times New Roman" w:cs="Times New Roman"/>
        </w:rPr>
        <w:t xml:space="preserve">Промежуточная аттестация </w:t>
      </w:r>
      <w:r w:rsidRPr="006F2042">
        <w:rPr>
          <w:rStyle w:val="fontstyle31"/>
          <w:rFonts w:ascii="Times New Roman" w:hAnsi="Times New Roman" w:cs="Times New Roman"/>
        </w:rPr>
        <w:t>проводится для оценки эффективности реализации и усвоения обучающимися дополнительной общеобразовательной общеразвивающей программы и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31"/>
          <w:rFonts w:ascii="Times New Roman" w:hAnsi="Times New Roman" w:cs="Times New Roman"/>
        </w:rPr>
        <w:t>повышения качества образовательного процесса.</w:t>
      </w:r>
    </w:p>
    <w:p w14:paraId="21A33C85" w14:textId="303F509A" w:rsidR="00586ED3" w:rsidRDefault="00882042" w:rsidP="005C1B93">
      <w:pPr>
        <w:ind w:left="0"/>
        <w:rPr>
          <w:rStyle w:val="fontstyle31"/>
          <w:rFonts w:ascii="Times New Roman" w:hAnsi="Times New Roman" w:cs="Times New Roman"/>
        </w:rPr>
      </w:pPr>
      <w:r w:rsidRPr="006F2042">
        <w:rPr>
          <w:rStyle w:val="fontstyle31"/>
          <w:rFonts w:ascii="Times New Roman" w:hAnsi="Times New Roman" w:cs="Times New Roman"/>
        </w:rPr>
        <w:t>Промежуточная аттестация проводится 1 раз в год в форме открытого занятия в период с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31"/>
          <w:rFonts w:ascii="Times New Roman" w:hAnsi="Times New Roman" w:cs="Times New Roman"/>
        </w:rPr>
        <w:t>20 по 30 декабря и включает в себя проверку практических умений и навыков.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31"/>
          <w:rFonts w:ascii="Times New Roman" w:hAnsi="Times New Roman" w:cs="Times New Roman"/>
        </w:rPr>
        <w:t xml:space="preserve">Формы проведения промежуточной аттестации: игры и упражнения по актерскому психотренингу, этюдные зарисовки, инсценировки, показ отдельных эпизодов или </w:t>
      </w:r>
      <w:r w:rsidRPr="006F2042">
        <w:rPr>
          <w:rStyle w:val="fontstyle31"/>
          <w:rFonts w:ascii="Times New Roman" w:hAnsi="Times New Roman" w:cs="Times New Roman"/>
        </w:rPr>
        <w:lastRenderedPageBreak/>
        <w:t>сцен из спектакля;выполнение тестовых творческих заданий по разделам программы, самооценка обучающихся.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41"/>
          <w:rFonts w:ascii="Times New Roman" w:hAnsi="Times New Roman" w:cs="Times New Roman"/>
        </w:rPr>
        <w:t xml:space="preserve">Итоговая аттестация </w:t>
      </w:r>
      <w:r w:rsidRPr="006F2042">
        <w:rPr>
          <w:rStyle w:val="fontstyle31"/>
          <w:rFonts w:ascii="Times New Roman" w:hAnsi="Times New Roman" w:cs="Times New Roman"/>
        </w:rPr>
        <w:t>обучающихся проводится в конце учебного года по окончании освоения дополнительной общеобразовательной общеразвивающей программы «Школьный театр» в форме творческого отчета</w:t>
      </w:r>
    </w:p>
    <w:p w14:paraId="1A1AF17D" w14:textId="77777777" w:rsidR="00B64D73" w:rsidRDefault="00882042" w:rsidP="005C1B93">
      <w:pPr>
        <w:ind w:left="0"/>
        <w:rPr>
          <w:rStyle w:val="fontstyle21"/>
          <w:rFonts w:ascii="Times New Roman" w:hAnsi="Times New Roman" w:cs="Times New Roman"/>
          <w:i/>
        </w:rPr>
      </w:pPr>
      <w:r w:rsidRPr="00586ED3">
        <w:rPr>
          <w:rStyle w:val="fontstyle21"/>
          <w:rFonts w:ascii="Times New Roman" w:hAnsi="Times New Roman" w:cs="Times New Roman"/>
          <w:i/>
        </w:rPr>
        <w:t>Средства контроля</w:t>
      </w:r>
    </w:p>
    <w:p w14:paraId="78B792E6" w14:textId="77777777" w:rsidR="00B64D73" w:rsidRDefault="00882042" w:rsidP="005C1B93">
      <w:pPr>
        <w:ind w:left="0"/>
        <w:rPr>
          <w:rStyle w:val="fontstyle41"/>
          <w:rFonts w:ascii="Times New Roman" w:hAnsi="Times New Roman" w:cs="Times New Roman"/>
        </w:rPr>
      </w:pPr>
      <w:r w:rsidRPr="006F2042">
        <w:rPr>
          <w:rStyle w:val="fontstyle41"/>
          <w:rFonts w:ascii="Times New Roman" w:hAnsi="Times New Roman" w:cs="Times New Roman"/>
        </w:rPr>
        <w:t>Контроль освоения программы обучающимися осуществляется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41"/>
          <w:rFonts w:ascii="Times New Roman" w:hAnsi="Times New Roman" w:cs="Times New Roman"/>
        </w:rPr>
        <w:t>по следующим критериям:</w:t>
      </w:r>
    </w:p>
    <w:p w14:paraId="5FD67BC8" w14:textId="77777777" w:rsidR="00B64D73" w:rsidRDefault="00882042" w:rsidP="005C1B93">
      <w:pPr>
        <w:ind w:left="0"/>
        <w:rPr>
          <w:rStyle w:val="fontstyle31"/>
          <w:rFonts w:ascii="Times New Roman" w:hAnsi="Times New Roman" w:cs="Times New Roman"/>
        </w:rPr>
      </w:pPr>
      <w:r w:rsidRPr="006F2042">
        <w:rPr>
          <w:rStyle w:val="fontstyle31"/>
          <w:rFonts w:ascii="Times New Roman" w:hAnsi="Times New Roman" w:cs="Times New Roman"/>
        </w:rPr>
        <w:t>1. Теория. Теоретические знания по разделам учебно-тематического плана,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31"/>
          <w:rFonts w:ascii="Times New Roman" w:hAnsi="Times New Roman" w:cs="Times New Roman"/>
        </w:rPr>
        <w:t>знание театральной терминологии.</w:t>
      </w:r>
    </w:p>
    <w:p w14:paraId="0E559116" w14:textId="1AC6FB14" w:rsidR="00882042" w:rsidRPr="006F2042" w:rsidRDefault="00882042" w:rsidP="005C1B93">
      <w:pPr>
        <w:ind w:left="0"/>
        <w:rPr>
          <w:rStyle w:val="fontstyle31"/>
          <w:rFonts w:ascii="Times New Roman" w:hAnsi="Times New Roman" w:cs="Times New Roman"/>
        </w:rPr>
      </w:pPr>
      <w:r w:rsidRPr="006F2042">
        <w:rPr>
          <w:rStyle w:val="fontstyle31"/>
          <w:rFonts w:ascii="Times New Roman" w:hAnsi="Times New Roman" w:cs="Times New Roman"/>
        </w:rPr>
        <w:t>2. Практика. Применение полученных навыков и умений в области пластической культуры тела, сценической речи и актерского мастерства в работе над ролью; органичность и правдивость в исполнении роли; твердое знание текста роли; умение слаженно работать в коллективе.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31"/>
          <w:rFonts w:ascii="Times New Roman" w:hAnsi="Times New Roman" w:cs="Times New Roman"/>
        </w:rPr>
        <w:t>3 . Учебно-организационные навыки: умение слушать и слышать педагога; организовывать коллективную работу над этюдами и воплощать свой замысел, подключая к работе партнеров; соблюдение правил техники безопасностипри работе с партнером; тактично и адекватноанализировать работу свою и товарищей; умение работать с театральнымкостюмом; ответственное отношение к реквизиту и декорациям.Результативность обучения дифференцируется по трем уровням:низкий, средний, высокий.</w:t>
      </w:r>
    </w:p>
    <w:p w14:paraId="03ABB982" w14:textId="77777777" w:rsidR="00882042" w:rsidRPr="006F2042" w:rsidRDefault="00882042" w:rsidP="005C1B93">
      <w:pPr>
        <w:ind w:left="0"/>
        <w:jc w:val="left"/>
        <w:rPr>
          <w:rStyle w:val="fontstyle21"/>
          <w:rFonts w:ascii="Times New Roman" w:hAnsi="Times New Roman" w:cs="Times New Roman"/>
        </w:rPr>
      </w:pPr>
      <w:r w:rsidRPr="00586ED3">
        <w:rPr>
          <w:rStyle w:val="fontstyle01"/>
          <w:rFonts w:ascii="Times New Roman" w:hAnsi="Times New Roman" w:cs="Times New Roman"/>
          <w:i/>
        </w:rPr>
        <w:t>При низком уровне освоения программы (1-4 балла) обучающийся: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■ слабо владеет знаниями по теории театра;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■ слабо знает театральной терминологии;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■ неуверенно, неорганично исполняет роль;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■ слабо знает текст роли;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■ находится в конфликтных отношениях с членами коллектива;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■ плохо посещает занятия и нарушает дисциплину;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■ отвлекается, не умеет слышать и слушать педагога;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■ небрежно относится к костюму и реквизиту.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586ED3">
        <w:rPr>
          <w:rStyle w:val="fontstyle01"/>
          <w:rFonts w:ascii="Times New Roman" w:hAnsi="Times New Roman" w:cs="Times New Roman"/>
          <w:i/>
        </w:rPr>
        <w:t>При среднем уровне освоения программы (5-7 баллов) обучающийся: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■ недостаточно уверенно знает теорию;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■ не совсем уверен в театральной терминологии;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■ в исполнении роли есть «зажим»;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■ немного ошибается в тексте роли;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■ умеет работать не с каждым партнером;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■ может пропускать занятия без уважительных причин;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■ не совсем внимательно слушает и слышит педагога;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■ не очень ответственно относится к костюму и реквизиту.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586ED3">
        <w:rPr>
          <w:rStyle w:val="fontstyle01"/>
          <w:rFonts w:ascii="Times New Roman" w:hAnsi="Times New Roman" w:cs="Times New Roman"/>
          <w:i/>
        </w:rPr>
        <w:t>При высоком уровне освоения программы (8-10 баллов) обучающийся:</w:t>
      </w:r>
      <w:r w:rsidRPr="00586ED3">
        <w:rPr>
          <w:rFonts w:ascii="Times New Roman" w:hAnsi="Times New Roman" w:cs="Times New Roman"/>
          <w:i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■ уверенно знает историю и теорию театра;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■ знает и владеет театральной терминологией;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■ уверенно и органично исполняет свою роль;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■ уверенно знает текст роли;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■ умеет работать с партнером, хорошо влился в творческий коллектив;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■ хорошая дисциплина и посещаемость.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lastRenderedPageBreak/>
        <w:t>■ хорошо слышит и слушает педагога.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■ ответственно и бережно относится к театральному реквизиту.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Основным методом выявления результатов воспитания является педагогическое наблюдение за обучающимися в различных образовательных ситуациях: на учебных занятиях, во время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сценических/концертных выступлений, в зрительном зале и др.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586ED3">
        <w:rPr>
          <w:rStyle w:val="fontstyle01"/>
          <w:rFonts w:ascii="Times New Roman" w:hAnsi="Times New Roman" w:cs="Times New Roman"/>
          <w:i/>
        </w:rPr>
        <w:t>Критерии педагогического наблюдения:</w:t>
      </w:r>
      <w:r w:rsidRPr="00586ED3">
        <w:rPr>
          <w:rFonts w:ascii="Times New Roman" w:hAnsi="Times New Roman" w:cs="Times New Roman"/>
          <w:i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1. проявляет/не проявляет интерес к истории театрального искусства, знает/не знает наиболее значимые исторические факты из раздела «Основы театральной культуры»;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2. активен/пассивен в учебной деятельности, в театральной деятельности,в процессе получения информации, в коллективных мероприятиях; проявляет инициативу или нет;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3. проявляет/не проявляет усидчивость, терпение, дисциплинированность, ответственность;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4. проявляет/не проявляет активность и дружелюбие, взаимопомощь в коллективе, уважительность в общении с педагогом и другими учащимися;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5. соблюдает/не соблюдает правила поведения во время выступления, требования к сценической внешности, контролирует свое поведение во время выступления.</w:t>
      </w:r>
    </w:p>
    <w:p w14:paraId="6DF872C3" w14:textId="77777777" w:rsidR="00882042" w:rsidRPr="006F2042" w:rsidRDefault="00882042" w:rsidP="005C1B93">
      <w:pPr>
        <w:ind w:left="0"/>
        <w:jc w:val="left"/>
        <w:rPr>
          <w:rStyle w:val="fontstyle21"/>
          <w:rFonts w:ascii="Times New Roman" w:hAnsi="Times New Roman" w:cs="Times New Roman"/>
        </w:rPr>
      </w:pPr>
    </w:p>
    <w:p w14:paraId="6F578811" w14:textId="77777777" w:rsidR="00586ED3" w:rsidRDefault="00586ED3" w:rsidP="00882042">
      <w:pPr>
        <w:jc w:val="left"/>
        <w:rPr>
          <w:rStyle w:val="fontstyle01"/>
          <w:rFonts w:ascii="Times New Roman" w:hAnsi="Times New Roman" w:cs="Times New Roman"/>
          <w:b/>
        </w:rPr>
      </w:pPr>
    </w:p>
    <w:p w14:paraId="0C0BDD4E" w14:textId="5E9ADE25" w:rsidR="00586ED3" w:rsidRDefault="00586ED3" w:rsidP="00882042">
      <w:pPr>
        <w:jc w:val="left"/>
        <w:rPr>
          <w:rStyle w:val="fontstyle01"/>
          <w:rFonts w:ascii="Times New Roman" w:hAnsi="Times New Roman" w:cs="Times New Roman"/>
          <w:b/>
        </w:rPr>
      </w:pPr>
    </w:p>
    <w:p w14:paraId="76490DE6" w14:textId="77777777" w:rsidR="00B64D73" w:rsidRDefault="00B64D73" w:rsidP="00882042">
      <w:pPr>
        <w:jc w:val="left"/>
        <w:rPr>
          <w:rStyle w:val="fontstyle01"/>
          <w:rFonts w:ascii="Times New Roman" w:hAnsi="Times New Roman" w:cs="Times New Roman"/>
          <w:b/>
        </w:rPr>
      </w:pPr>
    </w:p>
    <w:p w14:paraId="3E35A6D1" w14:textId="77777777" w:rsidR="00586ED3" w:rsidRDefault="00586ED3" w:rsidP="00882042">
      <w:pPr>
        <w:jc w:val="left"/>
        <w:rPr>
          <w:rStyle w:val="fontstyle01"/>
          <w:rFonts w:ascii="Times New Roman" w:hAnsi="Times New Roman" w:cs="Times New Roman"/>
          <w:b/>
        </w:rPr>
      </w:pPr>
    </w:p>
    <w:p w14:paraId="2B4D8395" w14:textId="77777777" w:rsidR="00882042" w:rsidRPr="006F2042" w:rsidRDefault="00882042" w:rsidP="00882042">
      <w:pPr>
        <w:jc w:val="left"/>
        <w:rPr>
          <w:rStyle w:val="fontstyle01"/>
          <w:rFonts w:ascii="Times New Roman" w:hAnsi="Times New Roman" w:cs="Times New Roman"/>
          <w:b/>
          <w:i/>
        </w:rPr>
      </w:pPr>
      <w:r w:rsidRPr="006F2042">
        <w:rPr>
          <w:rStyle w:val="fontstyle01"/>
          <w:rFonts w:ascii="Times New Roman" w:hAnsi="Times New Roman" w:cs="Times New Roman"/>
          <w:b/>
        </w:rPr>
        <w:t>3. СОДЕРЖАНИЕ ПРОГРАММЫ</w:t>
      </w:r>
      <w:r w:rsidRPr="006F2042">
        <w:rPr>
          <w:rFonts w:ascii="Times New Roman" w:hAnsi="Times New Roman" w:cs="Times New Roman"/>
          <w:b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  <w:b/>
          <w:i/>
        </w:rPr>
        <w:t>3.1. Учебный (тематический) план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48"/>
        <w:gridCol w:w="2046"/>
        <w:gridCol w:w="1004"/>
        <w:gridCol w:w="1169"/>
        <w:gridCol w:w="1521"/>
        <w:gridCol w:w="2905"/>
      </w:tblGrid>
      <w:tr w:rsidR="00882042" w:rsidRPr="006F2042" w14:paraId="47CB405C" w14:textId="77777777" w:rsidTr="00882042">
        <w:trPr>
          <w:trHeight w:val="600"/>
        </w:trPr>
        <w:tc>
          <w:tcPr>
            <w:tcW w:w="993" w:type="dxa"/>
            <w:vMerge w:val="restart"/>
          </w:tcPr>
          <w:p w14:paraId="57BDB4EF" w14:textId="77777777" w:rsidR="00882042" w:rsidRPr="006F2042" w:rsidRDefault="00882042" w:rsidP="00EB4240">
            <w:pPr>
              <w:ind w:left="0" w:firstLine="0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6F2042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№</w:t>
            </w:r>
          </w:p>
          <w:p w14:paraId="23D30B72" w14:textId="77777777" w:rsidR="00882042" w:rsidRPr="006F2042" w:rsidRDefault="00882042" w:rsidP="00EB4240">
            <w:pPr>
              <w:ind w:left="0" w:firstLine="0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6F2042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П</w:t>
            </w:r>
            <w:r w:rsidRPr="006F2042">
              <w:rPr>
                <w:rFonts w:ascii="Times New Roman" w:hAnsi="Times New Roman" w:cs="Times New Roman"/>
                <w:b/>
                <w:i/>
                <w:color w:val="auto"/>
                <w:szCs w:val="24"/>
                <w:lang w:val="en-US"/>
              </w:rPr>
              <w:t>/</w:t>
            </w:r>
            <w:r w:rsidRPr="006F2042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п</w:t>
            </w:r>
          </w:p>
        </w:tc>
        <w:tc>
          <w:tcPr>
            <w:tcW w:w="2126" w:type="dxa"/>
            <w:vMerge w:val="restart"/>
          </w:tcPr>
          <w:p w14:paraId="726AC6FD" w14:textId="77777777" w:rsidR="00882042" w:rsidRPr="006F2042" w:rsidRDefault="00882042" w:rsidP="00EB4240">
            <w:pPr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6F2042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Название темы</w:t>
            </w:r>
          </w:p>
        </w:tc>
        <w:tc>
          <w:tcPr>
            <w:tcW w:w="3767" w:type="dxa"/>
            <w:gridSpan w:val="3"/>
          </w:tcPr>
          <w:p w14:paraId="0560C90E" w14:textId="77777777" w:rsidR="00882042" w:rsidRPr="006F2042" w:rsidRDefault="00882042" w:rsidP="00EB4240">
            <w:pPr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6F2042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Количество часов</w:t>
            </w:r>
          </w:p>
        </w:tc>
        <w:tc>
          <w:tcPr>
            <w:tcW w:w="2980" w:type="dxa"/>
            <w:vMerge w:val="restart"/>
          </w:tcPr>
          <w:p w14:paraId="6D0DDC59" w14:textId="77777777" w:rsidR="00882042" w:rsidRPr="006F2042" w:rsidRDefault="00882042" w:rsidP="00EA023F">
            <w:pPr>
              <w:jc w:val="left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6F2042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Форма аттестации</w:t>
            </w:r>
            <w:r w:rsidRPr="006F2042">
              <w:rPr>
                <w:rFonts w:ascii="Times New Roman" w:hAnsi="Times New Roman" w:cs="Times New Roman"/>
                <w:b/>
                <w:i/>
                <w:color w:val="auto"/>
                <w:szCs w:val="24"/>
                <w:lang w:val="en-US"/>
              </w:rPr>
              <w:t>/</w:t>
            </w:r>
            <w:r w:rsidRPr="006F2042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контроля</w:t>
            </w:r>
          </w:p>
        </w:tc>
      </w:tr>
      <w:tr w:rsidR="00882042" w:rsidRPr="006F2042" w14:paraId="2207D356" w14:textId="77777777" w:rsidTr="00882042">
        <w:trPr>
          <w:trHeight w:val="885"/>
        </w:trPr>
        <w:tc>
          <w:tcPr>
            <w:tcW w:w="993" w:type="dxa"/>
            <w:vMerge/>
          </w:tcPr>
          <w:p w14:paraId="5B70F757" w14:textId="77777777" w:rsidR="00882042" w:rsidRPr="006F2042" w:rsidRDefault="00882042" w:rsidP="00EB4240">
            <w:pPr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</w:p>
        </w:tc>
        <w:tc>
          <w:tcPr>
            <w:tcW w:w="2126" w:type="dxa"/>
            <w:vMerge/>
          </w:tcPr>
          <w:p w14:paraId="17CDB05B" w14:textId="77777777" w:rsidR="00882042" w:rsidRPr="006F2042" w:rsidRDefault="00882042" w:rsidP="00EB4240">
            <w:pPr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</w:p>
        </w:tc>
        <w:tc>
          <w:tcPr>
            <w:tcW w:w="1023" w:type="dxa"/>
          </w:tcPr>
          <w:p w14:paraId="48F34E2D" w14:textId="77777777" w:rsidR="00882042" w:rsidRPr="006F2042" w:rsidRDefault="00882042" w:rsidP="00EB4240">
            <w:pPr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6F2042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Всего</w:t>
            </w:r>
          </w:p>
        </w:tc>
        <w:tc>
          <w:tcPr>
            <w:tcW w:w="1192" w:type="dxa"/>
          </w:tcPr>
          <w:p w14:paraId="390AFA40" w14:textId="77777777" w:rsidR="00882042" w:rsidRPr="006F2042" w:rsidRDefault="00882042" w:rsidP="00EB4240">
            <w:pPr>
              <w:ind w:left="170" w:firstLine="0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6F2042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Теория</w:t>
            </w:r>
          </w:p>
        </w:tc>
        <w:tc>
          <w:tcPr>
            <w:tcW w:w="1552" w:type="dxa"/>
          </w:tcPr>
          <w:p w14:paraId="752F4449" w14:textId="77777777" w:rsidR="00882042" w:rsidRPr="006F2042" w:rsidRDefault="00882042" w:rsidP="00EB4240">
            <w:pPr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6F2042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Практика</w:t>
            </w:r>
          </w:p>
        </w:tc>
        <w:tc>
          <w:tcPr>
            <w:tcW w:w="2980" w:type="dxa"/>
            <w:vMerge/>
          </w:tcPr>
          <w:p w14:paraId="315B98F6" w14:textId="77777777" w:rsidR="00882042" w:rsidRPr="006F2042" w:rsidRDefault="00882042" w:rsidP="00EA023F">
            <w:pPr>
              <w:jc w:val="left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</w:p>
        </w:tc>
      </w:tr>
      <w:tr w:rsidR="00882042" w:rsidRPr="006F2042" w14:paraId="1C26A01A" w14:textId="77777777" w:rsidTr="00882042">
        <w:trPr>
          <w:trHeight w:val="457"/>
        </w:trPr>
        <w:tc>
          <w:tcPr>
            <w:tcW w:w="993" w:type="dxa"/>
            <w:vAlign w:val="center"/>
          </w:tcPr>
          <w:p w14:paraId="2143460A" w14:textId="77777777" w:rsidR="00882042" w:rsidRPr="006F2042" w:rsidRDefault="00882042" w:rsidP="0088204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126" w:type="dxa"/>
            <w:vAlign w:val="center"/>
          </w:tcPr>
          <w:p w14:paraId="2CE29F29" w14:textId="77777777" w:rsidR="00882042" w:rsidRPr="006F2042" w:rsidRDefault="00882042" w:rsidP="00882042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 xml:space="preserve">Вводное занятие </w:t>
            </w:r>
          </w:p>
        </w:tc>
        <w:tc>
          <w:tcPr>
            <w:tcW w:w="1023" w:type="dxa"/>
            <w:vAlign w:val="center"/>
          </w:tcPr>
          <w:p w14:paraId="0D00C436" w14:textId="77777777" w:rsidR="00882042" w:rsidRPr="006F2042" w:rsidRDefault="00EA023F" w:rsidP="00882042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1</w:t>
            </w:r>
          </w:p>
        </w:tc>
        <w:tc>
          <w:tcPr>
            <w:tcW w:w="1192" w:type="dxa"/>
            <w:vAlign w:val="center"/>
          </w:tcPr>
          <w:p w14:paraId="7173F6B3" w14:textId="77777777" w:rsidR="00882042" w:rsidRPr="006F2042" w:rsidRDefault="00882042" w:rsidP="00882042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52" w:type="dxa"/>
            <w:vAlign w:val="center"/>
          </w:tcPr>
          <w:p w14:paraId="08CC1BE1" w14:textId="77777777" w:rsidR="00882042" w:rsidRPr="006F2042" w:rsidRDefault="00EA023F" w:rsidP="00882042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1</w:t>
            </w:r>
          </w:p>
        </w:tc>
        <w:tc>
          <w:tcPr>
            <w:tcW w:w="2980" w:type="dxa"/>
            <w:vAlign w:val="center"/>
          </w:tcPr>
          <w:p w14:paraId="19563B1E" w14:textId="77777777" w:rsidR="00882042" w:rsidRPr="006F2042" w:rsidRDefault="00882042" w:rsidP="00EA023F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Форма входной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диагностики, беседа</w:t>
            </w:r>
          </w:p>
        </w:tc>
      </w:tr>
      <w:tr w:rsidR="00882042" w:rsidRPr="006F2042" w14:paraId="28DD8E97" w14:textId="77777777" w:rsidTr="00882042">
        <w:trPr>
          <w:trHeight w:val="421"/>
        </w:trPr>
        <w:tc>
          <w:tcPr>
            <w:tcW w:w="993" w:type="dxa"/>
            <w:vAlign w:val="center"/>
          </w:tcPr>
          <w:p w14:paraId="10D8D3C0" w14:textId="77777777" w:rsidR="00882042" w:rsidRPr="006F2042" w:rsidRDefault="00882042" w:rsidP="00882042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14:paraId="6940191B" w14:textId="77777777" w:rsidR="00882042" w:rsidRPr="006F2042" w:rsidRDefault="00882042" w:rsidP="00882042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Основы театральной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1023" w:type="dxa"/>
            <w:vAlign w:val="center"/>
          </w:tcPr>
          <w:p w14:paraId="5B100F07" w14:textId="77777777" w:rsidR="00882042" w:rsidRPr="006F2042" w:rsidRDefault="00322792" w:rsidP="008820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43</w:t>
            </w:r>
          </w:p>
        </w:tc>
        <w:tc>
          <w:tcPr>
            <w:tcW w:w="1192" w:type="dxa"/>
            <w:vAlign w:val="center"/>
          </w:tcPr>
          <w:p w14:paraId="121D60CE" w14:textId="77777777" w:rsidR="00882042" w:rsidRPr="006F2042" w:rsidRDefault="00EA023F" w:rsidP="00882042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29</w:t>
            </w:r>
          </w:p>
        </w:tc>
        <w:tc>
          <w:tcPr>
            <w:tcW w:w="1552" w:type="dxa"/>
            <w:vAlign w:val="center"/>
          </w:tcPr>
          <w:p w14:paraId="0C176979" w14:textId="77777777" w:rsidR="00882042" w:rsidRPr="006F2042" w:rsidRDefault="00322792" w:rsidP="00CD76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1</w:t>
            </w:r>
            <w:r w:rsidR="00CD769B">
              <w:rPr>
                <w:rStyle w:val="fontstyle01"/>
                <w:rFonts w:ascii="Times New Roman" w:hAnsi="Times New Roman" w:cs="Times New Roman"/>
              </w:rPr>
              <w:t>5</w:t>
            </w:r>
          </w:p>
        </w:tc>
        <w:tc>
          <w:tcPr>
            <w:tcW w:w="2980" w:type="dxa"/>
            <w:vAlign w:val="center"/>
          </w:tcPr>
          <w:p w14:paraId="793607FE" w14:textId="77777777" w:rsidR="00882042" w:rsidRPr="006F2042" w:rsidRDefault="00882042" w:rsidP="00EA023F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Формы текущего, промежуточного контроля, педагогическое наблюдение, беседа,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опрос, тестирование, творческие задания</w:t>
            </w:r>
          </w:p>
        </w:tc>
      </w:tr>
      <w:tr w:rsidR="00882042" w:rsidRPr="006F2042" w14:paraId="6AA525F1" w14:textId="77777777" w:rsidTr="00882042">
        <w:trPr>
          <w:trHeight w:val="413"/>
        </w:trPr>
        <w:tc>
          <w:tcPr>
            <w:tcW w:w="993" w:type="dxa"/>
            <w:vAlign w:val="center"/>
          </w:tcPr>
          <w:p w14:paraId="56B3FF4F" w14:textId="77777777" w:rsidR="00882042" w:rsidRPr="006F2042" w:rsidRDefault="00882042" w:rsidP="00882042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126" w:type="dxa"/>
            <w:vAlign w:val="center"/>
          </w:tcPr>
          <w:p w14:paraId="52566C57" w14:textId="77777777" w:rsidR="00882042" w:rsidRPr="006F2042" w:rsidRDefault="00882042" w:rsidP="00882042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Сценическая речь </w:t>
            </w:r>
          </w:p>
        </w:tc>
        <w:tc>
          <w:tcPr>
            <w:tcW w:w="1023" w:type="dxa"/>
            <w:vAlign w:val="center"/>
          </w:tcPr>
          <w:p w14:paraId="58871BFF" w14:textId="77777777" w:rsidR="00882042" w:rsidRPr="006F2042" w:rsidRDefault="00EA023F" w:rsidP="00882042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35</w:t>
            </w:r>
          </w:p>
        </w:tc>
        <w:tc>
          <w:tcPr>
            <w:tcW w:w="1192" w:type="dxa"/>
            <w:vAlign w:val="center"/>
          </w:tcPr>
          <w:p w14:paraId="5249F009" w14:textId="77777777" w:rsidR="00882042" w:rsidRPr="006F2042" w:rsidRDefault="00882042" w:rsidP="00882042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552" w:type="dxa"/>
            <w:vAlign w:val="center"/>
          </w:tcPr>
          <w:p w14:paraId="798A6068" w14:textId="77777777" w:rsidR="00882042" w:rsidRPr="006F2042" w:rsidRDefault="00EA023F" w:rsidP="00882042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31</w:t>
            </w:r>
          </w:p>
        </w:tc>
        <w:tc>
          <w:tcPr>
            <w:tcW w:w="2980" w:type="dxa"/>
            <w:vAlign w:val="center"/>
          </w:tcPr>
          <w:p w14:paraId="4CA17F80" w14:textId="77777777" w:rsidR="00882042" w:rsidRPr="006F2042" w:rsidRDefault="00882042" w:rsidP="00EA023F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Конкурс чтецов (басня,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стихотворение, проза)</w:t>
            </w:r>
          </w:p>
        </w:tc>
      </w:tr>
      <w:tr w:rsidR="00882042" w:rsidRPr="006F2042" w14:paraId="0FF3F215" w14:textId="77777777" w:rsidTr="00882042">
        <w:trPr>
          <w:trHeight w:val="413"/>
        </w:trPr>
        <w:tc>
          <w:tcPr>
            <w:tcW w:w="993" w:type="dxa"/>
            <w:vAlign w:val="center"/>
          </w:tcPr>
          <w:p w14:paraId="5CAD8396" w14:textId="77777777" w:rsidR="00882042" w:rsidRPr="006F2042" w:rsidRDefault="00882042" w:rsidP="00882042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126" w:type="dxa"/>
            <w:vAlign w:val="center"/>
          </w:tcPr>
          <w:p w14:paraId="079E070F" w14:textId="77777777" w:rsidR="00882042" w:rsidRPr="006F2042" w:rsidRDefault="00882042" w:rsidP="00882042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Ритмопластика </w:t>
            </w:r>
          </w:p>
        </w:tc>
        <w:tc>
          <w:tcPr>
            <w:tcW w:w="1023" w:type="dxa"/>
            <w:vAlign w:val="center"/>
          </w:tcPr>
          <w:p w14:paraId="54817DB3" w14:textId="77777777" w:rsidR="00882042" w:rsidRPr="006F2042" w:rsidRDefault="00EA023F" w:rsidP="00882042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15</w:t>
            </w:r>
          </w:p>
        </w:tc>
        <w:tc>
          <w:tcPr>
            <w:tcW w:w="1192" w:type="dxa"/>
            <w:vAlign w:val="center"/>
          </w:tcPr>
          <w:p w14:paraId="06C01F29" w14:textId="77777777" w:rsidR="00882042" w:rsidRPr="006F2042" w:rsidRDefault="00882042" w:rsidP="00882042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52" w:type="dxa"/>
            <w:vAlign w:val="center"/>
          </w:tcPr>
          <w:p w14:paraId="13782749" w14:textId="77777777" w:rsidR="00882042" w:rsidRPr="006F2042" w:rsidRDefault="00EA023F" w:rsidP="00882042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14</w:t>
            </w:r>
          </w:p>
        </w:tc>
        <w:tc>
          <w:tcPr>
            <w:tcW w:w="2980" w:type="dxa"/>
            <w:vAlign w:val="center"/>
          </w:tcPr>
          <w:p w14:paraId="0387E8A0" w14:textId="77777777" w:rsidR="00882042" w:rsidRPr="006F2042" w:rsidRDefault="00882042" w:rsidP="00EA023F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Контрольные упражнения,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этюдные зарисовки,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танцевальные этюды</w:t>
            </w:r>
          </w:p>
        </w:tc>
      </w:tr>
      <w:tr w:rsidR="00882042" w:rsidRPr="006F2042" w14:paraId="242969DC" w14:textId="77777777" w:rsidTr="00882042">
        <w:trPr>
          <w:trHeight w:val="413"/>
        </w:trPr>
        <w:tc>
          <w:tcPr>
            <w:tcW w:w="993" w:type="dxa"/>
            <w:vAlign w:val="center"/>
          </w:tcPr>
          <w:p w14:paraId="1C9ACCB3" w14:textId="77777777" w:rsidR="00882042" w:rsidRPr="006F2042" w:rsidRDefault="00882042" w:rsidP="00882042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14:paraId="79ABA3EC" w14:textId="77777777" w:rsidR="00882042" w:rsidRPr="006F2042" w:rsidRDefault="00882042" w:rsidP="00882042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Актерское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lastRenderedPageBreak/>
              <w:t>мастерство</w:t>
            </w:r>
          </w:p>
        </w:tc>
        <w:tc>
          <w:tcPr>
            <w:tcW w:w="1023" w:type="dxa"/>
            <w:vAlign w:val="center"/>
          </w:tcPr>
          <w:p w14:paraId="48BC9E14" w14:textId="77777777" w:rsidR="00882042" w:rsidRPr="006F2042" w:rsidRDefault="00E03F0F" w:rsidP="008820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192" w:type="dxa"/>
            <w:vAlign w:val="center"/>
          </w:tcPr>
          <w:p w14:paraId="07093D29" w14:textId="77777777" w:rsidR="00882042" w:rsidRPr="006F2042" w:rsidRDefault="00882042" w:rsidP="00882042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52" w:type="dxa"/>
            <w:vAlign w:val="center"/>
          </w:tcPr>
          <w:p w14:paraId="087C03D9" w14:textId="77777777" w:rsidR="00882042" w:rsidRPr="006F2042" w:rsidRDefault="00CD769B" w:rsidP="008820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31</w:t>
            </w:r>
          </w:p>
        </w:tc>
        <w:tc>
          <w:tcPr>
            <w:tcW w:w="2980" w:type="dxa"/>
            <w:vAlign w:val="center"/>
          </w:tcPr>
          <w:p w14:paraId="18AC46EB" w14:textId="77777777" w:rsidR="00882042" w:rsidRPr="006F2042" w:rsidRDefault="00882042" w:rsidP="00EA023F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Формы текущего, </w:t>
            </w:r>
            <w:r w:rsidRPr="006F2042">
              <w:rPr>
                <w:rStyle w:val="fontstyle01"/>
                <w:rFonts w:ascii="Times New Roman" w:hAnsi="Times New Roman" w:cs="Times New Roman"/>
              </w:rPr>
              <w:lastRenderedPageBreak/>
              <w:t>промежуточного контроля,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педагогическое наблюдение,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творческие задания</w:t>
            </w:r>
          </w:p>
        </w:tc>
      </w:tr>
      <w:tr w:rsidR="00882042" w:rsidRPr="006F2042" w14:paraId="5025C3C0" w14:textId="77777777" w:rsidTr="00882042">
        <w:trPr>
          <w:trHeight w:val="413"/>
        </w:trPr>
        <w:tc>
          <w:tcPr>
            <w:tcW w:w="993" w:type="dxa"/>
            <w:vAlign w:val="center"/>
          </w:tcPr>
          <w:p w14:paraId="63CED125" w14:textId="77777777" w:rsidR="00882042" w:rsidRPr="006F2042" w:rsidRDefault="00882042" w:rsidP="00882042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lastRenderedPageBreak/>
              <w:t xml:space="preserve">6 </w:t>
            </w:r>
          </w:p>
        </w:tc>
        <w:tc>
          <w:tcPr>
            <w:tcW w:w="2126" w:type="dxa"/>
            <w:vAlign w:val="center"/>
          </w:tcPr>
          <w:p w14:paraId="103A6970" w14:textId="77777777" w:rsidR="00882042" w:rsidRPr="006F2042" w:rsidRDefault="00882042" w:rsidP="00882042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Промежуточная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1023" w:type="dxa"/>
            <w:vAlign w:val="center"/>
          </w:tcPr>
          <w:p w14:paraId="2BEB9DDE" w14:textId="77777777" w:rsidR="00882042" w:rsidRPr="006F2042" w:rsidRDefault="00322792" w:rsidP="008820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1</w:t>
            </w:r>
          </w:p>
        </w:tc>
        <w:tc>
          <w:tcPr>
            <w:tcW w:w="1192" w:type="dxa"/>
            <w:vAlign w:val="center"/>
          </w:tcPr>
          <w:p w14:paraId="09141FA0" w14:textId="77777777" w:rsidR="00882042" w:rsidRPr="006F2042" w:rsidRDefault="00882042" w:rsidP="00882042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52" w:type="dxa"/>
            <w:vAlign w:val="center"/>
          </w:tcPr>
          <w:p w14:paraId="640DE5A9" w14:textId="77777777" w:rsidR="00882042" w:rsidRPr="006F2042" w:rsidRDefault="00322792" w:rsidP="008820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1</w:t>
            </w:r>
          </w:p>
        </w:tc>
        <w:tc>
          <w:tcPr>
            <w:tcW w:w="2980" w:type="dxa"/>
            <w:vAlign w:val="center"/>
          </w:tcPr>
          <w:p w14:paraId="04306881" w14:textId="77777777" w:rsidR="00882042" w:rsidRPr="006F2042" w:rsidRDefault="00882042" w:rsidP="00EA023F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Открытое занятие</w:t>
            </w:r>
          </w:p>
        </w:tc>
      </w:tr>
      <w:tr w:rsidR="00882042" w:rsidRPr="006F2042" w14:paraId="708BA275" w14:textId="77777777" w:rsidTr="00882042">
        <w:trPr>
          <w:trHeight w:val="413"/>
        </w:trPr>
        <w:tc>
          <w:tcPr>
            <w:tcW w:w="993" w:type="dxa"/>
            <w:vAlign w:val="center"/>
          </w:tcPr>
          <w:p w14:paraId="53D38101" w14:textId="77777777" w:rsidR="00882042" w:rsidRPr="006F2042" w:rsidRDefault="00882042" w:rsidP="00882042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Align w:val="center"/>
          </w:tcPr>
          <w:p w14:paraId="7408DE8C" w14:textId="77777777" w:rsidR="00882042" w:rsidRPr="006F2042" w:rsidRDefault="00882042" w:rsidP="00882042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Знакомство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с драматургией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(работа над пьесой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и спектаклем)</w:t>
            </w:r>
          </w:p>
        </w:tc>
        <w:tc>
          <w:tcPr>
            <w:tcW w:w="1023" w:type="dxa"/>
            <w:vAlign w:val="center"/>
          </w:tcPr>
          <w:p w14:paraId="134EA33D" w14:textId="77777777" w:rsidR="00882042" w:rsidRPr="006F2042" w:rsidRDefault="00E03F0F" w:rsidP="008820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22</w:t>
            </w:r>
          </w:p>
        </w:tc>
        <w:tc>
          <w:tcPr>
            <w:tcW w:w="1192" w:type="dxa"/>
            <w:vAlign w:val="center"/>
          </w:tcPr>
          <w:p w14:paraId="4AD910BC" w14:textId="77777777" w:rsidR="00882042" w:rsidRPr="006F2042" w:rsidRDefault="00EA023F" w:rsidP="00882042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4</w:t>
            </w:r>
          </w:p>
        </w:tc>
        <w:tc>
          <w:tcPr>
            <w:tcW w:w="1552" w:type="dxa"/>
            <w:vAlign w:val="center"/>
          </w:tcPr>
          <w:p w14:paraId="0463D145" w14:textId="77777777" w:rsidR="00882042" w:rsidRPr="006F2042" w:rsidRDefault="00E03F0F" w:rsidP="008820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25</w:t>
            </w:r>
          </w:p>
        </w:tc>
        <w:tc>
          <w:tcPr>
            <w:tcW w:w="2980" w:type="dxa"/>
            <w:vAlign w:val="center"/>
          </w:tcPr>
          <w:p w14:paraId="045FF6CC" w14:textId="77777777" w:rsidR="00882042" w:rsidRPr="006F2042" w:rsidRDefault="00882042" w:rsidP="00EA023F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Наблюдение, самооценка,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рефлексия, показ</w:t>
            </w:r>
          </w:p>
        </w:tc>
      </w:tr>
      <w:tr w:rsidR="00882042" w:rsidRPr="006F2042" w14:paraId="605B03C5" w14:textId="77777777" w:rsidTr="00882042">
        <w:trPr>
          <w:trHeight w:val="413"/>
        </w:trPr>
        <w:tc>
          <w:tcPr>
            <w:tcW w:w="993" w:type="dxa"/>
            <w:vAlign w:val="center"/>
          </w:tcPr>
          <w:p w14:paraId="37E4651B" w14:textId="77777777" w:rsidR="00882042" w:rsidRPr="006F2042" w:rsidRDefault="00882042" w:rsidP="00882042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126" w:type="dxa"/>
            <w:vAlign w:val="center"/>
          </w:tcPr>
          <w:p w14:paraId="5007875D" w14:textId="77777777" w:rsidR="00882042" w:rsidRPr="006F2042" w:rsidRDefault="00882042" w:rsidP="00882042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 xml:space="preserve">Итоговое занятие </w:t>
            </w:r>
          </w:p>
        </w:tc>
        <w:tc>
          <w:tcPr>
            <w:tcW w:w="1023" w:type="dxa"/>
            <w:vAlign w:val="center"/>
          </w:tcPr>
          <w:p w14:paraId="4BE0CA5C" w14:textId="77777777" w:rsidR="00882042" w:rsidRPr="006F2042" w:rsidRDefault="00882042" w:rsidP="00882042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92" w:type="dxa"/>
            <w:vAlign w:val="center"/>
          </w:tcPr>
          <w:p w14:paraId="09C00185" w14:textId="77777777" w:rsidR="00882042" w:rsidRPr="006F2042" w:rsidRDefault="00882042" w:rsidP="00882042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52" w:type="dxa"/>
            <w:vAlign w:val="center"/>
          </w:tcPr>
          <w:p w14:paraId="2606F37B" w14:textId="77777777" w:rsidR="00882042" w:rsidRPr="006F2042" w:rsidRDefault="00882042" w:rsidP="00882042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980" w:type="dxa"/>
            <w:vAlign w:val="center"/>
          </w:tcPr>
          <w:p w14:paraId="73B776F1" w14:textId="77777777" w:rsidR="00882042" w:rsidRPr="006F2042" w:rsidRDefault="00882042" w:rsidP="00EA023F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Творческий отчет</w:t>
            </w:r>
          </w:p>
        </w:tc>
      </w:tr>
      <w:tr w:rsidR="00882042" w:rsidRPr="006F2042" w14:paraId="744E2A51" w14:textId="77777777" w:rsidTr="00EB4240">
        <w:trPr>
          <w:trHeight w:val="413"/>
        </w:trPr>
        <w:tc>
          <w:tcPr>
            <w:tcW w:w="993" w:type="dxa"/>
          </w:tcPr>
          <w:p w14:paraId="1EAC7F19" w14:textId="77777777" w:rsidR="00882042" w:rsidRPr="006F2042" w:rsidRDefault="00882042" w:rsidP="00882042">
            <w:pPr>
              <w:ind w:left="0" w:firstLine="0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94B673" w14:textId="77777777" w:rsidR="00882042" w:rsidRPr="006F2042" w:rsidRDefault="00882042" w:rsidP="0088204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023" w:type="dxa"/>
            <w:vAlign w:val="center"/>
          </w:tcPr>
          <w:p w14:paraId="162847DA" w14:textId="77777777" w:rsidR="00882042" w:rsidRPr="006F2042" w:rsidRDefault="00E03F0F" w:rsidP="00EA023F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153</w:t>
            </w:r>
          </w:p>
        </w:tc>
        <w:tc>
          <w:tcPr>
            <w:tcW w:w="1192" w:type="dxa"/>
            <w:vAlign w:val="center"/>
          </w:tcPr>
          <w:p w14:paraId="22592328" w14:textId="77777777" w:rsidR="00882042" w:rsidRPr="006F2042" w:rsidRDefault="00EA023F" w:rsidP="00882042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552" w:type="dxa"/>
            <w:vAlign w:val="center"/>
          </w:tcPr>
          <w:p w14:paraId="50A66868" w14:textId="77777777" w:rsidR="00882042" w:rsidRPr="006F2042" w:rsidRDefault="00CD769B" w:rsidP="008820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2980" w:type="dxa"/>
          </w:tcPr>
          <w:p w14:paraId="1B004470" w14:textId="77777777" w:rsidR="00882042" w:rsidRPr="006F2042" w:rsidRDefault="00882042" w:rsidP="00EA023F">
            <w:pPr>
              <w:jc w:val="left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</w:p>
        </w:tc>
      </w:tr>
    </w:tbl>
    <w:p w14:paraId="75BA5704" w14:textId="77777777" w:rsidR="00882042" w:rsidRPr="006F2042" w:rsidRDefault="00882042" w:rsidP="00882042">
      <w:pPr>
        <w:jc w:val="left"/>
        <w:rPr>
          <w:rFonts w:ascii="Times New Roman" w:hAnsi="Times New Roman" w:cs="Times New Roman"/>
          <w:b/>
          <w:i/>
          <w:szCs w:val="24"/>
        </w:rPr>
      </w:pPr>
    </w:p>
    <w:p w14:paraId="08A91C62" w14:textId="77777777" w:rsidR="004F5F4C" w:rsidRPr="00B64D73" w:rsidRDefault="004F5F4C" w:rsidP="00B64D73">
      <w:pPr>
        <w:jc w:val="center"/>
        <w:rPr>
          <w:rFonts w:ascii="Times New Roman" w:hAnsi="Times New Roman" w:cs="Times New Roman"/>
          <w:b/>
          <w:bCs/>
          <w:i/>
          <w:szCs w:val="24"/>
        </w:rPr>
      </w:pPr>
    </w:p>
    <w:p w14:paraId="2C33EE27" w14:textId="6FC0547E" w:rsidR="00B64D73" w:rsidRDefault="004F5F4C" w:rsidP="00B64D73">
      <w:pPr>
        <w:ind w:left="-709"/>
        <w:jc w:val="center"/>
        <w:rPr>
          <w:rStyle w:val="fontstyle01"/>
          <w:rFonts w:ascii="Times New Roman" w:hAnsi="Times New Roman" w:cs="Times New Roman"/>
          <w:b/>
          <w:bCs/>
        </w:rPr>
      </w:pPr>
      <w:r w:rsidRPr="00B64D73">
        <w:rPr>
          <w:rStyle w:val="fontstyle01"/>
          <w:rFonts w:ascii="Times New Roman" w:hAnsi="Times New Roman" w:cs="Times New Roman"/>
          <w:b/>
          <w:bCs/>
        </w:rPr>
        <w:t>Календарный учебный график</w:t>
      </w:r>
    </w:p>
    <w:p w14:paraId="40765E2F" w14:textId="77777777" w:rsidR="00B64D73" w:rsidRPr="00B64D73" w:rsidRDefault="00B64D73" w:rsidP="00B64D73">
      <w:pPr>
        <w:ind w:left="-709"/>
        <w:jc w:val="center"/>
        <w:rPr>
          <w:rStyle w:val="fontstyle01"/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41"/>
        <w:gridCol w:w="5588"/>
        <w:gridCol w:w="1134"/>
        <w:gridCol w:w="1525"/>
      </w:tblGrid>
      <w:tr w:rsidR="00B64D73" w:rsidRPr="006F2042" w14:paraId="2C16D2B2" w14:textId="77777777" w:rsidTr="00B64D73">
        <w:tc>
          <w:tcPr>
            <w:tcW w:w="1041" w:type="dxa"/>
            <w:vAlign w:val="center"/>
          </w:tcPr>
          <w:p w14:paraId="5F442874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  <w:b/>
                <w:color w:val="auto"/>
              </w:rPr>
              <w:t>№</w:t>
            </w:r>
          </w:p>
        </w:tc>
        <w:tc>
          <w:tcPr>
            <w:tcW w:w="5588" w:type="dxa"/>
            <w:vAlign w:val="center"/>
          </w:tcPr>
          <w:p w14:paraId="54D0E59F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  <w:b/>
                <w:color w:val="auto"/>
              </w:rPr>
              <w:t>Название раздела/темы</w:t>
            </w:r>
          </w:p>
        </w:tc>
        <w:tc>
          <w:tcPr>
            <w:tcW w:w="1134" w:type="dxa"/>
            <w:vAlign w:val="center"/>
          </w:tcPr>
          <w:p w14:paraId="6D05EBC9" w14:textId="77777777" w:rsidR="00B64D73" w:rsidRPr="006F2042" w:rsidRDefault="00B64D73" w:rsidP="00B64D73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  <w:b/>
                <w:color w:val="auto"/>
              </w:rPr>
              <w:t>Кол-во</w:t>
            </w:r>
            <w:r w:rsidRPr="006F2042">
              <w:rPr>
                <w:rFonts w:ascii="Times New Roman" w:hAnsi="Times New Roman" w:cs="Times New Roman"/>
                <w:b/>
                <w:color w:val="auto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  <w:b/>
                <w:color w:val="auto"/>
              </w:rPr>
              <w:t>часов</w:t>
            </w:r>
          </w:p>
        </w:tc>
        <w:tc>
          <w:tcPr>
            <w:tcW w:w="1525" w:type="dxa"/>
            <w:vAlign w:val="center"/>
          </w:tcPr>
          <w:p w14:paraId="173374DC" w14:textId="77777777" w:rsidR="00B64D73" w:rsidRPr="006F2042" w:rsidRDefault="00B64D73" w:rsidP="00B64D73">
            <w:pPr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  <w:b/>
                <w:color w:val="auto"/>
              </w:rPr>
              <w:t>Форма</w:t>
            </w:r>
            <w:r w:rsidRPr="006F2042">
              <w:rPr>
                <w:rFonts w:ascii="Times New Roman" w:hAnsi="Times New Roman" w:cs="Times New Roman"/>
                <w:b/>
                <w:color w:val="auto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  <w:b/>
                <w:color w:val="auto"/>
              </w:rPr>
              <w:t>контроля</w:t>
            </w:r>
          </w:p>
        </w:tc>
      </w:tr>
      <w:tr w:rsidR="00B64D73" w:rsidRPr="006F2042" w14:paraId="4125B67C" w14:textId="77777777" w:rsidTr="00B64D73">
        <w:tc>
          <w:tcPr>
            <w:tcW w:w="1041" w:type="dxa"/>
            <w:vAlign w:val="center"/>
          </w:tcPr>
          <w:p w14:paraId="029DC80A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588" w:type="dxa"/>
            <w:vAlign w:val="center"/>
          </w:tcPr>
          <w:p w14:paraId="7A0FE525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  <w:color w:val="auto"/>
              </w:rPr>
              <w:t xml:space="preserve">Вводное занятие </w:t>
            </w:r>
          </w:p>
        </w:tc>
        <w:tc>
          <w:tcPr>
            <w:tcW w:w="1134" w:type="dxa"/>
            <w:vAlign w:val="center"/>
          </w:tcPr>
          <w:p w14:paraId="4ED6C184" w14:textId="77777777" w:rsidR="00B64D73" w:rsidRPr="006F2042" w:rsidRDefault="00B64D73" w:rsidP="00B64D73"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25" w:type="dxa"/>
            <w:vAlign w:val="center"/>
          </w:tcPr>
          <w:p w14:paraId="1FCAC64A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B64D73" w:rsidRPr="006F2042" w14:paraId="4112055E" w14:textId="77777777" w:rsidTr="00B64D73">
        <w:tc>
          <w:tcPr>
            <w:tcW w:w="1041" w:type="dxa"/>
            <w:vAlign w:val="center"/>
          </w:tcPr>
          <w:p w14:paraId="5ED69653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5588" w:type="dxa"/>
            <w:vAlign w:val="center"/>
          </w:tcPr>
          <w:p w14:paraId="6951E1D7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Знакомство с обучающимися. Ознакомление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с режимом занятий, правилами поведения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на занятиях, формой одежды и программой.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Инструктаж по технике безопасности на занятиях,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во время посещения спектаклей, поездок в автобусе,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правилами противопожарной безопасности.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Роль и место театра в развитии цивилизации.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Театр, как синтетический вид искусства.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Театр, как искусство коллективное.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О профессии актера и его способности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перевоплощаться»</w:t>
            </w:r>
          </w:p>
        </w:tc>
        <w:tc>
          <w:tcPr>
            <w:tcW w:w="1134" w:type="dxa"/>
            <w:vAlign w:val="center"/>
          </w:tcPr>
          <w:p w14:paraId="0551E055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3117CD95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Форма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входной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диагностики,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беседа</w:t>
            </w:r>
          </w:p>
          <w:p w14:paraId="7936A983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7DF92F7E" w14:textId="77777777" w:rsidTr="00B64D73">
        <w:tc>
          <w:tcPr>
            <w:tcW w:w="1041" w:type="dxa"/>
            <w:vAlign w:val="center"/>
          </w:tcPr>
          <w:p w14:paraId="6B64CDDF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588" w:type="dxa"/>
            <w:vAlign w:val="center"/>
          </w:tcPr>
          <w:p w14:paraId="153AE557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ОСНОВЫ ТЕАТРАЛЬНОЙ КУЛЬТУРЫ </w:t>
            </w:r>
          </w:p>
        </w:tc>
        <w:tc>
          <w:tcPr>
            <w:tcW w:w="1134" w:type="dxa"/>
            <w:vAlign w:val="center"/>
          </w:tcPr>
          <w:p w14:paraId="0F7D01DE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45</w:t>
            </w:r>
          </w:p>
        </w:tc>
        <w:tc>
          <w:tcPr>
            <w:tcW w:w="1525" w:type="dxa"/>
            <w:vAlign w:val="center"/>
          </w:tcPr>
          <w:p w14:paraId="49BD4B29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Формы текущего, промежуточного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21"/>
                <w:rFonts w:ascii="Times New Roman" w:hAnsi="Times New Roman" w:cs="Times New Roman"/>
              </w:rPr>
              <w:t>контроля,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21"/>
                <w:rFonts w:ascii="Times New Roman" w:hAnsi="Times New Roman" w:cs="Times New Roman"/>
              </w:rPr>
              <w:t>педагогическое наблюден</w:t>
            </w:r>
            <w:r w:rsidRPr="006F2042">
              <w:rPr>
                <w:rStyle w:val="fontstyle21"/>
                <w:rFonts w:ascii="Times New Roman" w:hAnsi="Times New Roman" w:cs="Times New Roman"/>
              </w:rPr>
              <w:lastRenderedPageBreak/>
              <w:t>ие, беседа,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21"/>
                <w:rFonts w:ascii="Times New Roman" w:hAnsi="Times New Roman" w:cs="Times New Roman"/>
              </w:rPr>
              <w:t>тестирование,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21"/>
                <w:rFonts w:ascii="Times New Roman" w:hAnsi="Times New Roman" w:cs="Times New Roman"/>
              </w:rPr>
              <w:t>творческие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21"/>
                <w:rFonts w:ascii="Times New Roman" w:hAnsi="Times New Roman" w:cs="Times New Roman"/>
              </w:rPr>
              <w:t>задания</w:t>
            </w:r>
          </w:p>
        </w:tc>
      </w:tr>
      <w:tr w:rsidR="00B64D73" w:rsidRPr="006F2042" w14:paraId="7C5283D3" w14:textId="77777777" w:rsidTr="00B64D73">
        <w:tc>
          <w:tcPr>
            <w:tcW w:w="1041" w:type="dxa"/>
            <w:vAlign w:val="center"/>
          </w:tcPr>
          <w:p w14:paraId="5B9FFF8A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lastRenderedPageBreak/>
              <w:t xml:space="preserve">2.1 </w:t>
            </w:r>
          </w:p>
        </w:tc>
        <w:tc>
          <w:tcPr>
            <w:tcW w:w="5588" w:type="dxa"/>
            <w:vAlign w:val="center"/>
          </w:tcPr>
          <w:p w14:paraId="241B3A42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История театра </w:t>
            </w:r>
          </w:p>
        </w:tc>
        <w:tc>
          <w:tcPr>
            <w:tcW w:w="1134" w:type="dxa"/>
            <w:vAlign w:val="center"/>
          </w:tcPr>
          <w:p w14:paraId="4396C9BF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38</w:t>
            </w:r>
          </w:p>
        </w:tc>
        <w:tc>
          <w:tcPr>
            <w:tcW w:w="1525" w:type="dxa"/>
            <w:vAlign w:val="center"/>
          </w:tcPr>
          <w:p w14:paraId="0AC68114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4D73" w:rsidRPr="006F2042" w14:paraId="144751FC" w14:textId="77777777" w:rsidTr="00B64D73">
        <w:tc>
          <w:tcPr>
            <w:tcW w:w="1041" w:type="dxa"/>
            <w:vAlign w:val="center"/>
          </w:tcPr>
          <w:p w14:paraId="04983243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 xml:space="preserve">2.1.1 </w:t>
            </w:r>
          </w:p>
        </w:tc>
        <w:tc>
          <w:tcPr>
            <w:tcW w:w="5588" w:type="dxa"/>
            <w:vAlign w:val="center"/>
          </w:tcPr>
          <w:p w14:paraId="5DCCEA83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 xml:space="preserve">Происхождение древнегреческой драмы и театра </w:t>
            </w:r>
          </w:p>
        </w:tc>
        <w:tc>
          <w:tcPr>
            <w:tcW w:w="1134" w:type="dxa"/>
            <w:vAlign w:val="center"/>
          </w:tcPr>
          <w:p w14:paraId="194D89F2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3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vAlign w:val="center"/>
          </w:tcPr>
          <w:p w14:paraId="4EB1C109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4D73" w:rsidRPr="006F2042" w14:paraId="233D1776" w14:textId="77777777" w:rsidTr="00B64D73">
        <w:tc>
          <w:tcPr>
            <w:tcW w:w="1041" w:type="dxa"/>
            <w:vAlign w:val="center"/>
          </w:tcPr>
          <w:p w14:paraId="0F20F09D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2.1.2</w:t>
            </w:r>
          </w:p>
        </w:tc>
        <w:tc>
          <w:tcPr>
            <w:tcW w:w="5588" w:type="dxa"/>
            <w:vAlign w:val="center"/>
          </w:tcPr>
          <w:p w14:paraId="7DBB761F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Римский театр. Отличие Римского театра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21"/>
                <w:rFonts w:ascii="Times New Roman" w:hAnsi="Times New Roman" w:cs="Times New Roman"/>
              </w:rPr>
              <w:t>от древнегреческого.</w:t>
            </w:r>
          </w:p>
        </w:tc>
        <w:tc>
          <w:tcPr>
            <w:tcW w:w="1134" w:type="dxa"/>
            <w:vAlign w:val="center"/>
          </w:tcPr>
          <w:p w14:paraId="1BAF8138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3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vAlign w:val="center"/>
          </w:tcPr>
          <w:p w14:paraId="36FD01DC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4D73" w:rsidRPr="006F2042" w14:paraId="1F32FF90" w14:textId="77777777" w:rsidTr="00B64D73">
        <w:tc>
          <w:tcPr>
            <w:tcW w:w="1041" w:type="dxa"/>
            <w:vAlign w:val="center"/>
          </w:tcPr>
          <w:p w14:paraId="79B9C8BB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2.1.3</w:t>
            </w:r>
          </w:p>
        </w:tc>
        <w:tc>
          <w:tcPr>
            <w:tcW w:w="5588" w:type="dxa"/>
            <w:vAlign w:val="center"/>
          </w:tcPr>
          <w:p w14:paraId="675696FB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Средневековый европейский театр (литургическая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21"/>
                <w:rFonts w:ascii="Times New Roman" w:hAnsi="Times New Roman" w:cs="Times New Roman"/>
              </w:rPr>
              <w:t>драма, миракль, мистерия, фарс, моралите)</w:t>
            </w:r>
          </w:p>
        </w:tc>
        <w:tc>
          <w:tcPr>
            <w:tcW w:w="1134" w:type="dxa"/>
            <w:vAlign w:val="center"/>
          </w:tcPr>
          <w:p w14:paraId="7FEB0E7F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3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vAlign w:val="center"/>
          </w:tcPr>
          <w:p w14:paraId="77980CE1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4D73" w:rsidRPr="006F2042" w14:paraId="1E84A03D" w14:textId="77777777" w:rsidTr="00B64D73">
        <w:tc>
          <w:tcPr>
            <w:tcW w:w="1041" w:type="dxa"/>
            <w:vAlign w:val="center"/>
          </w:tcPr>
          <w:p w14:paraId="0282F97A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2.1.4</w:t>
            </w:r>
          </w:p>
        </w:tc>
        <w:tc>
          <w:tcPr>
            <w:tcW w:w="5588" w:type="dxa"/>
            <w:vAlign w:val="center"/>
          </w:tcPr>
          <w:p w14:paraId="75A97FB4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Театр эпохи Возрождения. Гуманистическая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21"/>
                <w:rFonts w:ascii="Times New Roman" w:hAnsi="Times New Roman" w:cs="Times New Roman"/>
              </w:rPr>
              <w:t>литература. Здание театра и сцена.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21"/>
                <w:rFonts w:ascii="Times New Roman" w:hAnsi="Times New Roman" w:cs="Times New Roman"/>
              </w:rPr>
              <w:t xml:space="preserve">Итальянский театр (комедия </w:t>
            </w:r>
            <w:proofErr w:type="spellStart"/>
            <w:r w:rsidRPr="006F2042">
              <w:rPr>
                <w:rStyle w:val="fontstyle21"/>
                <w:rFonts w:ascii="Times New Roman" w:hAnsi="Times New Roman" w:cs="Times New Roman"/>
              </w:rPr>
              <w:t>дельарте</w:t>
            </w:r>
            <w:proofErr w:type="spellEnd"/>
            <w:r w:rsidRPr="006F2042">
              <w:rPr>
                <w:rStyle w:val="fontstyle21"/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14:paraId="02951A0D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14:paraId="2D15204B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4D73" w:rsidRPr="006F2042" w14:paraId="4CB3EBEE" w14:textId="77777777" w:rsidTr="00B64D73">
        <w:tc>
          <w:tcPr>
            <w:tcW w:w="1041" w:type="dxa"/>
            <w:vAlign w:val="center"/>
          </w:tcPr>
          <w:p w14:paraId="6103F71C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2.1.5</w:t>
            </w:r>
          </w:p>
        </w:tc>
        <w:tc>
          <w:tcPr>
            <w:tcW w:w="5588" w:type="dxa"/>
            <w:vAlign w:val="center"/>
          </w:tcPr>
          <w:p w14:paraId="702BDACA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Испанский театр (комедии «плаща и шпаги»).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 xml:space="preserve">Английский театр «Глобус» Шекспира. </w:t>
            </w:r>
          </w:p>
        </w:tc>
        <w:tc>
          <w:tcPr>
            <w:tcW w:w="1134" w:type="dxa"/>
            <w:vAlign w:val="center"/>
          </w:tcPr>
          <w:p w14:paraId="5D756D9E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vAlign w:val="center"/>
          </w:tcPr>
          <w:p w14:paraId="7CFB3883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4D73" w:rsidRPr="006F2042" w14:paraId="19C09EFD" w14:textId="77777777" w:rsidTr="00B64D73">
        <w:tc>
          <w:tcPr>
            <w:tcW w:w="1041" w:type="dxa"/>
            <w:vAlign w:val="center"/>
          </w:tcPr>
          <w:p w14:paraId="2D6EEA7F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2.1.6 </w:t>
            </w:r>
          </w:p>
        </w:tc>
        <w:tc>
          <w:tcPr>
            <w:tcW w:w="5588" w:type="dxa"/>
            <w:vAlign w:val="center"/>
          </w:tcPr>
          <w:p w14:paraId="1326C63B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Театр французского классицизма. Корнель.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 xml:space="preserve">Расин. Мольер </w:t>
            </w:r>
          </w:p>
        </w:tc>
        <w:tc>
          <w:tcPr>
            <w:tcW w:w="1134" w:type="dxa"/>
            <w:vAlign w:val="center"/>
          </w:tcPr>
          <w:p w14:paraId="518F92D5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vAlign w:val="center"/>
          </w:tcPr>
          <w:p w14:paraId="0C00E793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4D73" w:rsidRPr="006F2042" w14:paraId="09B4B6FE" w14:textId="77777777" w:rsidTr="00B64D73">
        <w:tc>
          <w:tcPr>
            <w:tcW w:w="1041" w:type="dxa"/>
            <w:vAlign w:val="center"/>
          </w:tcPr>
          <w:p w14:paraId="0DA00650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2.1.7</w:t>
            </w:r>
          </w:p>
        </w:tc>
        <w:tc>
          <w:tcPr>
            <w:tcW w:w="5588" w:type="dxa"/>
            <w:vAlign w:val="center"/>
          </w:tcPr>
          <w:p w14:paraId="4F1ED998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Театр эпохи Просвещения. Французский театр. Итальянский театр. Гольдони. Гоцци. Немецкий театр.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Лессинг. Гете. Шиллер. Сценическое искусство</w:t>
            </w:r>
          </w:p>
        </w:tc>
        <w:tc>
          <w:tcPr>
            <w:tcW w:w="1134" w:type="dxa"/>
            <w:vAlign w:val="center"/>
          </w:tcPr>
          <w:p w14:paraId="6D8E6E56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vAlign w:val="center"/>
          </w:tcPr>
          <w:p w14:paraId="0C2BDC72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4D73" w:rsidRPr="006F2042" w14:paraId="3EEC975B" w14:textId="77777777" w:rsidTr="00B64D73">
        <w:tc>
          <w:tcPr>
            <w:tcW w:w="1041" w:type="dxa"/>
            <w:vAlign w:val="center"/>
          </w:tcPr>
          <w:p w14:paraId="74DCDCE0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2.1.8</w:t>
            </w:r>
          </w:p>
        </w:tc>
        <w:tc>
          <w:tcPr>
            <w:tcW w:w="5588" w:type="dxa"/>
            <w:vAlign w:val="center"/>
          </w:tcPr>
          <w:p w14:paraId="58127CD4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Практические навыки различного ролевого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и исторического воплощения драматургического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1134" w:type="dxa"/>
            <w:vAlign w:val="center"/>
          </w:tcPr>
          <w:p w14:paraId="584BA9CE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vAlign w:val="center"/>
          </w:tcPr>
          <w:p w14:paraId="69BE270A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4D73" w:rsidRPr="006F2042" w14:paraId="57835185" w14:textId="77777777" w:rsidTr="00B64D73">
        <w:tc>
          <w:tcPr>
            <w:tcW w:w="1041" w:type="dxa"/>
            <w:vAlign w:val="center"/>
          </w:tcPr>
          <w:p w14:paraId="1577470B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2.1.9</w:t>
            </w:r>
          </w:p>
        </w:tc>
        <w:tc>
          <w:tcPr>
            <w:tcW w:w="5588" w:type="dxa"/>
            <w:vAlign w:val="center"/>
          </w:tcPr>
          <w:p w14:paraId="1BED2154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Истоки русского театра. Праздники древних славян.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 xml:space="preserve">Скоморохи – первые русские актеры-потешники </w:t>
            </w:r>
          </w:p>
        </w:tc>
        <w:tc>
          <w:tcPr>
            <w:tcW w:w="1134" w:type="dxa"/>
            <w:vAlign w:val="center"/>
          </w:tcPr>
          <w:p w14:paraId="73244D0F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vAlign w:val="center"/>
          </w:tcPr>
          <w:p w14:paraId="52AD2578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4D73" w:rsidRPr="006F2042" w14:paraId="332E5BEC" w14:textId="77777777" w:rsidTr="00B64D73">
        <w:tc>
          <w:tcPr>
            <w:tcW w:w="1041" w:type="dxa"/>
            <w:vAlign w:val="center"/>
          </w:tcPr>
          <w:p w14:paraId="63DB4EDB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2.1.10</w:t>
            </w:r>
          </w:p>
        </w:tc>
        <w:tc>
          <w:tcPr>
            <w:tcW w:w="5588" w:type="dxa"/>
            <w:vAlign w:val="center"/>
          </w:tcPr>
          <w:p w14:paraId="6F6D04D7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Русский театр 17-18 вв. Школьный театр в России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в ХVII веке. Полоцкий как основатель русского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школьного театра. Придворный театр в России.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Крепостной театр</w:t>
            </w:r>
          </w:p>
        </w:tc>
        <w:tc>
          <w:tcPr>
            <w:tcW w:w="1134" w:type="dxa"/>
            <w:vAlign w:val="center"/>
          </w:tcPr>
          <w:p w14:paraId="445FB1C7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vAlign w:val="center"/>
          </w:tcPr>
          <w:p w14:paraId="2633FAEF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4D73" w:rsidRPr="006F2042" w14:paraId="31F0E025" w14:textId="77777777" w:rsidTr="00B64D73">
        <w:tc>
          <w:tcPr>
            <w:tcW w:w="1041" w:type="dxa"/>
            <w:vAlign w:val="center"/>
          </w:tcPr>
          <w:p w14:paraId="14892FF3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2.1.11</w:t>
            </w:r>
          </w:p>
        </w:tc>
        <w:tc>
          <w:tcPr>
            <w:tcW w:w="5588" w:type="dxa"/>
            <w:vAlign w:val="center"/>
          </w:tcPr>
          <w:p w14:paraId="6E012E21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Профессиональные русские театры. Основание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русского государственного профессионального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театра (1756)</w:t>
            </w:r>
          </w:p>
        </w:tc>
        <w:tc>
          <w:tcPr>
            <w:tcW w:w="1134" w:type="dxa"/>
            <w:vAlign w:val="center"/>
          </w:tcPr>
          <w:p w14:paraId="3E539250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vAlign w:val="center"/>
          </w:tcPr>
          <w:p w14:paraId="2720D750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4D73" w:rsidRPr="006F2042" w14:paraId="181F6740" w14:textId="77777777" w:rsidTr="00B64D73">
        <w:tc>
          <w:tcPr>
            <w:tcW w:w="1041" w:type="dxa"/>
            <w:vAlign w:val="center"/>
          </w:tcPr>
          <w:p w14:paraId="00D3BB3F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2.1.12 </w:t>
            </w:r>
          </w:p>
        </w:tc>
        <w:tc>
          <w:tcPr>
            <w:tcW w:w="5588" w:type="dxa"/>
            <w:vAlign w:val="center"/>
          </w:tcPr>
          <w:p w14:paraId="55C2FE28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Русский театр XIX века. Известные русские актеры </w:t>
            </w:r>
          </w:p>
        </w:tc>
        <w:tc>
          <w:tcPr>
            <w:tcW w:w="1134" w:type="dxa"/>
            <w:vAlign w:val="center"/>
          </w:tcPr>
          <w:p w14:paraId="349D2D0F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vAlign w:val="center"/>
          </w:tcPr>
          <w:p w14:paraId="0CD6664E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4D73" w:rsidRPr="006F2042" w14:paraId="151A38C3" w14:textId="77777777" w:rsidTr="00B64D73">
        <w:tc>
          <w:tcPr>
            <w:tcW w:w="1041" w:type="dxa"/>
            <w:vAlign w:val="center"/>
          </w:tcPr>
          <w:p w14:paraId="07C8BC79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2.1.13 </w:t>
            </w:r>
          </w:p>
        </w:tc>
        <w:tc>
          <w:tcPr>
            <w:tcW w:w="5588" w:type="dxa"/>
            <w:vAlign w:val="center"/>
          </w:tcPr>
          <w:p w14:paraId="3AF3269A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Русский театр XX века. Театральна реформа </w:t>
            </w:r>
          </w:p>
        </w:tc>
        <w:tc>
          <w:tcPr>
            <w:tcW w:w="1134" w:type="dxa"/>
            <w:vAlign w:val="center"/>
          </w:tcPr>
          <w:p w14:paraId="1D1CC813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vAlign w:val="center"/>
          </w:tcPr>
          <w:p w14:paraId="74344A7B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4D73" w:rsidRPr="006F2042" w14:paraId="4D6A3AA7" w14:textId="77777777" w:rsidTr="00B64D73">
        <w:tc>
          <w:tcPr>
            <w:tcW w:w="1041" w:type="dxa"/>
            <w:vAlign w:val="center"/>
          </w:tcPr>
          <w:p w14:paraId="2A004FDB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2.1.14</w:t>
            </w:r>
          </w:p>
        </w:tc>
        <w:tc>
          <w:tcPr>
            <w:tcW w:w="5588" w:type="dxa"/>
            <w:vAlign w:val="center"/>
          </w:tcPr>
          <w:p w14:paraId="6904552E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Организация МХТ. Камерный театр,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 xml:space="preserve">Малый и Александрийский театр </w:t>
            </w:r>
          </w:p>
        </w:tc>
        <w:tc>
          <w:tcPr>
            <w:tcW w:w="1134" w:type="dxa"/>
            <w:vAlign w:val="center"/>
          </w:tcPr>
          <w:p w14:paraId="6644B0A2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vAlign w:val="center"/>
          </w:tcPr>
          <w:p w14:paraId="74391868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4D73" w:rsidRPr="006F2042" w14:paraId="26E4A0D0" w14:textId="77777777" w:rsidTr="00B64D73">
        <w:tc>
          <w:tcPr>
            <w:tcW w:w="1041" w:type="dxa"/>
            <w:vAlign w:val="center"/>
          </w:tcPr>
          <w:p w14:paraId="7F58EFA8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2.1.15</w:t>
            </w:r>
          </w:p>
        </w:tc>
        <w:tc>
          <w:tcPr>
            <w:tcW w:w="5588" w:type="dxa"/>
            <w:vAlign w:val="center"/>
          </w:tcPr>
          <w:p w14:paraId="11EEFBD1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Выдающиеся актеры и режиссеры.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lastRenderedPageBreak/>
              <w:t xml:space="preserve">Таиров. Мейерхольд. </w:t>
            </w:r>
          </w:p>
        </w:tc>
        <w:tc>
          <w:tcPr>
            <w:tcW w:w="1134" w:type="dxa"/>
            <w:vAlign w:val="center"/>
          </w:tcPr>
          <w:p w14:paraId="183F371A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25" w:type="dxa"/>
            <w:vAlign w:val="center"/>
          </w:tcPr>
          <w:p w14:paraId="4C31A06F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4D73" w:rsidRPr="006F2042" w14:paraId="18FF9417" w14:textId="77777777" w:rsidTr="00B64D73">
        <w:tc>
          <w:tcPr>
            <w:tcW w:w="1041" w:type="dxa"/>
            <w:vAlign w:val="center"/>
          </w:tcPr>
          <w:p w14:paraId="2BFA00EA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2.1.16 </w:t>
            </w:r>
          </w:p>
        </w:tc>
        <w:tc>
          <w:tcPr>
            <w:tcW w:w="5588" w:type="dxa"/>
            <w:vAlign w:val="center"/>
          </w:tcPr>
          <w:p w14:paraId="3101D113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Роль и место А.П. Чехова в театре </w:t>
            </w:r>
          </w:p>
        </w:tc>
        <w:tc>
          <w:tcPr>
            <w:tcW w:w="1134" w:type="dxa"/>
            <w:vAlign w:val="center"/>
          </w:tcPr>
          <w:p w14:paraId="2DBE84FE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vAlign w:val="center"/>
          </w:tcPr>
          <w:p w14:paraId="0100DBDE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4D73" w:rsidRPr="006F2042" w14:paraId="4844DB91" w14:textId="77777777" w:rsidTr="00B64D73">
        <w:tc>
          <w:tcPr>
            <w:tcW w:w="1041" w:type="dxa"/>
            <w:vAlign w:val="center"/>
          </w:tcPr>
          <w:p w14:paraId="1FE0F1ED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2.1.17 </w:t>
            </w:r>
          </w:p>
        </w:tc>
        <w:tc>
          <w:tcPr>
            <w:tcW w:w="5588" w:type="dxa"/>
            <w:vAlign w:val="center"/>
          </w:tcPr>
          <w:p w14:paraId="13ADDF97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Театральные студии. </w:t>
            </w:r>
            <w:proofErr w:type="spellStart"/>
            <w:r w:rsidRPr="006F2042">
              <w:rPr>
                <w:rStyle w:val="fontstyle01"/>
                <w:rFonts w:ascii="Times New Roman" w:hAnsi="Times New Roman" w:cs="Times New Roman"/>
              </w:rPr>
              <w:t>Е.Вахтангов</w:t>
            </w:r>
            <w:proofErr w:type="spellEnd"/>
            <w:r w:rsidRPr="006F2042">
              <w:rPr>
                <w:rStyle w:val="fontstyle01"/>
                <w:rFonts w:ascii="Times New Roman" w:hAnsi="Times New Roman" w:cs="Times New Roman"/>
              </w:rPr>
              <w:t xml:space="preserve"> и его театр </w:t>
            </w:r>
          </w:p>
        </w:tc>
        <w:tc>
          <w:tcPr>
            <w:tcW w:w="1134" w:type="dxa"/>
            <w:vAlign w:val="center"/>
          </w:tcPr>
          <w:p w14:paraId="10674E75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663988E0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626C72AC" w14:textId="77777777" w:rsidTr="00B64D73">
        <w:tc>
          <w:tcPr>
            <w:tcW w:w="1041" w:type="dxa"/>
            <w:vAlign w:val="center"/>
          </w:tcPr>
          <w:p w14:paraId="14A83846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2.1.18 </w:t>
            </w:r>
          </w:p>
        </w:tc>
        <w:tc>
          <w:tcPr>
            <w:tcW w:w="5588" w:type="dxa"/>
            <w:vAlign w:val="center"/>
          </w:tcPr>
          <w:p w14:paraId="14838CCE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Роль и место театра в советском обществе </w:t>
            </w:r>
          </w:p>
        </w:tc>
        <w:tc>
          <w:tcPr>
            <w:tcW w:w="1134" w:type="dxa"/>
            <w:vAlign w:val="center"/>
          </w:tcPr>
          <w:p w14:paraId="15BD773B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14:paraId="2093D559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505B1F99" w14:textId="77777777" w:rsidTr="00B64D73">
        <w:tc>
          <w:tcPr>
            <w:tcW w:w="1041" w:type="dxa"/>
            <w:vAlign w:val="center"/>
          </w:tcPr>
          <w:p w14:paraId="75782B4A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2.1.19</w:t>
            </w:r>
          </w:p>
        </w:tc>
        <w:tc>
          <w:tcPr>
            <w:tcW w:w="5588" w:type="dxa"/>
            <w:vAlign w:val="center"/>
          </w:tcPr>
          <w:p w14:paraId="1E21AAEC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Ведущие театры и театральные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школы современности</w:t>
            </w:r>
          </w:p>
        </w:tc>
        <w:tc>
          <w:tcPr>
            <w:tcW w:w="1134" w:type="dxa"/>
            <w:vAlign w:val="center"/>
          </w:tcPr>
          <w:p w14:paraId="0CA6EF16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14:paraId="7B2EE02D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393549C0" w14:textId="77777777" w:rsidTr="00B64D73">
        <w:tc>
          <w:tcPr>
            <w:tcW w:w="1041" w:type="dxa"/>
            <w:vAlign w:val="center"/>
          </w:tcPr>
          <w:p w14:paraId="52D81728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 xml:space="preserve">2.2 </w:t>
            </w:r>
          </w:p>
        </w:tc>
        <w:tc>
          <w:tcPr>
            <w:tcW w:w="5588" w:type="dxa"/>
            <w:vAlign w:val="center"/>
          </w:tcPr>
          <w:p w14:paraId="46FD4CEC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 xml:space="preserve">Виды театрального искусства </w:t>
            </w:r>
          </w:p>
        </w:tc>
        <w:tc>
          <w:tcPr>
            <w:tcW w:w="1134" w:type="dxa"/>
            <w:vAlign w:val="center"/>
          </w:tcPr>
          <w:p w14:paraId="7E7CC914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6</w:t>
            </w:r>
          </w:p>
        </w:tc>
        <w:tc>
          <w:tcPr>
            <w:tcW w:w="1525" w:type="dxa"/>
          </w:tcPr>
          <w:p w14:paraId="143B122F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1831DA0C" w14:textId="77777777" w:rsidTr="00B64D73">
        <w:tc>
          <w:tcPr>
            <w:tcW w:w="1041" w:type="dxa"/>
            <w:vAlign w:val="center"/>
          </w:tcPr>
          <w:p w14:paraId="4C5B18D3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2.2.1 </w:t>
            </w:r>
          </w:p>
        </w:tc>
        <w:tc>
          <w:tcPr>
            <w:tcW w:w="5588" w:type="dxa"/>
            <w:vAlign w:val="center"/>
          </w:tcPr>
          <w:p w14:paraId="5DD43AD4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Драматический театр. Особенности </w:t>
            </w:r>
          </w:p>
        </w:tc>
        <w:tc>
          <w:tcPr>
            <w:tcW w:w="1134" w:type="dxa"/>
            <w:vAlign w:val="center"/>
          </w:tcPr>
          <w:p w14:paraId="31E1D199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3F32BAB7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394973C4" w14:textId="77777777" w:rsidTr="00B64D73">
        <w:tc>
          <w:tcPr>
            <w:tcW w:w="1041" w:type="dxa"/>
            <w:vAlign w:val="center"/>
          </w:tcPr>
          <w:p w14:paraId="4B86B07C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2.2.2</w:t>
            </w:r>
          </w:p>
        </w:tc>
        <w:tc>
          <w:tcPr>
            <w:tcW w:w="5588" w:type="dxa"/>
            <w:vAlign w:val="center"/>
          </w:tcPr>
          <w:p w14:paraId="092D72BF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Музыкальный театр: Опера, Балет,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 xml:space="preserve">Мюзикл. Театр кукол </w:t>
            </w:r>
          </w:p>
        </w:tc>
        <w:tc>
          <w:tcPr>
            <w:tcW w:w="1134" w:type="dxa"/>
            <w:vAlign w:val="center"/>
          </w:tcPr>
          <w:p w14:paraId="2F97B9DE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6AC24121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2DB7D99D" w14:textId="77777777" w:rsidTr="00B64D73">
        <w:tc>
          <w:tcPr>
            <w:tcW w:w="1041" w:type="dxa"/>
            <w:vAlign w:val="center"/>
          </w:tcPr>
          <w:p w14:paraId="51EB0BCE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2.2.3 </w:t>
            </w:r>
          </w:p>
        </w:tc>
        <w:tc>
          <w:tcPr>
            <w:tcW w:w="5588" w:type="dxa"/>
            <w:vAlign w:val="center"/>
          </w:tcPr>
          <w:p w14:paraId="4130C35D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Самые знаменитые театры мира </w:t>
            </w:r>
          </w:p>
        </w:tc>
        <w:tc>
          <w:tcPr>
            <w:tcW w:w="1134" w:type="dxa"/>
            <w:vAlign w:val="center"/>
          </w:tcPr>
          <w:p w14:paraId="06C3A559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1AAB03A7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312114E7" w14:textId="77777777" w:rsidTr="00B64D73">
        <w:tc>
          <w:tcPr>
            <w:tcW w:w="1041" w:type="dxa"/>
            <w:vAlign w:val="center"/>
          </w:tcPr>
          <w:p w14:paraId="01241B81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 xml:space="preserve">2.3 </w:t>
            </w:r>
          </w:p>
        </w:tc>
        <w:tc>
          <w:tcPr>
            <w:tcW w:w="5588" w:type="dxa"/>
            <w:vAlign w:val="center"/>
          </w:tcPr>
          <w:p w14:paraId="613FD191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 xml:space="preserve">Театральное закулисье </w:t>
            </w:r>
          </w:p>
        </w:tc>
        <w:tc>
          <w:tcPr>
            <w:tcW w:w="1134" w:type="dxa"/>
            <w:vAlign w:val="center"/>
          </w:tcPr>
          <w:p w14:paraId="6857A03C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4</w:t>
            </w:r>
          </w:p>
        </w:tc>
        <w:tc>
          <w:tcPr>
            <w:tcW w:w="1525" w:type="dxa"/>
          </w:tcPr>
          <w:p w14:paraId="04AB0D12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169A3336" w14:textId="77777777" w:rsidTr="00B64D73">
        <w:tc>
          <w:tcPr>
            <w:tcW w:w="1041" w:type="dxa"/>
            <w:vAlign w:val="center"/>
          </w:tcPr>
          <w:p w14:paraId="5D2B9F95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2.3.1 </w:t>
            </w:r>
          </w:p>
        </w:tc>
        <w:tc>
          <w:tcPr>
            <w:tcW w:w="5588" w:type="dxa"/>
            <w:vAlign w:val="center"/>
          </w:tcPr>
          <w:p w14:paraId="6D9603C6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Сценография. Театральные декорации и бутафория </w:t>
            </w:r>
          </w:p>
        </w:tc>
        <w:tc>
          <w:tcPr>
            <w:tcW w:w="1134" w:type="dxa"/>
            <w:vAlign w:val="center"/>
          </w:tcPr>
          <w:p w14:paraId="2F1BAB4E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5387AA39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090A9FCE" w14:textId="77777777" w:rsidTr="00B64D73">
        <w:tc>
          <w:tcPr>
            <w:tcW w:w="1041" w:type="dxa"/>
            <w:vAlign w:val="center"/>
          </w:tcPr>
          <w:p w14:paraId="34AB64AD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2.3.2 </w:t>
            </w:r>
          </w:p>
        </w:tc>
        <w:tc>
          <w:tcPr>
            <w:tcW w:w="5588" w:type="dxa"/>
            <w:vAlign w:val="center"/>
          </w:tcPr>
          <w:p w14:paraId="2E421452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Грим. Костюмы </w:t>
            </w:r>
          </w:p>
        </w:tc>
        <w:tc>
          <w:tcPr>
            <w:tcW w:w="1134" w:type="dxa"/>
            <w:vAlign w:val="center"/>
          </w:tcPr>
          <w:p w14:paraId="38124E9A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315E485B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3AC02A30" w14:textId="77777777" w:rsidTr="00B64D73">
        <w:tc>
          <w:tcPr>
            <w:tcW w:w="1041" w:type="dxa"/>
            <w:vAlign w:val="center"/>
          </w:tcPr>
          <w:p w14:paraId="77A16605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2.4 </w:t>
            </w:r>
          </w:p>
        </w:tc>
        <w:tc>
          <w:tcPr>
            <w:tcW w:w="5588" w:type="dxa"/>
            <w:vAlign w:val="center"/>
          </w:tcPr>
          <w:p w14:paraId="05D3B2E6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Театр и зритель </w:t>
            </w:r>
          </w:p>
        </w:tc>
        <w:tc>
          <w:tcPr>
            <w:tcW w:w="1134" w:type="dxa"/>
          </w:tcPr>
          <w:p w14:paraId="2582D662" w14:textId="77777777" w:rsidR="00B64D73" w:rsidRPr="006F2042" w:rsidRDefault="00B64D73" w:rsidP="00B64D73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</w:tcPr>
          <w:p w14:paraId="27672341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4EC9B191" w14:textId="77777777" w:rsidTr="00B64D73">
        <w:tc>
          <w:tcPr>
            <w:tcW w:w="1041" w:type="dxa"/>
            <w:vAlign w:val="center"/>
          </w:tcPr>
          <w:p w14:paraId="791F4867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2.4.1</w:t>
            </w:r>
          </w:p>
        </w:tc>
        <w:tc>
          <w:tcPr>
            <w:tcW w:w="5588" w:type="dxa"/>
            <w:vAlign w:val="center"/>
          </w:tcPr>
          <w:p w14:paraId="402996DF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Театральный этикет. Культура восприятия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и анализ спектакля</w:t>
            </w:r>
          </w:p>
        </w:tc>
        <w:tc>
          <w:tcPr>
            <w:tcW w:w="1134" w:type="dxa"/>
            <w:vAlign w:val="center"/>
          </w:tcPr>
          <w:p w14:paraId="168DC1CE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2.</w:t>
            </w:r>
          </w:p>
        </w:tc>
        <w:tc>
          <w:tcPr>
            <w:tcW w:w="1525" w:type="dxa"/>
          </w:tcPr>
          <w:p w14:paraId="5750B8AD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084FAE5C" w14:textId="77777777" w:rsidTr="00B64D73">
        <w:tc>
          <w:tcPr>
            <w:tcW w:w="1041" w:type="dxa"/>
            <w:vAlign w:val="center"/>
          </w:tcPr>
          <w:p w14:paraId="2AADF705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588" w:type="dxa"/>
            <w:vAlign w:val="center"/>
          </w:tcPr>
          <w:p w14:paraId="6EEA5182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СЦЕНИЧЕСКАЯ РЕЧЬ </w:t>
            </w:r>
          </w:p>
        </w:tc>
        <w:tc>
          <w:tcPr>
            <w:tcW w:w="1134" w:type="dxa"/>
            <w:vAlign w:val="center"/>
          </w:tcPr>
          <w:p w14:paraId="2E45C823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35</w:t>
            </w:r>
          </w:p>
        </w:tc>
        <w:tc>
          <w:tcPr>
            <w:tcW w:w="1525" w:type="dxa"/>
            <w:vAlign w:val="center"/>
          </w:tcPr>
          <w:p w14:paraId="461BAD5F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Конкурс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чтецов (басня,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стихотворение,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проза),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контрольные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упражнения,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наблюдение</w:t>
            </w:r>
          </w:p>
          <w:p w14:paraId="2ED6FA5E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B64D73" w:rsidRPr="006F2042" w14:paraId="0E3C48A2" w14:textId="77777777" w:rsidTr="00B64D73">
        <w:tc>
          <w:tcPr>
            <w:tcW w:w="1041" w:type="dxa"/>
            <w:vAlign w:val="center"/>
          </w:tcPr>
          <w:p w14:paraId="73E0BA76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3.1 </w:t>
            </w:r>
          </w:p>
        </w:tc>
        <w:tc>
          <w:tcPr>
            <w:tcW w:w="5588" w:type="dxa"/>
            <w:vAlign w:val="center"/>
          </w:tcPr>
          <w:p w14:paraId="0F5E462B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Речевой тренинг </w:t>
            </w:r>
          </w:p>
        </w:tc>
        <w:tc>
          <w:tcPr>
            <w:tcW w:w="1134" w:type="dxa"/>
            <w:vAlign w:val="center"/>
          </w:tcPr>
          <w:p w14:paraId="2EB6987E" w14:textId="77777777" w:rsidR="00B64D73" w:rsidRPr="00AD60BB" w:rsidRDefault="00B64D73" w:rsidP="00B64D7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525" w:type="dxa"/>
            <w:vAlign w:val="center"/>
          </w:tcPr>
          <w:p w14:paraId="2E04EE72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4D73" w:rsidRPr="006F2042" w14:paraId="303797EC" w14:textId="77777777" w:rsidTr="00B64D73">
        <w:tc>
          <w:tcPr>
            <w:tcW w:w="1041" w:type="dxa"/>
            <w:vAlign w:val="center"/>
          </w:tcPr>
          <w:p w14:paraId="39BB31B0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3.1.1</w:t>
            </w:r>
          </w:p>
        </w:tc>
        <w:tc>
          <w:tcPr>
            <w:tcW w:w="5588" w:type="dxa"/>
            <w:vAlign w:val="center"/>
          </w:tcPr>
          <w:p w14:paraId="5D6E07AD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Осанка и свобода мышц.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21"/>
                <w:rFonts w:ascii="Times New Roman" w:hAnsi="Times New Roman" w:cs="Times New Roman"/>
              </w:rPr>
              <w:t>Дыхание. Постановка дыхания. Свойства голо</w:t>
            </w:r>
            <w:r w:rsidRPr="006F2042">
              <w:rPr>
                <w:rStyle w:val="fontstyle01"/>
                <w:rFonts w:ascii="Times New Roman" w:hAnsi="Times New Roman" w:cs="Times New Roman"/>
              </w:rPr>
              <w:t>са</w:t>
            </w:r>
          </w:p>
        </w:tc>
        <w:tc>
          <w:tcPr>
            <w:tcW w:w="1134" w:type="dxa"/>
            <w:vAlign w:val="center"/>
          </w:tcPr>
          <w:p w14:paraId="61295069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vAlign w:val="center"/>
          </w:tcPr>
          <w:p w14:paraId="08FEC0D0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4D73" w:rsidRPr="006F2042" w14:paraId="1E7EB527" w14:textId="77777777" w:rsidTr="00B64D73">
        <w:tc>
          <w:tcPr>
            <w:tcW w:w="1041" w:type="dxa"/>
            <w:vAlign w:val="center"/>
          </w:tcPr>
          <w:p w14:paraId="5FCC0097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3.1.2</w:t>
            </w:r>
          </w:p>
        </w:tc>
        <w:tc>
          <w:tcPr>
            <w:tcW w:w="5588" w:type="dxa"/>
            <w:vAlign w:val="center"/>
          </w:tcPr>
          <w:p w14:paraId="303F821D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Резонаторы. Закрытое звучание.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21"/>
                <w:rFonts w:ascii="Times New Roman" w:hAnsi="Times New Roman" w:cs="Times New Roman"/>
              </w:rPr>
              <w:t>Открытое з</w:t>
            </w:r>
            <w:r w:rsidRPr="006F2042">
              <w:rPr>
                <w:rStyle w:val="fontstyle01"/>
                <w:rFonts w:ascii="Times New Roman" w:hAnsi="Times New Roman" w:cs="Times New Roman"/>
              </w:rPr>
              <w:t>ву</w:t>
            </w:r>
            <w:r w:rsidRPr="006F2042">
              <w:rPr>
                <w:rStyle w:val="fontstyle21"/>
                <w:rFonts w:ascii="Times New Roman" w:hAnsi="Times New Roman" w:cs="Times New Roman"/>
              </w:rPr>
              <w:t xml:space="preserve">чание </w:t>
            </w:r>
          </w:p>
        </w:tc>
        <w:tc>
          <w:tcPr>
            <w:tcW w:w="1134" w:type="dxa"/>
            <w:vAlign w:val="center"/>
          </w:tcPr>
          <w:p w14:paraId="0F6F6389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vAlign w:val="center"/>
          </w:tcPr>
          <w:p w14:paraId="3F4A3FCF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4D73" w:rsidRPr="006F2042" w14:paraId="6592663E" w14:textId="77777777" w:rsidTr="00B64D73">
        <w:tc>
          <w:tcPr>
            <w:tcW w:w="1041" w:type="dxa"/>
            <w:vAlign w:val="center"/>
          </w:tcPr>
          <w:p w14:paraId="7DF8618C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3.1.3</w:t>
            </w:r>
          </w:p>
        </w:tc>
        <w:tc>
          <w:tcPr>
            <w:tcW w:w="5588" w:type="dxa"/>
            <w:vAlign w:val="center"/>
          </w:tcPr>
          <w:p w14:paraId="3CC32388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 xml:space="preserve">Речевая гимнастика. </w:t>
            </w:r>
            <w:proofErr w:type="spellStart"/>
            <w:r w:rsidRPr="006F2042">
              <w:rPr>
                <w:rStyle w:val="fontstyle21"/>
                <w:rFonts w:ascii="Times New Roman" w:hAnsi="Times New Roman" w:cs="Times New Roman"/>
              </w:rPr>
              <w:t>Полетность</w:t>
            </w:r>
            <w:proofErr w:type="spellEnd"/>
            <w:r w:rsidRPr="006F2042">
              <w:rPr>
                <w:rStyle w:val="fontstyle21"/>
                <w:rFonts w:ascii="Times New Roman" w:hAnsi="Times New Roman" w:cs="Times New Roman"/>
              </w:rPr>
              <w:t>. Диапазон голоса.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21"/>
                <w:rFonts w:ascii="Times New Roman" w:hAnsi="Times New Roman" w:cs="Times New Roman"/>
              </w:rPr>
              <w:t>Упражнения. Развитие диап</w:t>
            </w:r>
            <w:r w:rsidRPr="006F2042">
              <w:rPr>
                <w:rStyle w:val="fontstyle01"/>
                <w:rFonts w:ascii="Times New Roman" w:hAnsi="Times New Roman" w:cs="Times New Roman"/>
              </w:rPr>
              <w:t>аз</w:t>
            </w:r>
            <w:r w:rsidRPr="006F2042">
              <w:rPr>
                <w:rStyle w:val="fontstyle21"/>
                <w:rFonts w:ascii="Times New Roman" w:hAnsi="Times New Roman" w:cs="Times New Roman"/>
              </w:rPr>
              <w:t xml:space="preserve">она голоса </w:t>
            </w:r>
          </w:p>
        </w:tc>
        <w:tc>
          <w:tcPr>
            <w:tcW w:w="1134" w:type="dxa"/>
            <w:vAlign w:val="center"/>
          </w:tcPr>
          <w:p w14:paraId="2536F2FF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4</w:t>
            </w:r>
          </w:p>
        </w:tc>
        <w:tc>
          <w:tcPr>
            <w:tcW w:w="1525" w:type="dxa"/>
            <w:vAlign w:val="center"/>
          </w:tcPr>
          <w:p w14:paraId="4814EB44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4D73" w:rsidRPr="006F2042" w14:paraId="01503ECF" w14:textId="77777777" w:rsidTr="00B64D73">
        <w:tc>
          <w:tcPr>
            <w:tcW w:w="1041" w:type="dxa"/>
            <w:vAlign w:val="center"/>
          </w:tcPr>
          <w:p w14:paraId="3C6950DC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 xml:space="preserve">3.1.4 </w:t>
            </w:r>
          </w:p>
        </w:tc>
        <w:tc>
          <w:tcPr>
            <w:tcW w:w="5588" w:type="dxa"/>
            <w:vAlign w:val="center"/>
          </w:tcPr>
          <w:p w14:paraId="2F4FD6D3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Артикуляц</w:t>
            </w:r>
            <w:r w:rsidRPr="006F2042">
              <w:rPr>
                <w:rStyle w:val="fontstyle01"/>
                <w:rFonts w:ascii="Times New Roman" w:hAnsi="Times New Roman" w:cs="Times New Roman"/>
              </w:rPr>
              <w:t>ио</w:t>
            </w:r>
            <w:r w:rsidRPr="006F2042">
              <w:rPr>
                <w:rStyle w:val="fontstyle21"/>
                <w:rFonts w:ascii="Times New Roman" w:hAnsi="Times New Roman" w:cs="Times New Roman"/>
              </w:rPr>
              <w:t xml:space="preserve">нная гимнастика </w:t>
            </w:r>
          </w:p>
        </w:tc>
        <w:tc>
          <w:tcPr>
            <w:tcW w:w="1134" w:type="dxa"/>
            <w:vAlign w:val="center"/>
          </w:tcPr>
          <w:p w14:paraId="24F11A65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vAlign w:val="center"/>
          </w:tcPr>
          <w:p w14:paraId="508E61F1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4D73" w:rsidRPr="006F2042" w14:paraId="20F2CC9D" w14:textId="77777777" w:rsidTr="00B64D73">
        <w:tc>
          <w:tcPr>
            <w:tcW w:w="1041" w:type="dxa"/>
            <w:vAlign w:val="center"/>
          </w:tcPr>
          <w:p w14:paraId="7E864005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 xml:space="preserve">3.1.5 </w:t>
            </w:r>
          </w:p>
        </w:tc>
        <w:tc>
          <w:tcPr>
            <w:tcW w:w="5588" w:type="dxa"/>
            <w:vAlign w:val="center"/>
          </w:tcPr>
          <w:p w14:paraId="7F530230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Дикц</w:t>
            </w:r>
            <w:r w:rsidRPr="006F2042">
              <w:rPr>
                <w:rStyle w:val="fontstyle01"/>
                <w:rFonts w:ascii="Times New Roman" w:hAnsi="Times New Roman" w:cs="Times New Roman"/>
              </w:rPr>
              <w:t>ия</w:t>
            </w:r>
          </w:p>
        </w:tc>
        <w:tc>
          <w:tcPr>
            <w:tcW w:w="1134" w:type="dxa"/>
            <w:vAlign w:val="center"/>
          </w:tcPr>
          <w:p w14:paraId="2E87F947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4</w:t>
            </w:r>
          </w:p>
        </w:tc>
        <w:tc>
          <w:tcPr>
            <w:tcW w:w="1525" w:type="dxa"/>
            <w:vAlign w:val="center"/>
          </w:tcPr>
          <w:p w14:paraId="3172ECCA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4D73" w:rsidRPr="006F2042" w14:paraId="0B07CE06" w14:textId="77777777" w:rsidTr="00B64D73">
        <w:tc>
          <w:tcPr>
            <w:tcW w:w="1041" w:type="dxa"/>
            <w:vAlign w:val="center"/>
          </w:tcPr>
          <w:p w14:paraId="1DA0649A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 xml:space="preserve">3.1.6 </w:t>
            </w:r>
          </w:p>
        </w:tc>
        <w:tc>
          <w:tcPr>
            <w:tcW w:w="5588" w:type="dxa"/>
            <w:vAlign w:val="center"/>
          </w:tcPr>
          <w:p w14:paraId="2D4018F3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 xml:space="preserve">Орфоэпия </w:t>
            </w:r>
          </w:p>
        </w:tc>
        <w:tc>
          <w:tcPr>
            <w:tcW w:w="1134" w:type="dxa"/>
            <w:vAlign w:val="center"/>
          </w:tcPr>
          <w:p w14:paraId="0F09F42D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vAlign w:val="center"/>
          </w:tcPr>
          <w:p w14:paraId="0BE92A48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4D73" w:rsidRPr="006F2042" w14:paraId="73118404" w14:textId="77777777" w:rsidTr="00B64D73">
        <w:tc>
          <w:tcPr>
            <w:tcW w:w="1041" w:type="dxa"/>
            <w:vAlign w:val="center"/>
          </w:tcPr>
          <w:p w14:paraId="457762B1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3.1</w:t>
            </w:r>
            <w:r w:rsidRPr="006F2042">
              <w:rPr>
                <w:rStyle w:val="fontstyle01"/>
                <w:rFonts w:ascii="Times New Roman" w:hAnsi="Times New Roman" w:cs="Times New Roman"/>
              </w:rPr>
              <w:t>.7</w:t>
            </w:r>
          </w:p>
        </w:tc>
        <w:tc>
          <w:tcPr>
            <w:tcW w:w="5588" w:type="dxa"/>
            <w:vAlign w:val="center"/>
          </w:tcPr>
          <w:p w14:paraId="10120814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 xml:space="preserve">Интонация. Выразительность речи </w:t>
            </w:r>
          </w:p>
        </w:tc>
        <w:tc>
          <w:tcPr>
            <w:tcW w:w="1134" w:type="dxa"/>
            <w:vAlign w:val="center"/>
          </w:tcPr>
          <w:p w14:paraId="1ECCB0B3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vAlign w:val="center"/>
          </w:tcPr>
          <w:p w14:paraId="2DA376CE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4D73" w:rsidRPr="006F2042" w14:paraId="412933F6" w14:textId="77777777" w:rsidTr="00B64D73">
        <w:tc>
          <w:tcPr>
            <w:tcW w:w="1041" w:type="dxa"/>
            <w:vAlign w:val="center"/>
          </w:tcPr>
          <w:p w14:paraId="02027CBA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 xml:space="preserve">3.1.8 </w:t>
            </w:r>
          </w:p>
        </w:tc>
        <w:tc>
          <w:tcPr>
            <w:tcW w:w="5588" w:type="dxa"/>
            <w:vAlign w:val="center"/>
          </w:tcPr>
          <w:p w14:paraId="34779502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Ра</w:t>
            </w:r>
            <w:r w:rsidRPr="006F2042">
              <w:rPr>
                <w:rStyle w:val="fontstyle21"/>
                <w:rFonts w:ascii="Times New Roman" w:hAnsi="Times New Roman" w:cs="Times New Roman"/>
              </w:rPr>
              <w:t xml:space="preserve">бота над интонационной выразительностью </w:t>
            </w:r>
          </w:p>
        </w:tc>
        <w:tc>
          <w:tcPr>
            <w:tcW w:w="1134" w:type="dxa"/>
            <w:vAlign w:val="center"/>
          </w:tcPr>
          <w:p w14:paraId="6A9C325C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vAlign w:val="center"/>
          </w:tcPr>
          <w:p w14:paraId="0544F2F4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4D73" w:rsidRPr="006F2042" w14:paraId="73EBD138" w14:textId="77777777" w:rsidTr="00B64D73">
        <w:tc>
          <w:tcPr>
            <w:tcW w:w="1041" w:type="dxa"/>
            <w:vAlign w:val="center"/>
          </w:tcPr>
          <w:p w14:paraId="64BB3C7B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3.2</w:t>
            </w:r>
          </w:p>
        </w:tc>
        <w:tc>
          <w:tcPr>
            <w:tcW w:w="5588" w:type="dxa"/>
            <w:vAlign w:val="center"/>
          </w:tcPr>
          <w:p w14:paraId="7E0C2BE6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Рабо</w:t>
            </w:r>
            <w:r w:rsidRPr="006F204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F2042">
              <w:rPr>
                <w:rStyle w:val="fontstyle01"/>
                <w:rFonts w:ascii="Times New Roman" w:hAnsi="Times New Roman" w:cs="Times New Roman"/>
              </w:rPr>
              <w:t xml:space="preserve"> над литературно-художественным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произведением</w:t>
            </w:r>
          </w:p>
        </w:tc>
        <w:tc>
          <w:tcPr>
            <w:tcW w:w="1134" w:type="dxa"/>
            <w:vAlign w:val="center"/>
          </w:tcPr>
          <w:p w14:paraId="33FD0201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14</w:t>
            </w:r>
          </w:p>
        </w:tc>
        <w:tc>
          <w:tcPr>
            <w:tcW w:w="1525" w:type="dxa"/>
            <w:vAlign w:val="center"/>
          </w:tcPr>
          <w:p w14:paraId="0C42A620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4D73" w:rsidRPr="006F2042" w14:paraId="6C389E21" w14:textId="77777777" w:rsidTr="00B64D73">
        <w:tc>
          <w:tcPr>
            <w:tcW w:w="1041" w:type="dxa"/>
            <w:vAlign w:val="center"/>
          </w:tcPr>
          <w:p w14:paraId="38C64901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3.2.1</w:t>
            </w:r>
          </w:p>
        </w:tc>
        <w:tc>
          <w:tcPr>
            <w:tcW w:w="5588" w:type="dxa"/>
            <w:vAlign w:val="center"/>
          </w:tcPr>
          <w:p w14:paraId="29EB885A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Особенн</w:t>
            </w:r>
            <w:r w:rsidRPr="006F2042">
              <w:rPr>
                <w:rStyle w:val="fontstyle01"/>
                <w:rFonts w:ascii="Times New Roman" w:hAnsi="Times New Roman" w:cs="Times New Roman"/>
              </w:rPr>
              <w:t>ос</w:t>
            </w:r>
            <w:r w:rsidRPr="006F2042">
              <w:rPr>
                <w:rStyle w:val="fontstyle21"/>
                <w:rFonts w:ascii="Times New Roman" w:hAnsi="Times New Roman" w:cs="Times New Roman"/>
              </w:rPr>
              <w:t>ти работы над стихотворным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21"/>
                <w:rFonts w:ascii="Times New Roman" w:hAnsi="Times New Roman" w:cs="Times New Roman"/>
              </w:rPr>
              <w:t>и прозаическим текстом</w:t>
            </w:r>
          </w:p>
        </w:tc>
        <w:tc>
          <w:tcPr>
            <w:tcW w:w="1134" w:type="dxa"/>
            <w:vAlign w:val="center"/>
          </w:tcPr>
          <w:p w14:paraId="4BDAA821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vAlign w:val="center"/>
          </w:tcPr>
          <w:p w14:paraId="1E70E61D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4D73" w:rsidRPr="006F2042" w14:paraId="212B6DEB" w14:textId="77777777" w:rsidTr="00B64D73">
        <w:tc>
          <w:tcPr>
            <w:tcW w:w="1041" w:type="dxa"/>
            <w:vAlign w:val="center"/>
          </w:tcPr>
          <w:p w14:paraId="53174FA6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lastRenderedPageBreak/>
              <w:t>3.2.3</w:t>
            </w:r>
          </w:p>
        </w:tc>
        <w:tc>
          <w:tcPr>
            <w:tcW w:w="5588" w:type="dxa"/>
            <w:vAlign w:val="center"/>
          </w:tcPr>
          <w:p w14:paraId="4057704A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Особенности работы над стихотв</w:t>
            </w:r>
            <w:r w:rsidRPr="006F2042">
              <w:rPr>
                <w:rStyle w:val="fontstyle01"/>
                <w:rFonts w:ascii="Times New Roman" w:hAnsi="Times New Roman" w:cs="Times New Roman"/>
              </w:rPr>
              <w:t>ор</w:t>
            </w:r>
            <w:r w:rsidRPr="006F2042">
              <w:rPr>
                <w:rStyle w:val="fontstyle21"/>
                <w:rFonts w:ascii="Times New Roman" w:hAnsi="Times New Roman" w:cs="Times New Roman"/>
              </w:rPr>
              <w:t>ным текстом.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21"/>
                <w:rFonts w:ascii="Times New Roman" w:hAnsi="Times New Roman" w:cs="Times New Roman"/>
              </w:rPr>
              <w:t xml:space="preserve">Выбор произведения: басня, стихотворение </w:t>
            </w:r>
          </w:p>
        </w:tc>
        <w:tc>
          <w:tcPr>
            <w:tcW w:w="1134" w:type="dxa"/>
            <w:vAlign w:val="center"/>
          </w:tcPr>
          <w:p w14:paraId="757BB0AE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vAlign w:val="center"/>
          </w:tcPr>
          <w:p w14:paraId="2535EF56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4D73" w:rsidRPr="006F2042" w14:paraId="5D9E971C" w14:textId="77777777" w:rsidTr="00B64D73">
        <w:tc>
          <w:tcPr>
            <w:tcW w:w="1041" w:type="dxa"/>
            <w:vAlign w:val="center"/>
          </w:tcPr>
          <w:p w14:paraId="1A248247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3</w:t>
            </w:r>
            <w:r w:rsidRPr="006F2042">
              <w:rPr>
                <w:rStyle w:val="fontstyle01"/>
                <w:rFonts w:ascii="Times New Roman" w:hAnsi="Times New Roman" w:cs="Times New Roman"/>
              </w:rPr>
              <w:t>.2</w:t>
            </w:r>
            <w:r w:rsidRPr="006F2042">
              <w:rPr>
                <w:rStyle w:val="fontstyle21"/>
                <w:rFonts w:ascii="Times New Roman" w:hAnsi="Times New Roman" w:cs="Times New Roman"/>
              </w:rPr>
              <w:t>.4</w:t>
            </w:r>
          </w:p>
        </w:tc>
        <w:tc>
          <w:tcPr>
            <w:tcW w:w="5588" w:type="dxa"/>
            <w:vAlign w:val="center"/>
          </w:tcPr>
          <w:p w14:paraId="05A69039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Тема. Сверхзадача. Логико-интонационная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21"/>
                <w:rFonts w:ascii="Times New Roman" w:hAnsi="Times New Roman" w:cs="Times New Roman"/>
              </w:rPr>
              <w:t>структура текста</w:t>
            </w:r>
          </w:p>
        </w:tc>
        <w:tc>
          <w:tcPr>
            <w:tcW w:w="1134" w:type="dxa"/>
            <w:vAlign w:val="center"/>
          </w:tcPr>
          <w:p w14:paraId="61F7978C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vAlign w:val="center"/>
          </w:tcPr>
          <w:p w14:paraId="727DC294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4D73" w:rsidRPr="006F2042" w14:paraId="1A887664" w14:textId="77777777" w:rsidTr="00B64D73">
        <w:tc>
          <w:tcPr>
            <w:tcW w:w="1041" w:type="dxa"/>
            <w:vAlign w:val="center"/>
          </w:tcPr>
          <w:p w14:paraId="2817E404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3.2.5</w:t>
            </w:r>
          </w:p>
        </w:tc>
        <w:tc>
          <w:tcPr>
            <w:tcW w:w="5588" w:type="dxa"/>
            <w:vAlign w:val="center"/>
          </w:tcPr>
          <w:p w14:paraId="379334F0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Особенности работы над прозаическим текстом.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21"/>
                <w:rFonts w:ascii="Times New Roman" w:hAnsi="Times New Roman" w:cs="Times New Roman"/>
              </w:rPr>
              <w:t>Выбор п</w:t>
            </w:r>
            <w:r w:rsidRPr="006F2042">
              <w:rPr>
                <w:rStyle w:val="fontstyle01"/>
                <w:rFonts w:ascii="Times New Roman" w:hAnsi="Times New Roman" w:cs="Times New Roman"/>
              </w:rPr>
              <w:t>роизведения: отрывок из прозаического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художественного произведения</w:t>
            </w:r>
          </w:p>
        </w:tc>
        <w:tc>
          <w:tcPr>
            <w:tcW w:w="1134" w:type="dxa"/>
            <w:vAlign w:val="center"/>
          </w:tcPr>
          <w:p w14:paraId="2562999B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vAlign w:val="center"/>
          </w:tcPr>
          <w:p w14:paraId="52AB8E8C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4D73" w:rsidRPr="006F2042" w14:paraId="3524DD4B" w14:textId="77777777" w:rsidTr="00B64D73">
        <w:tc>
          <w:tcPr>
            <w:tcW w:w="1041" w:type="dxa"/>
            <w:vAlign w:val="center"/>
          </w:tcPr>
          <w:p w14:paraId="00329287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3.2.6 </w:t>
            </w:r>
          </w:p>
        </w:tc>
        <w:tc>
          <w:tcPr>
            <w:tcW w:w="5588" w:type="dxa"/>
            <w:vAlign w:val="center"/>
          </w:tcPr>
          <w:p w14:paraId="2F2C015D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Тема. Сверхзадача. Логико-интонационная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структура текста</w:t>
            </w:r>
          </w:p>
        </w:tc>
        <w:tc>
          <w:tcPr>
            <w:tcW w:w="1134" w:type="dxa"/>
            <w:vAlign w:val="center"/>
          </w:tcPr>
          <w:p w14:paraId="463D08BB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2E84BBC9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3E0151DE" w14:textId="77777777" w:rsidTr="00B64D73">
        <w:tc>
          <w:tcPr>
            <w:tcW w:w="1041" w:type="dxa"/>
            <w:vAlign w:val="center"/>
          </w:tcPr>
          <w:p w14:paraId="624A66D4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3.2.7 </w:t>
            </w:r>
          </w:p>
        </w:tc>
        <w:tc>
          <w:tcPr>
            <w:tcW w:w="5588" w:type="dxa"/>
            <w:vAlign w:val="center"/>
          </w:tcPr>
          <w:p w14:paraId="5B57B206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Виды работы над текстом. Творческая работа </w:t>
            </w:r>
          </w:p>
        </w:tc>
        <w:tc>
          <w:tcPr>
            <w:tcW w:w="1134" w:type="dxa"/>
            <w:vAlign w:val="center"/>
          </w:tcPr>
          <w:p w14:paraId="4E55764E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3FA87E47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3203B432" w14:textId="77777777" w:rsidTr="00B64D73">
        <w:tc>
          <w:tcPr>
            <w:tcW w:w="1041" w:type="dxa"/>
            <w:vAlign w:val="center"/>
          </w:tcPr>
          <w:p w14:paraId="53AE96F3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588" w:type="dxa"/>
            <w:vAlign w:val="center"/>
          </w:tcPr>
          <w:p w14:paraId="6BE1D84B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 xml:space="preserve">РИТМОПЛАСТИКА </w:t>
            </w:r>
          </w:p>
        </w:tc>
        <w:tc>
          <w:tcPr>
            <w:tcW w:w="1134" w:type="dxa"/>
            <w:vAlign w:val="center"/>
          </w:tcPr>
          <w:p w14:paraId="5233A44A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10</w:t>
            </w:r>
          </w:p>
        </w:tc>
        <w:tc>
          <w:tcPr>
            <w:tcW w:w="1525" w:type="dxa"/>
          </w:tcPr>
          <w:p w14:paraId="22328C38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Контрольные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упражнения,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этюдные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зарисовки,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танцевальные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этюды</w:t>
            </w:r>
          </w:p>
          <w:p w14:paraId="0839F1F3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0EA9B3E5" w14:textId="77777777" w:rsidTr="00B64D73">
        <w:tc>
          <w:tcPr>
            <w:tcW w:w="1041" w:type="dxa"/>
            <w:vAlign w:val="center"/>
          </w:tcPr>
          <w:p w14:paraId="5324AF7D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 xml:space="preserve">4.1 </w:t>
            </w:r>
          </w:p>
        </w:tc>
        <w:tc>
          <w:tcPr>
            <w:tcW w:w="5588" w:type="dxa"/>
            <w:vAlign w:val="center"/>
          </w:tcPr>
          <w:p w14:paraId="416D39A2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 xml:space="preserve">Пластический тренинг </w:t>
            </w:r>
          </w:p>
        </w:tc>
        <w:tc>
          <w:tcPr>
            <w:tcW w:w="1134" w:type="dxa"/>
            <w:vAlign w:val="center"/>
          </w:tcPr>
          <w:p w14:paraId="1648D2EC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</w:tcPr>
          <w:p w14:paraId="02D05DC3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749B8404" w14:textId="77777777" w:rsidTr="00B64D73">
        <w:tc>
          <w:tcPr>
            <w:tcW w:w="1041" w:type="dxa"/>
            <w:vAlign w:val="center"/>
          </w:tcPr>
          <w:p w14:paraId="1F67188F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4.1.1</w:t>
            </w:r>
          </w:p>
        </w:tc>
        <w:tc>
          <w:tcPr>
            <w:tcW w:w="5588" w:type="dxa"/>
            <w:vAlign w:val="center"/>
          </w:tcPr>
          <w:p w14:paraId="5125F18D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Разминка, настройка, релаксация, расслабление -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напряжение. Упражнения на внимание, воображение, ритм, пластику. Развитие пластической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выразительности</w:t>
            </w:r>
          </w:p>
        </w:tc>
        <w:tc>
          <w:tcPr>
            <w:tcW w:w="1134" w:type="dxa"/>
            <w:vAlign w:val="center"/>
          </w:tcPr>
          <w:p w14:paraId="37B092A1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0BF5ED41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5856D527" w14:textId="77777777" w:rsidTr="00B64D73">
        <w:tc>
          <w:tcPr>
            <w:tcW w:w="1041" w:type="dxa"/>
            <w:vAlign w:val="center"/>
          </w:tcPr>
          <w:p w14:paraId="0D249082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4.1.2 </w:t>
            </w:r>
          </w:p>
        </w:tc>
        <w:tc>
          <w:tcPr>
            <w:tcW w:w="5588" w:type="dxa"/>
            <w:vAlign w:val="center"/>
          </w:tcPr>
          <w:p w14:paraId="4EC872DD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Развитие пластической выразительности </w:t>
            </w:r>
          </w:p>
        </w:tc>
        <w:tc>
          <w:tcPr>
            <w:tcW w:w="1134" w:type="dxa"/>
            <w:vAlign w:val="center"/>
          </w:tcPr>
          <w:p w14:paraId="7AEB657E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33A1917A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3CAEC27A" w14:textId="77777777" w:rsidTr="00B64D73">
        <w:tc>
          <w:tcPr>
            <w:tcW w:w="1041" w:type="dxa"/>
            <w:vAlign w:val="center"/>
          </w:tcPr>
          <w:p w14:paraId="163C1F39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4.1.3</w:t>
            </w:r>
          </w:p>
        </w:tc>
        <w:tc>
          <w:tcPr>
            <w:tcW w:w="5588" w:type="dxa"/>
            <w:vAlign w:val="center"/>
          </w:tcPr>
          <w:p w14:paraId="1B869052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Работа над освобождением мышц от зажимов.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 xml:space="preserve">Развитие пластической выразительности. </w:t>
            </w:r>
          </w:p>
        </w:tc>
        <w:tc>
          <w:tcPr>
            <w:tcW w:w="1134" w:type="dxa"/>
            <w:vAlign w:val="center"/>
          </w:tcPr>
          <w:p w14:paraId="145B5FA0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10703BB1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0E48DE05" w14:textId="77777777" w:rsidTr="00B64D73">
        <w:tc>
          <w:tcPr>
            <w:tcW w:w="1041" w:type="dxa"/>
            <w:vAlign w:val="center"/>
          </w:tcPr>
          <w:p w14:paraId="17679F9C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4.2 </w:t>
            </w:r>
          </w:p>
        </w:tc>
        <w:tc>
          <w:tcPr>
            <w:tcW w:w="5588" w:type="dxa"/>
            <w:vAlign w:val="center"/>
          </w:tcPr>
          <w:p w14:paraId="7D62DC9D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Пластический образ персонажа </w:t>
            </w:r>
          </w:p>
        </w:tc>
        <w:tc>
          <w:tcPr>
            <w:tcW w:w="1134" w:type="dxa"/>
            <w:vAlign w:val="center"/>
          </w:tcPr>
          <w:p w14:paraId="54B67509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</w:tcPr>
          <w:p w14:paraId="76B4B9CD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0FC61976" w14:textId="77777777" w:rsidTr="00B64D73">
        <w:tc>
          <w:tcPr>
            <w:tcW w:w="1041" w:type="dxa"/>
            <w:vAlign w:val="center"/>
          </w:tcPr>
          <w:p w14:paraId="1C7A12B3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4.2.1</w:t>
            </w:r>
          </w:p>
        </w:tc>
        <w:tc>
          <w:tcPr>
            <w:tcW w:w="5588" w:type="dxa"/>
            <w:vAlign w:val="center"/>
          </w:tcPr>
          <w:p w14:paraId="122C2F4D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Музыка и движение. Приемы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21"/>
                <w:rFonts w:ascii="Times New Roman" w:hAnsi="Times New Roman" w:cs="Times New Roman"/>
              </w:rPr>
              <w:t xml:space="preserve">пластической выразительности </w:t>
            </w:r>
          </w:p>
        </w:tc>
        <w:tc>
          <w:tcPr>
            <w:tcW w:w="1134" w:type="dxa"/>
            <w:vAlign w:val="center"/>
          </w:tcPr>
          <w:p w14:paraId="441F6162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3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02E7C03A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77301AB5" w14:textId="77777777" w:rsidTr="00B64D73">
        <w:tc>
          <w:tcPr>
            <w:tcW w:w="1041" w:type="dxa"/>
            <w:vAlign w:val="center"/>
          </w:tcPr>
          <w:p w14:paraId="3DCB73AD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 xml:space="preserve">4.2.2 </w:t>
            </w:r>
          </w:p>
        </w:tc>
        <w:tc>
          <w:tcPr>
            <w:tcW w:w="5588" w:type="dxa"/>
            <w:vAlign w:val="center"/>
          </w:tcPr>
          <w:p w14:paraId="412179FB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 xml:space="preserve">Походка, жесты, пластика тела </w:t>
            </w:r>
          </w:p>
        </w:tc>
        <w:tc>
          <w:tcPr>
            <w:tcW w:w="1134" w:type="dxa"/>
            <w:vAlign w:val="center"/>
          </w:tcPr>
          <w:p w14:paraId="3C516C9F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3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1AC0F2D2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3E714B49" w14:textId="77777777" w:rsidTr="00B64D73">
        <w:tc>
          <w:tcPr>
            <w:tcW w:w="1041" w:type="dxa"/>
            <w:vAlign w:val="center"/>
          </w:tcPr>
          <w:p w14:paraId="0B7D8958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 xml:space="preserve">4.2.3 </w:t>
            </w:r>
          </w:p>
        </w:tc>
        <w:tc>
          <w:tcPr>
            <w:tcW w:w="5588" w:type="dxa"/>
            <w:vAlign w:val="center"/>
          </w:tcPr>
          <w:p w14:paraId="6A0AA48C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 xml:space="preserve">Этюдные пластические зарисовки </w:t>
            </w:r>
          </w:p>
        </w:tc>
        <w:tc>
          <w:tcPr>
            <w:tcW w:w="1134" w:type="dxa"/>
            <w:vAlign w:val="center"/>
          </w:tcPr>
          <w:p w14:paraId="355775D0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3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774F7610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07A236A3" w14:textId="77777777" w:rsidTr="00B64D73">
        <w:tc>
          <w:tcPr>
            <w:tcW w:w="1041" w:type="dxa"/>
            <w:vAlign w:val="center"/>
          </w:tcPr>
          <w:p w14:paraId="1B61F295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4.3 </w:t>
            </w:r>
          </w:p>
        </w:tc>
        <w:tc>
          <w:tcPr>
            <w:tcW w:w="5588" w:type="dxa"/>
            <w:vAlign w:val="center"/>
          </w:tcPr>
          <w:p w14:paraId="17A40769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Элементы танцевальных движений </w:t>
            </w:r>
          </w:p>
        </w:tc>
        <w:tc>
          <w:tcPr>
            <w:tcW w:w="1134" w:type="dxa"/>
            <w:vAlign w:val="center"/>
          </w:tcPr>
          <w:p w14:paraId="0ABD135A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</w:tcPr>
          <w:p w14:paraId="129C0CC2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03C31FF8" w14:textId="77777777" w:rsidTr="00B64D73">
        <w:tc>
          <w:tcPr>
            <w:tcW w:w="1041" w:type="dxa"/>
            <w:vAlign w:val="center"/>
          </w:tcPr>
          <w:p w14:paraId="7516BB9E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4.3.1</w:t>
            </w:r>
          </w:p>
        </w:tc>
        <w:tc>
          <w:tcPr>
            <w:tcW w:w="5588" w:type="dxa"/>
            <w:vAlign w:val="center"/>
          </w:tcPr>
          <w:p w14:paraId="04288347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Танец как средство выразительности при создании образа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21"/>
                <w:rFonts w:ascii="Times New Roman" w:hAnsi="Times New Roman" w:cs="Times New Roman"/>
              </w:rPr>
              <w:t>сценического персонажа. Основные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21"/>
                <w:rFonts w:ascii="Times New Roman" w:hAnsi="Times New Roman" w:cs="Times New Roman"/>
              </w:rPr>
              <w:t>танцевальные элементы. Народный танец.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21"/>
                <w:rFonts w:ascii="Times New Roman" w:hAnsi="Times New Roman" w:cs="Times New Roman"/>
              </w:rPr>
              <w:t>Эстрадный танец. Современный эстрадный танец</w:t>
            </w:r>
          </w:p>
        </w:tc>
        <w:tc>
          <w:tcPr>
            <w:tcW w:w="1134" w:type="dxa"/>
            <w:vAlign w:val="center"/>
          </w:tcPr>
          <w:p w14:paraId="2140FD68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5546449D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75EFE06C" w14:textId="77777777" w:rsidTr="00B64D73">
        <w:tc>
          <w:tcPr>
            <w:tcW w:w="1041" w:type="dxa"/>
            <w:vAlign w:val="center"/>
          </w:tcPr>
          <w:p w14:paraId="6FAE13E7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4.3.2</w:t>
            </w:r>
          </w:p>
        </w:tc>
        <w:tc>
          <w:tcPr>
            <w:tcW w:w="5588" w:type="dxa"/>
            <w:vAlign w:val="center"/>
          </w:tcPr>
          <w:p w14:paraId="043E8892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Русский народный танец. Эстрадный танец.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21"/>
                <w:rFonts w:ascii="Times New Roman" w:hAnsi="Times New Roman" w:cs="Times New Roman"/>
              </w:rPr>
              <w:t xml:space="preserve">Современный эстрадный танец </w:t>
            </w:r>
          </w:p>
        </w:tc>
        <w:tc>
          <w:tcPr>
            <w:tcW w:w="1134" w:type="dxa"/>
            <w:vAlign w:val="center"/>
          </w:tcPr>
          <w:p w14:paraId="6E0A020F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10FDDC0F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14CF3CF4" w14:textId="77777777" w:rsidTr="00B64D73">
        <w:tc>
          <w:tcPr>
            <w:tcW w:w="1041" w:type="dxa"/>
            <w:vAlign w:val="center"/>
          </w:tcPr>
          <w:p w14:paraId="0E817930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 xml:space="preserve">4.3.3 </w:t>
            </w:r>
          </w:p>
        </w:tc>
        <w:tc>
          <w:tcPr>
            <w:tcW w:w="5588" w:type="dxa"/>
            <w:vAlign w:val="center"/>
          </w:tcPr>
          <w:p w14:paraId="1812D3EC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 xml:space="preserve">Танцевальные этюды </w:t>
            </w:r>
          </w:p>
        </w:tc>
        <w:tc>
          <w:tcPr>
            <w:tcW w:w="1134" w:type="dxa"/>
            <w:vAlign w:val="center"/>
          </w:tcPr>
          <w:p w14:paraId="2558C207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3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59185059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51A2448B" w14:textId="77777777" w:rsidTr="00B64D73">
        <w:tc>
          <w:tcPr>
            <w:tcW w:w="1041" w:type="dxa"/>
            <w:vAlign w:val="center"/>
          </w:tcPr>
          <w:p w14:paraId="6D620F37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5588" w:type="dxa"/>
            <w:vAlign w:val="center"/>
          </w:tcPr>
          <w:p w14:paraId="65EEA21F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АКТЕРСКОЕ МАСТЕРСТВО </w:t>
            </w:r>
          </w:p>
        </w:tc>
        <w:tc>
          <w:tcPr>
            <w:tcW w:w="1134" w:type="dxa"/>
            <w:vAlign w:val="center"/>
          </w:tcPr>
          <w:p w14:paraId="0ECE63E5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40</w:t>
            </w:r>
          </w:p>
        </w:tc>
        <w:tc>
          <w:tcPr>
            <w:tcW w:w="1525" w:type="dxa"/>
          </w:tcPr>
          <w:p w14:paraId="1EDAF97F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2E2DC78B" w14:textId="77777777" w:rsidTr="00B64D73">
        <w:tc>
          <w:tcPr>
            <w:tcW w:w="1041" w:type="dxa"/>
            <w:vAlign w:val="center"/>
          </w:tcPr>
          <w:p w14:paraId="592C664E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5.1 </w:t>
            </w:r>
          </w:p>
        </w:tc>
        <w:tc>
          <w:tcPr>
            <w:tcW w:w="5588" w:type="dxa"/>
            <w:vAlign w:val="center"/>
          </w:tcPr>
          <w:p w14:paraId="175DA810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Организация внимания, воображения, памяти </w:t>
            </w:r>
          </w:p>
        </w:tc>
        <w:tc>
          <w:tcPr>
            <w:tcW w:w="1134" w:type="dxa"/>
            <w:vAlign w:val="center"/>
          </w:tcPr>
          <w:p w14:paraId="7F052C99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14:paraId="048CF208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684CC083" w14:textId="77777777" w:rsidTr="00B64D73">
        <w:tc>
          <w:tcPr>
            <w:tcW w:w="1041" w:type="dxa"/>
            <w:vAlign w:val="center"/>
          </w:tcPr>
          <w:p w14:paraId="2D4CE089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5.1.1</w:t>
            </w:r>
          </w:p>
        </w:tc>
        <w:tc>
          <w:tcPr>
            <w:tcW w:w="5588" w:type="dxa"/>
            <w:vAlign w:val="center"/>
          </w:tcPr>
          <w:p w14:paraId="794EB4B8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Знакомство с правилами выполнения упражнений.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21"/>
                <w:rFonts w:ascii="Times New Roman" w:hAnsi="Times New Roman" w:cs="Times New Roman"/>
              </w:rPr>
              <w:lastRenderedPageBreak/>
              <w:t>Актерский тренинг. Упражнения на раскрепощение и развитие актерских навыков. Игры: «Волшебный мешочек»,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21"/>
                <w:rFonts w:ascii="Times New Roman" w:hAnsi="Times New Roman" w:cs="Times New Roman"/>
              </w:rPr>
              <w:t>«Перевод цвета в звук, запаха в жест и т.д.» Упражнения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21"/>
                <w:rFonts w:ascii="Times New Roman" w:hAnsi="Times New Roman" w:cs="Times New Roman"/>
              </w:rPr>
              <w:t>«Передай другому», «Что изменилось», «Найди предмет»</w:t>
            </w:r>
          </w:p>
        </w:tc>
        <w:tc>
          <w:tcPr>
            <w:tcW w:w="1134" w:type="dxa"/>
            <w:vAlign w:val="center"/>
          </w:tcPr>
          <w:p w14:paraId="5B77E596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25" w:type="dxa"/>
          </w:tcPr>
          <w:p w14:paraId="21AF9751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76E9429D" w14:textId="77777777" w:rsidTr="00B64D73">
        <w:tc>
          <w:tcPr>
            <w:tcW w:w="1041" w:type="dxa"/>
            <w:vAlign w:val="center"/>
          </w:tcPr>
          <w:p w14:paraId="6382435F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5.1.2</w:t>
            </w:r>
          </w:p>
        </w:tc>
        <w:tc>
          <w:tcPr>
            <w:tcW w:w="5588" w:type="dxa"/>
            <w:vAlign w:val="center"/>
          </w:tcPr>
          <w:p w14:paraId="175F6EED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Знакомство с правилами игры.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21"/>
                <w:rFonts w:ascii="Times New Roman" w:hAnsi="Times New Roman" w:cs="Times New Roman"/>
              </w:rPr>
              <w:t xml:space="preserve">Коллективные коммуникативные игры </w:t>
            </w:r>
          </w:p>
        </w:tc>
        <w:tc>
          <w:tcPr>
            <w:tcW w:w="1134" w:type="dxa"/>
            <w:vAlign w:val="center"/>
          </w:tcPr>
          <w:p w14:paraId="432F44A7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07698A3F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7D81BDAB" w14:textId="77777777" w:rsidTr="00B64D73">
        <w:tc>
          <w:tcPr>
            <w:tcW w:w="1041" w:type="dxa"/>
            <w:vAlign w:val="center"/>
          </w:tcPr>
          <w:p w14:paraId="6DAD75EC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5.1.3</w:t>
            </w:r>
          </w:p>
        </w:tc>
        <w:tc>
          <w:tcPr>
            <w:tcW w:w="5588" w:type="dxa"/>
            <w:vAlign w:val="center"/>
          </w:tcPr>
          <w:p w14:paraId="3291C65D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Актерский тренинг. Игры: «Поймай хлопок»,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21"/>
                <w:rFonts w:ascii="Times New Roman" w:hAnsi="Times New Roman" w:cs="Times New Roman"/>
              </w:rPr>
              <w:t xml:space="preserve">«Нитка», «Коса-Бревно» </w:t>
            </w:r>
          </w:p>
        </w:tc>
        <w:tc>
          <w:tcPr>
            <w:tcW w:w="1134" w:type="dxa"/>
            <w:vAlign w:val="center"/>
          </w:tcPr>
          <w:p w14:paraId="1D73995B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76CEFB0B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2D190435" w14:textId="77777777" w:rsidTr="00B64D73">
        <w:tc>
          <w:tcPr>
            <w:tcW w:w="1041" w:type="dxa"/>
            <w:vAlign w:val="center"/>
          </w:tcPr>
          <w:p w14:paraId="75563FE1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5.2</w:t>
            </w:r>
          </w:p>
        </w:tc>
        <w:tc>
          <w:tcPr>
            <w:tcW w:w="5588" w:type="dxa"/>
            <w:vAlign w:val="center"/>
          </w:tcPr>
          <w:p w14:paraId="08DD9733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Игры на развитие чувства пространства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 xml:space="preserve">и партнерского взаимодействия </w:t>
            </w:r>
          </w:p>
        </w:tc>
        <w:tc>
          <w:tcPr>
            <w:tcW w:w="1134" w:type="dxa"/>
            <w:vAlign w:val="center"/>
          </w:tcPr>
          <w:p w14:paraId="37FE27C4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</w:tcPr>
          <w:p w14:paraId="2C48526F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Упражнения,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игры, этюды</w:t>
            </w:r>
          </w:p>
          <w:p w14:paraId="6D8F4A0F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411DB91E" w14:textId="77777777" w:rsidTr="00B64D73">
        <w:tc>
          <w:tcPr>
            <w:tcW w:w="1041" w:type="dxa"/>
            <w:vAlign w:val="center"/>
          </w:tcPr>
          <w:p w14:paraId="33C32851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5.2.1</w:t>
            </w:r>
          </w:p>
        </w:tc>
        <w:tc>
          <w:tcPr>
            <w:tcW w:w="5588" w:type="dxa"/>
            <w:vAlign w:val="center"/>
          </w:tcPr>
          <w:p w14:paraId="60EE74B4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Знакомство с правилами выполнения упражнений. Знакомство с правилами и принципами партнерского взаимодействия. Техника безопасности в игровом взаимодействии</w:t>
            </w:r>
          </w:p>
        </w:tc>
        <w:tc>
          <w:tcPr>
            <w:tcW w:w="1134" w:type="dxa"/>
            <w:vAlign w:val="center"/>
          </w:tcPr>
          <w:p w14:paraId="37000FF5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1870F96E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2CEF92DF" w14:textId="77777777" w:rsidTr="00B64D73">
        <w:tc>
          <w:tcPr>
            <w:tcW w:w="1041" w:type="dxa"/>
            <w:vAlign w:val="center"/>
          </w:tcPr>
          <w:p w14:paraId="2C538AAB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5.2.2 </w:t>
            </w:r>
          </w:p>
        </w:tc>
        <w:tc>
          <w:tcPr>
            <w:tcW w:w="5588" w:type="dxa"/>
            <w:vAlign w:val="center"/>
          </w:tcPr>
          <w:p w14:paraId="1BFB82A3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Игры: «Суета», «Король», «Голливуд», «Салют» </w:t>
            </w:r>
          </w:p>
        </w:tc>
        <w:tc>
          <w:tcPr>
            <w:tcW w:w="1134" w:type="dxa"/>
            <w:vAlign w:val="center"/>
          </w:tcPr>
          <w:p w14:paraId="1ACF69C1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2218CFFB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2AC0E257" w14:textId="77777777" w:rsidTr="00B64D73">
        <w:tc>
          <w:tcPr>
            <w:tcW w:w="1041" w:type="dxa"/>
            <w:vAlign w:val="center"/>
          </w:tcPr>
          <w:p w14:paraId="7DE241CF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5.2.3</w:t>
            </w:r>
          </w:p>
        </w:tc>
        <w:tc>
          <w:tcPr>
            <w:tcW w:w="5588" w:type="dxa"/>
            <w:vAlign w:val="center"/>
          </w:tcPr>
          <w:p w14:paraId="6C03A95E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Игры: «Зеркало», «Магнит», «Марионетка»,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 xml:space="preserve">«Снежки». «Перестроения» </w:t>
            </w:r>
          </w:p>
        </w:tc>
        <w:tc>
          <w:tcPr>
            <w:tcW w:w="1134" w:type="dxa"/>
            <w:vAlign w:val="center"/>
          </w:tcPr>
          <w:p w14:paraId="63856F10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110292A8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30FE0A8E" w14:textId="77777777" w:rsidTr="00B64D73">
        <w:tc>
          <w:tcPr>
            <w:tcW w:w="1041" w:type="dxa"/>
            <w:vAlign w:val="center"/>
          </w:tcPr>
          <w:p w14:paraId="44B7FCFF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 xml:space="preserve">5.3 </w:t>
            </w:r>
          </w:p>
        </w:tc>
        <w:tc>
          <w:tcPr>
            <w:tcW w:w="5588" w:type="dxa"/>
            <w:vAlign w:val="center"/>
          </w:tcPr>
          <w:p w14:paraId="617190DC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 xml:space="preserve">Сценическое действие </w:t>
            </w:r>
          </w:p>
        </w:tc>
        <w:tc>
          <w:tcPr>
            <w:tcW w:w="1134" w:type="dxa"/>
            <w:vAlign w:val="center"/>
          </w:tcPr>
          <w:p w14:paraId="5CCF3A09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10</w:t>
            </w:r>
          </w:p>
        </w:tc>
        <w:tc>
          <w:tcPr>
            <w:tcW w:w="1525" w:type="dxa"/>
          </w:tcPr>
          <w:p w14:paraId="14F25D9D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7EB00619" w14:textId="77777777" w:rsidTr="00B64D73">
        <w:tc>
          <w:tcPr>
            <w:tcW w:w="1041" w:type="dxa"/>
            <w:vAlign w:val="center"/>
          </w:tcPr>
          <w:p w14:paraId="1CE7BE1C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5.3.1</w:t>
            </w:r>
          </w:p>
        </w:tc>
        <w:tc>
          <w:tcPr>
            <w:tcW w:w="5588" w:type="dxa"/>
            <w:vAlign w:val="center"/>
          </w:tcPr>
          <w:p w14:paraId="0174E775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Элементы сценического действия. Бессловесные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элементы действия. «Вес». «Оценка».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«Пристройка». Словесные действия</w:t>
            </w:r>
          </w:p>
        </w:tc>
        <w:tc>
          <w:tcPr>
            <w:tcW w:w="1134" w:type="dxa"/>
            <w:vAlign w:val="center"/>
          </w:tcPr>
          <w:p w14:paraId="7CE01837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3C0DF656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0E4DE60D" w14:textId="77777777" w:rsidTr="00B64D73">
        <w:tc>
          <w:tcPr>
            <w:tcW w:w="1041" w:type="dxa"/>
            <w:vAlign w:val="center"/>
          </w:tcPr>
          <w:p w14:paraId="41E6EA83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5.3.2</w:t>
            </w:r>
          </w:p>
        </w:tc>
        <w:tc>
          <w:tcPr>
            <w:tcW w:w="5588" w:type="dxa"/>
            <w:vAlign w:val="center"/>
          </w:tcPr>
          <w:p w14:paraId="52BF8020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Способы словесного действия. Логика действий и предлагаемые обстоятельства. Связь словесных элементов действия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с бессловесными действиями. Термины: «действие», «предлагаемые обстоятельства», «простые словесные действия»</w:t>
            </w:r>
          </w:p>
        </w:tc>
        <w:tc>
          <w:tcPr>
            <w:tcW w:w="1134" w:type="dxa"/>
            <w:vAlign w:val="center"/>
          </w:tcPr>
          <w:p w14:paraId="17A331FB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6AC1224D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649EA745" w14:textId="77777777" w:rsidTr="00B64D73">
        <w:tc>
          <w:tcPr>
            <w:tcW w:w="1041" w:type="dxa"/>
            <w:vAlign w:val="center"/>
          </w:tcPr>
          <w:p w14:paraId="5D7F40C9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5.3.3</w:t>
            </w:r>
          </w:p>
        </w:tc>
        <w:tc>
          <w:tcPr>
            <w:tcW w:w="5588" w:type="dxa"/>
            <w:vAlign w:val="center"/>
          </w:tcPr>
          <w:p w14:paraId="75E54478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Составные образа роли. Драматургический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 xml:space="preserve">материал как канва для выбора логики поведения </w:t>
            </w:r>
          </w:p>
        </w:tc>
        <w:tc>
          <w:tcPr>
            <w:tcW w:w="1134" w:type="dxa"/>
            <w:vAlign w:val="center"/>
          </w:tcPr>
          <w:p w14:paraId="7780AD8C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1E8EBABD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67634C82" w14:textId="77777777" w:rsidTr="00B64D73">
        <w:tc>
          <w:tcPr>
            <w:tcW w:w="1041" w:type="dxa"/>
            <w:vAlign w:val="center"/>
          </w:tcPr>
          <w:p w14:paraId="3583EE44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5.3.4</w:t>
            </w:r>
          </w:p>
        </w:tc>
        <w:tc>
          <w:tcPr>
            <w:tcW w:w="5588" w:type="dxa"/>
            <w:vAlign w:val="center"/>
          </w:tcPr>
          <w:p w14:paraId="21586545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Практическое освоение словесного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 xml:space="preserve">и бессловесного действия. Упражнения и этюды </w:t>
            </w:r>
          </w:p>
        </w:tc>
        <w:tc>
          <w:tcPr>
            <w:tcW w:w="1134" w:type="dxa"/>
            <w:vAlign w:val="center"/>
          </w:tcPr>
          <w:p w14:paraId="5731D53E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2DCE88D0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7468054D" w14:textId="77777777" w:rsidTr="00B64D73">
        <w:tc>
          <w:tcPr>
            <w:tcW w:w="1041" w:type="dxa"/>
            <w:vAlign w:val="center"/>
          </w:tcPr>
          <w:p w14:paraId="677AF2DD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5.3.5 </w:t>
            </w:r>
          </w:p>
        </w:tc>
        <w:tc>
          <w:tcPr>
            <w:tcW w:w="5588" w:type="dxa"/>
            <w:vAlign w:val="center"/>
          </w:tcPr>
          <w:p w14:paraId="72C3E7BE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Работа над индивидуальностью </w:t>
            </w:r>
          </w:p>
        </w:tc>
        <w:tc>
          <w:tcPr>
            <w:tcW w:w="1134" w:type="dxa"/>
            <w:vAlign w:val="center"/>
          </w:tcPr>
          <w:p w14:paraId="609E4D99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3413BDE0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00BF74C0" w14:textId="77777777" w:rsidTr="00B64D73">
        <w:tc>
          <w:tcPr>
            <w:tcW w:w="1041" w:type="dxa"/>
            <w:vAlign w:val="center"/>
          </w:tcPr>
          <w:p w14:paraId="55A04D63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5.3.6 </w:t>
            </w:r>
          </w:p>
        </w:tc>
        <w:tc>
          <w:tcPr>
            <w:tcW w:w="5588" w:type="dxa"/>
            <w:vAlign w:val="center"/>
          </w:tcPr>
          <w:p w14:paraId="01C5B6E5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Практическое освоение словесного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 xml:space="preserve">и бессловесного действия. Упражнения и этюды </w:t>
            </w:r>
          </w:p>
        </w:tc>
        <w:tc>
          <w:tcPr>
            <w:tcW w:w="1134" w:type="dxa"/>
            <w:vAlign w:val="center"/>
          </w:tcPr>
          <w:p w14:paraId="19062032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1B0DF011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12560586" w14:textId="77777777" w:rsidTr="00B64D73">
        <w:tc>
          <w:tcPr>
            <w:tcW w:w="1041" w:type="dxa"/>
            <w:vAlign w:val="center"/>
          </w:tcPr>
          <w:p w14:paraId="4BEEA28C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5.3.7 </w:t>
            </w:r>
          </w:p>
        </w:tc>
        <w:tc>
          <w:tcPr>
            <w:tcW w:w="5588" w:type="dxa"/>
            <w:vAlign w:val="center"/>
          </w:tcPr>
          <w:p w14:paraId="1CDEA290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Работа над индивидуальностью </w:t>
            </w:r>
          </w:p>
        </w:tc>
        <w:tc>
          <w:tcPr>
            <w:tcW w:w="1134" w:type="dxa"/>
            <w:vAlign w:val="center"/>
          </w:tcPr>
          <w:p w14:paraId="240F3B1E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775BA857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5AF15039" w14:textId="77777777" w:rsidTr="00B64D73">
        <w:tc>
          <w:tcPr>
            <w:tcW w:w="1041" w:type="dxa"/>
            <w:vAlign w:val="center"/>
          </w:tcPr>
          <w:p w14:paraId="091E9929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5.3.8 </w:t>
            </w:r>
          </w:p>
        </w:tc>
        <w:tc>
          <w:tcPr>
            <w:tcW w:w="5588" w:type="dxa"/>
            <w:vAlign w:val="center"/>
          </w:tcPr>
          <w:p w14:paraId="75E66533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Практическое освоение словесного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 xml:space="preserve">и бессловесного действия. Упражнения и этюды </w:t>
            </w:r>
          </w:p>
        </w:tc>
        <w:tc>
          <w:tcPr>
            <w:tcW w:w="1134" w:type="dxa"/>
            <w:vAlign w:val="center"/>
          </w:tcPr>
          <w:p w14:paraId="22C55548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07657976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7F587124" w14:textId="77777777" w:rsidTr="00B64D73">
        <w:tc>
          <w:tcPr>
            <w:tcW w:w="1041" w:type="dxa"/>
            <w:vAlign w:val="center"/>
          </w:tcPr>
          <w:p w14:paraId="769F88EC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31"/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5588" w:type="dxa"/>
            <w:vAlign w:val="center"/>
          </w:tcPr>
          <w:p w14:paraId="6154CD5A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41"/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134" w:type="dxa"/>
            <w:vAlign w:val="center"/>
          </w:tcPr>
          <w:p w14:paraId="0D56ED36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25" w:type="dxa"/>
          </w:tcPr>
          <w:p w14:paraId="5AD6D93A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015FA9BB" w14:textId="77777777" w:rsidTr="00B64D73">
        <w:tc>
          <w:tcPr>
            <w:tcW w:w="1041" w:type="dxa"/>
            <w:vAlign w:val="center"/>
          </w:tcPr>
          <w:p w14:paraId="7EF96191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7</w:t>
            </w:r>
          </w:p>
        </w:tc>
        <w:tc>
          <w:tcPr>
            <w:tcW w:w="5588" w:type="dxa"/>
            <w:vAlign w:val="center"/>
          </w:tcPr>
          <w:p w14:paraId="402102AB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ЗНАКОМСТВО С ДРАМАТУРГИЕЙ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 xml:space="preserve">(работа над пьесой и спектаклем) </w:t>
            </w:r>
          </w:p>
        </w:tc>
        <w:tc>
          <w:tcPr>
            <w:tcW w:w="1134" w:type="dxa"/>
            <w:vAlign w:val="center"/>
          </w:tcPr>
          <w:p w14:paraId="4D7031DD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30</w:t>
            </w:r>
          </w:p>
        </w:tc>
        <w:tc>
          <w:tcPr>
            <w:tcW w:w="1525" w:type="dxa"/>
          </w:tcPr>
          <w:p w14:paraId="6435B9A9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Наблюдение,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самооценка,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lastRenderedPageBreak/>
              <w:t>рефлексия,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показ</w:t>
            </w:r>
          </w:p>
          <w:p w14:paraId="7C206215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65E52924" w14:textId="77777777" w:rsidTr="00B64D73">
        <w:tc>
          <w:tcPr>
            <w:tcW w:w="1041" w:type="dxa"/>
            <w:vAlign w:val="center"/>
          </w:tcPr>
          <w:p w14:paraId="4DFF2634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lastRenderedPageBreak/>
              <w:t xml:space="preserve">7.1 </w:t>
            </w:r>
          </w:p>
        </w:tc>
        <w:tc>
          <w:tcPr>
            <w:tcW w:w="5588" w:type="dxa"/>
            <w:vAlign w:val="center"/>
          </w:tcPr>
          <w:p w14:paraId="5069665E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Читка пьесы. «Застольный» период </w:t>
            </w:r>
          </w:p>
        </w:tc>
        <w:tc>
          <w:tcPr>
            <w:tcW w:w="1134" w:type="dxa"/>
            <w:vAlign w:val="center"/>
          </w:tcPr>
          <w:p w14:paraId="76890268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012E3CF5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6AB0026C" w14:textId="77777777" w:rsidTr="00B64D73">
        <w:tc>
          <w:tcPr>
            <w:tcW w:w="1041" w:type="dxa"/>
            <w:vAlign w:val="center"/>
          </w:tcPr>
          <w:p w14:paraId="23683561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7.1.1</w:t>
            </w:r>
          </w:p>
        </w:tc>
        <w:tc>
          <w:tcPr>
            <w:tcW w:w="5588" w:type="dxa"/>
            <w:vAlign w:val="center"/>
          </w:tcPr>
          <w:p w14:paraId="6FD48D5F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Выбор пьесы. Работа за столом. Чтение.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21"/>
                <w:rFonts w:ascii="Times New Roman" w:hAnsi="Times New Roman" w:cs="Times New Roman"/>
              </w:rPr>
              <w:t>Обсуждение пьесы. Анализ пьесы.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21"/>
                <w:rFonts w:ascii="Times New Roman" w:hAnsi="Times New Roman" w:cs="Times New Roman"/>
              </w:rPr>
              <w:t>Определение темы пьесы. Анализ сюжетной линии.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21"/>
                <w:rFonts w:ascii="Times New Roman" w:hAnsi="Times New Roman" w:cs="Times New Roman"/>
              </w:rPr>
              <w:t>Главные события, событийный ряд.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21"/>
                <w:rFonts w:ascii="Times New Roman" w:hAnsi="Times New Roman" w:cs="Times New Roman"/>
              </w:rPr>
              <w:t>Основной конфликт</w:t>
            </w:r>
          </w:p>
        </w:tc>
        <w:tc>
          <w:tcPr>
            <w:tcW w:w="1134" w:type="dxa"/>
            <w:vAlign w:val="center"/>
          </w:tcPr>
          <w:p w14:paraId="48406C1F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6A80CFC7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494E7849" w14:textId="77777777" w:rsidTr="00B64D73">
        <w:tc>
          <w:tcPr>
            <w:tcW w:w="1041" w:type="dxa"/>
            <w:vAlign w:val="center"/>
          </w:tcPr>
          <w:p w14:paraId="7D59D01C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7.2 </w:t>
            </w:r>
          </w:p>
        </w:tc>
        <w:tc>
          <w:tcPr>
            <w:tcW w:w="5588" w:type="dxa"/>
            <w:vAlign w:val="center"/>
          </w:tcPr>
          <w:p w14:paraId="7991AB11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Анализ пьесы по событиям </w:t>
            </w:r>
          </w:p>
        </w:tc>
        <w:tc>
          <w:tcPr>
            <w:tcW w:w="1134" w:type="dxa"/>
            <w:vAlign w:val="center"/>
          </w:tcPr>
          <w:p w14:paraId="645CB6C4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53DC6654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7450A636" w14:textId="77777777" w:rsidTr="00B64D73">
        <w:tc>
          <w:tcPr>
            <w:tcW w:w="1041" w:type="dxa"/>
            <w:vAlign w:val="center"/>
          </w:tcPr>
          <w:p w14:paraId="62696534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7.2.1</w:t>
            </w:r>
          </w:p>
        </w:tc>
        <w:tc>
          <w:tcPr>
            <w:tcW w:w="5588" w:type="dxa"/>
            <w:vAlign w:val="center"/>
          </w:tcPr>
          <w:p w14:paraId="005C702F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Анализ пьесы по событиям. Выделение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21"/>
                <w:rFonts w:ascii="Times New Roman" w:hAnsi="Times New Roman" w:cs="Times New Roman"/>
              </w:rPr>
              <w:t>в событии линии действий. Определение мотивов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21"/>
                <w:rFonts w:ascii="Times New Roman" w:hAnsi="Times New Roman" w:cs="Times New Roman"/>
              </w:rPr>
              <w:t>поведения, целей героев. Выстраивание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21"/>
                <w:rFonts w:ascii="Times New Roman" w:hAnsi="Times New Roman" w:cs="Times New Roman"/>
              </w:rPr>
              <w:t>логической цепочки</w:t>
            </w:r>
          </w:p>
        </w:tc>
        <w:tc>
          <w:tcPr>
            <w:tcW w:w="1134" w:type="dxa"/>
            <w:vAlign w:val="center"/>
          </w:tcPr>
          <w:p w14:paraId="75486AF3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763BEF1A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5D1064BC" w14:textId="77777777" w:rsidTr="00B64D73">
        <w:tc>
          <w:tcPr>
            <w:tcW w:w="1041" w:type="dxa"/>
            <w:vAlign w:val="center"/>
          </w:tcPr>
          <w:p w14:paraId="550569DD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7.3 </w:t>
            </w:r>
          </w:p>
        </w:tc>
        <w:tc>
          <w:tcPr>
            <w:tcW w:w="5588" w:type="dxa"/>
            <w:vAlign w:val="center"/>
          </w:tcPr>
          <w:p w14:paraId="4BBB340D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Работа над отдельными эпизодами </w:t>
            </w:r>
          </w:p>
        </w:tc>
        <w:tc>
          <w:tcPr>
            <w:tcW w:w="1134" w:type="dxa"/>
            <w:vAlign w:val="center"/>
          </w:tcPr>
          <w:p w14:paraId="67C8BEB9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14</w:t>
            </w:r>
          </w:p>
        </w:tc>
        <w:tc>
          <w:tcPr>
            <w:tcW w:w="1525" w:type="dxa"/>
          </w:tcPr>
          <w:p w14:paraId="1B499D8B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Наблюдение,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самооценка,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рефлексия,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пока</w:t>
            </w:r>
          </w:p>
          <w:p w14:paraId="722DAB45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5D81CE25" w14:textId="77777777" w:rsidTr="00B64D73">
        <w:tc>
          <w:tcPr>
            <w:tcW w:w="1041" w:type="dxa"/>
            <w:vAlign w:val="center"/>
          </w:tcPr>
          <w:p w14:paraId="58F56513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7.3.1</w:t>
            </w:r>
          </w:p>
        </w:tc>
        <w:tc>
          <w:tcPr>
            <w:tcW w:w="5588" w:type="dxa"/>
            <w:vAlign w:val="center"/>
          </w:tcPr>
          <w:p w14:paraId="59336F81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Творческие пробы.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21"/>
                <w:rFonts w:ascii="Times New Roman" w:hAnsi="Times New Roman" w:cs="Times New Roman"/>
              </w:rPr>
              <w:t xml:space="preserve">Показ и обсуждение </w:t>
            </w:r>
          </w:p>
        </w:tc>
        <w:tc>
          <w:tcPr>
            <w:tcW w:w="1134" w:type="dxa"/>
            <w:vAlign w:val="center"/>
          </w:tcPr>
          <w:p w14:paraId="25498D65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3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11C213E4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038BBD2E" w14:textId="77777777" w:rsidTr="00B64D73">
        <w:tc>
          <w:tcPr>
            <w:tcW w:w="1041" w:type="dxa"/>
            <w:vAlign w:val="center"/>
          </w:tcPr>
          <w:p w14:paraId="57CE43BF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 xml:space="preserve">7.3.2 </w:t>
            </w:r>
          </w:p>
        </w:tc>
        <w:tc>
          <w:tcPr>
            <w:tcW w:w="5588" w:type="dxa"/>
            <w:vAlign w:val="center"/>
          </w:tcPr>
          <w:p w14:paraId="1F09DC37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 xml:space="preserve">Распределение ролей </w:t>
            </w:r>
          </w:p>
        </w:tc>
        <w:tc>
          <w:tcPr>
            <w:tcW w:w="1134" w:type="dxa"/>
            <w:vAlign w:val="center"/>
          </w:tcPr>
          <w:p w14:paraId="5851FE0D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14:paraId="5C8C0AEB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5F21488E" w14:textId="77777777" w:rsidTr="00B64D73">
        <w:tc>
          <w:tcPr>
            <w:tcW w:w="1041" w:type="dxa"/>
            <w:vAlign w:val="center"/>
          </w:tcPr>
          <w:p w14:paraId="22E53F17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7.3.3</w:t>
            </w:r>
          </w:p>
        </w:tc>
        <w:tc>
          <w:tcPr>
            <w:tcW w:w="5588" w:type="dxa"/>
            <w:vAlign w:val="center"/>
          </w:tcPr>
          <w:p w14:paraId="4FB223BB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Работа над созданием образа, выразительностью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21"/>
                <w:rFonts w:ascii="Times New Roman" w:hAnsi="Times New Roman" w:cs="Times New Roman"/>
              </w:rPr>
              <w:t>и характером персонажа</w:t>
            </w:r>
          </w:p>
        </w:tc>
        <w:tc>
          <w:tcPr>
            <w:tcW w:w="1134" w:type="dxa"/>
            <w:vAlign w:val="center"/>
          </w:tcPr>
          <w:p w14:paraId="001196A1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3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3DCC3BDC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02227FF7" w14:textId="77777777" w:rsidTr="00B64D73">
        <w:tc>
          <w:tcPr>
            <w:tcW w:w="1041" w:type="dxa"/>
            <w:vAlign w:val="center"/>
          </w:tcPr>
          <w:p w14:paraId="1AE94AB4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7.3.4</w:t>
            </w:r>
          </w:p>
        </w:tc>
        <w:tc>
          <w:tcPr>
            <w:tcW w:w="5588" w:type="dxa"/>
            <w:vAlign w:val="center"/>
          </w:tcPr>
          <w:p w14:paraId="02E38A13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Работа над созданием образа,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выразительностью и характером персонажа</w:t>
            </w:r>
          </w:p>
        </w:tc>
        <w:tc>
          <w:tcPr>
            <w:tcW w:w="1134" w:type="dxa"/>
            <w:vAlign w:val="center"/>
          </w:tcPr>
          <w:p w14:paraId="6E34B498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7701262D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44BECE41" w14:textId="77777777" w:rsidTr="00B64D73">
        <w:tc>
          <w:tcPr>
            <w:tcW w:w="1041" w:type="dxa"/>
            <w:vAlign w:val="center"/>
          </w:tcPr>
          <w:p w14:paraId="0093E4B3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7.3.5 </w:t>
            </w:r>
          </w:p>
        </w:tc>
        <w:tc>
          <w:tcPr>
            <w:tcW w:w="5588" w:type="dxa"/>
            <w:vAlign w:val="center"/>
          </w:tcPr>
          <w:p w14:paraId="44B962D3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Репетиции отдельных сцен, картин </w:t>
            </w:r>
          </w:p>
        </w:tc>
        <w:tc>
          <w:tcPr>
            <w:tcW w:w="1134" w:type="dxa"/>
            <w:vAlign w:val="center"/>
          </w:tcPr>
          <w:p w14:paraId="1711012E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026701DB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663F0249" w14:textId="77777777" w:rsidTr="00B64D73">
        <w:tc>
          <w:tcPr>
            <w:tcW w:w="1041" w:type="dxa"/>
            <w:vAlign w:val="center"/>
          </w:tcPr>
          <w:p w14:paraId="66FB6715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7.3.6 </w:t>
            </w:r>
          </w:p>
        </w:tc>
        <w:tc>
          <w:tcPr>
            <w:tcW w:w="5588" w:type="dxa"/>
            <w:vAlign w:val="center"/>
          </w:tcPr>
          <w:p w14:paraId="55AE8ECF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Работа над созданием образа,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выразительностью и характером персонажа</w:t>
            </w:r>
          </w:p>
        </w:tc>
        <w:tc>
          <w:tcPr>
            <w:tcW w:w="1134" w:type="dxa"/>
            <w:vAlign w:val="center"/>
          </w:tcPr>
          <w:p w14:paraId="24A9708B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134F5A11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2E4855D7" w14:textId="77777777" w:rsidTr="00B64D73">
        <w:tc>
          <w:tcPr>
            <w:tcW w:w="1041" w:type="dxa"/>
            <w:vAlign w:val="center"/>
          </w:tcPr>
          <w:p w14:paraId="1A4788A2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7.3.7 </w:t>
            </w:r>
          </w:p>
        </w:tc>
        <w:tc>
          <w:tcPr>
            <w:tcW w:w="5588" w:type="dxa"/>
            <w:vAlign w:val="center"/>
          </w:tcPr>
          <w:p w14:paraId="455167B9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Репетиции отдельных сцен, картин </w:t>
            </w:r>
          </w:p>
        </w:tc>
        <w:tc>
          <w:tcPr>
            <w:tcW w:w="1134" w:type="dxa"/>
            <w:vAlign w:val="center"/>
          </w:tcPr>
          <w:p w14:paraId="5F04F8E0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5CCC8CF4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66851CB2" w14:textId="77777777" w:rsidTr="00B64D73">
        <w:tc>
          <w:tcPr>
            <w:tcW w:w="1041" w:type="dxa"/>
            <w:vAlign w:val="center"/>
          </w:tcPr>
          <w:p w14:paraId="2811F3D8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7.3.8 </w:t>
            </w:r>
          </w:p>
        </w:tc>
        <w:tc>
          <w:tcPr>
            <w:tcW w:w="5588" w:type="dxa"/>
            <w:vAlign w:val="center"/>
          </w:tcPr>
          <w:p w14:paraId="53C47E08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Работа над созданием образа, выразительностью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и характером персонажа</w:t>
            </w:r>
          </w:p>
        </w:tc>
        <w:tc>
          <w:tcPr>
            <w:tcW w:w="1134" w:type="dxa"/>
            <w:vAlign w:val="center"/>
          </w:tcPr>
          <w:p w14:paraId="3423ED92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615DCCC2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1D553A9F" w14:textId="77777777" w:rsidTr="00B64D73">
        <w:tc>
          <w:tcPr>
            <w:tcW w:w="1041" w:type="dxa"/>
            <w:vAlign w:val="center"/>
          </w:tcPr>
          <w:p w14:paraId="1BAAB9EC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7.3.9 </w:t>
            </w:r>
          </w:p>
        </w:tc>
        <w:tc>
          <w:tcPr>
            <w:tcW w:w="5588" w:type="dxa"/>
            <w:vAlign w:val="center"/>
          </w:tcPr>
          <w:p w14:paraId="7FAB63BA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Репетиции отдельных сцен, картин </w:t>
            </w:r>
          </w:p>
        </w:tc>
        <w:tc>
          <w:tcPr>
            <w:tcW w:w="1134" w:type="dxa"/>
            <w:vAlign w:val="center"/>
          </w:tcPr>
          <w:p w14:paraId="6D1DE455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2ECD8432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76256BA2" w14:textId="77777777" w:rsidTr="00B64D73">
        <w:tc>
          <w:tcPr>
            <w:tcW w:w="1041" w:type="dxa"/>
            <w:vAlign w:val="center"/>
          </w:tcPr>
          <w:p w14:paraId="69B6B209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31"/>
                <w:rFonts w:ascii="Times New Roman" w:hAnsi="Times New Roman" w:cs="Times New Roman"/>
              </w:rPr>
              <w:t xml:space="preserve">7.4 </w:t>
            </w:r>
          </w:p>
        </w:tc>
        <w:tc>
          <w:tcPr>
            <w:tcW w:w="5588" w:type="dxa"/>
            <w:vAlign w:val="center"/>
          </w:tcPr>
          <w:p w14:paraId="20D90007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31"/>
                <w:rFonts w:ascii="Times New Roman" w:hAnsi="Times New Roman" w:cs="Times New Roman"/>
              </w:rPr>
              <w:t xml:space="preserve">Выразительность речи, мимики, жестов </w:t>
            </w:r>
          </w:p>
        </w:tc>
        <w:tc>
          <w:tcPr>
            <w:tcW w:w="1134" w:type="dxa"/>
            <w:vAlign w:val="center"/>
          </w:tcPr>
          <w:p w14:paraId="3FE2D094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</w:tcPr>
          <w:p w14:paraId="7B6894E7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3D61BFC3" w14:textId="77777777" w:rsidTr="00B64D73">
        <w:tc>
          <w:tcPr>
            <w:tcW w:w="1041" w:type="dxa"/>
            <w:vAlign w:val="center"/>
          </w:tcPr>
          <w:p w14:paraId="149F20A9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7.4.1 </w:t>
            </w:r>
          </w:p>
        </w:tc>
        <w:tc>
          <w:tcPr>
            <w:tcW w:w="5588" w:type="dxa"/>
            <w:vAlign w:val="center"/>
          </w:tcPr>
          <w:p w14:paraId="37B4C225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Работа над характером персонажей </w:t>
            </w:r>
          </w:p>
        </w:tc>
        <w:tc>
          <w:tcPr>
            <w:tcW w:w="1134" w:type="dxa"/>
            <w:vAlign w:val="center"/>
          </w:tcPr>
          <w:p w14:paraId="2C88DB9C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195DC52B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0C119D15" w14:textId="77777777" w:rsidTr="00B64D73">
        <w:tc>
          <w:tcPr>
            <w:tcW w:w="1041" w:type="dxa"/>
            <w:vAlign w:val="center"/>
          </w:tcPr>
          <w:p w14:paraId="6A067E12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7.4.2 </w:t>
            </w:r>
          </w:p>
        </w:tc>
        <w:tc>
          <w:tcPr>
            <w:tcW w:w="5588" w:type="dxa"/>
            <w:vAlign w:val="center"/>
          </w:tcPr>
          <w:p w14:paraId="161F5767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Поиск выразительных средств и приемов </w:t>
            </w:r>
          </w:p>
        </w:tc>
        <w:tc>
          <w:tcPr>
            <w:tcW w:w="1134" w:type="dxa"/>
            <w:vAlign w:val="center"/>
          </w:tcPr>
          <w:p w14:paraId="4B68BC3F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0C0A8EB6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08488FE3" w14:textId="77777777" w:rsidTr="00B64D73">
        <w:tc>
          <w:tcPr>
            <w:tcW w:w="1041" w:type="dxa"/>
            <w:vAlign w:val="center"/>
          </w:tcPr>
          <w:p w14:paraId="1AC3F49D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7.4.3</w:t>
            </w:r>
          </w:p>
        </w:tc>
        <w:tc>
          <w:tcPr>
            <w:tcW w:w="5588" w:type="dxa"/>
            <w:vAlign w:val="center"/>
          </w:tcPr>
          <w:p w14:paraId="6A8BF789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«образ», «</w:t>
            </w:r>
            <w:proofErr w:type="spellStart"/>
            <w:r w:rsidRPr="006F2042">
              <w:rPr>
                <w:rStyle w:val="fontstyle01"/>
                <w:rFonts w:ascii="Times New Roman" w:hAnsi="Times New Roman" w:cs="Times New Roman"/>
              </w:rPr>
              <w:t>темпоритм</w:t>
            </w:r>
            <w:proofErr w:type="spellEnd"/>
            <w:r w:rsidRPr="006F2042">
              <w:rPr>
                <w:rStyle w:val="fontstyle01"/>
                <w:rFonts w:ascii="Times New Roman" w:hAnsi="Times New Roman" w:cs="Times New Roman"/>
              </w:rPr>
              <w:t>», «задача персонажа», «замы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 xml:space="preserve">сел отрывка, роли», «образ как логика действий» </w:t>
            </w:r>
          </w:p>
        </w:tc>
        <w:tc>
          <w:tcPr>
            <w:tcW w:w="1134" w:type="dxa"/>
            <w:vAlign w:val="center"/>
          </w:tcPr>
          <w:p w14:paraId="16A42E12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33882036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757F0D48" w14:textId="77777777" w:rsidTr="00B64D73">
        <w:tc>
          <w:tcPr>
            <w:tcW w:w="1041" w:type="dxa"/>
            <w:vAlign w:val="center"/>
          </w:tcPr>
          <w:p w14:paraId="62C4A9E4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7.5 </w:t>
            </w:r>
          </w:p>
        </w:tc>
        <w:tc>
          <w:tcPr>
            <w:tcW w:w="5588" w:type="dxa"/>
            <w:vAlign w:val="center"/>
          </w:tcPr>
          <w:p w14:paraId="2DB67309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Закрепление мизансцен </w:t>
            </w:r>
          </w:p>
        </w:tc>
        <w:tc>
          <w:tcPr>
            <w:tcW w:w="1134" w:type="dxa"/>
            <w:vAlign w:val="center"/>
          </w:tcPr>
          <w:p w14:paraId="4B67E6A0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6C077777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77A7DD44" w14:textId="77777777" w:rsidTr="00B64D73">
        <w:tc>
          <w:tcPr>
            <w:tcW w:w="1041" w:type="dxa"/>
            <w:vAlign w:val="center"/>
          </w:tcPr>
          <w:p w14:paraId="262D8981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 xml:space="preserve">7.5.1 </w:t>
            </w:r>
          </w:p>
        </w:tc>
        <w:tc>
          <w:tcPr>
            <w:tcW w:w="5588" w:type="dxa"/>
            <w:vAlign w:val="center"/>
          </w:tcPr>
          <w:p w14:paraId="3C00E791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 xml:space="preserve">Репетиции. Закрепление мизансцен отдельных эпизодов </w:t>
            </w:r>
          </w:p>
        </w:tc>
        <w:tc>
          <w:tcPr>
            <w:tcW w:w="1134" w:type="dxa"/>
            <w:vAlign w:val="center"/>
          </w:tcPr>
          <w:p w14:paraId="09C06704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353CC6EA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04A1377A" w14:textId="77777777" w:rsidTr="00B64D73">
        <w:tc>
          <w:tcPr>
            <w:tcW w:w="1041" w:type="dxa"/>
            <w:vAlign w:val="center"/>
          </w:tcPr>
          <w:p w14:paraId="7DE066DF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7.6. </w:t>
            </w:r>
          </w:p>
        </w:tc>
        <w:tc>
          <w:tcPr>
            <w:tcW w:w="5588" w:type="dxa"/>
            <w:vAlign w:val="center"/>
          </w:tcPr>
          <w:p w14:paraId="24D76BE1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Изготовление реквизита, декораций </w:t>
            </w:r>
          </w:p>
        </w:tc>
        <w:tc>
          <w:tcPr>
            <w:tcW w:w="1134" w:type="dxa"/>
            <w:vAlign w:val="center"/>
          </w:tcPr>
          <w:p w14:paraId="77525BBF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2D969364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0F6B4CED" w14:textId="77777777" w:rsidTr="00B64D73">
        <w:tc>
          <w:tcPr>
            <w:tcW w:w="1041" w:type="dxa"/>
            <w:vAlign w:val="center"/>
          </w:tcPr>
          <w:p w14:paraId="37D9F61F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7.6.1 </w:t>
            </w:r>
          </w:p>
        </w:tc>
        <w:tc>
          <w:tcPr>
            <w:tcW w:w="5588" w:type="dxa"/>
            <w:vAlign w:val="center"/>
          </w:tcPr>
          <w:p w14:paraId="3FC3E2F2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Изготовление костюмов, реквизита, декораций </w:t>
            </w:r>
          </w:p>
        </w:tc>
        <w:tc>
          <w:tcPr>
            <w:tcW w:w="1134" w:type="dxa"/>
            <w:vAlign w:val="center"/>
          </w:tcPr>
          <w:p w14:paraId="58E63607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12B39BC3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3B1EC602" w14:textId="77777777" w:rsidTr="00B64D73">
        <w:tc>
          <w:tcPr>
            <w:tcW w:w="1041" w:type="dxa"/>
            <w:vAlign w:val="center"/>
          </w:tcPr>
          <w:p w14:paraId="2272E5B5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lastRenderedPageBreak/>
              <w:t xml:space="preserve">7.6.2 </w:t>
            </w:r>
          </w:p>
        </w:tc>
        <w:tc>
          <w:tcPr>
            <w:tcW w:w="5588" w:type="dxa"/>
            <w:vAlign w:val="center"/>
          </w:tcPr>
          <w:p w14:paraId="2CE320C7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Выбор музыкального оформления </w:t>
            </w:r>
          </w:p>
        </w:tc>
        <w:tc>
          <w:tcPr>
            <w:tcW w:w="1134" w:type="dxa"/>
            <w:vAlign w:val="center"/>
          </w:tcPr>
          <w:p w14:paraId="206D4BD6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1C03068B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14273681" w14:textId="77777777" w:rsidTr="00B64D73">
        <w:tc>
          <w:tcPr>
            <w:tcW w:w="1041" w:type="dxa"/>
            <w:vAlign w:val="center"/>
          </w:tcPr>
          <w:p w14:paraId="269F0774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 xml:space="preserve">7.7 </w:t>
            </w:r>
          </w:p>
        </w:tc>
        <w:tc>
          <w:tcPr>
            <w:tcW w:w="5588" w:type="dxa"/>
            <w:vAlign w:val="center"/>
          </w:tcPr>
          <w:p w14:paraId="3DEDC6FB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 xml:space="preserve">Прогонные и генеральные репетиции </w:t>
            </w:r>
          </w:p>
        </w:tc>
        <w:tc>
          <w:tcPr>
            <w:tcW w:w="1134" w:type="dxa"/>
            <w:vAlign w:val="center"/>
          </w:tcPr>
          <w:p w14:paraId="65F75CDA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5DB216F2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12BBB048" w14:textId="77777777" w:rsidTr="00B64D73">
        <w:tc>
          <w:tcPr>
            <w:tcW w:w="1041" w:type="dxa"/>
            <w:vAlign w:val="center"/>
          </w:tcPr>
          <w:p w14:paraId="3F62BE9E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7.7.1</w:t>
            </w:r>
          </w:p>
        </w:tc>
        <w:tc>
          <w:tcPr>
            <w:tcW w:w="5588" w:type="dxa"/>
            <w:vAlign w:val="center"/>
          </w:tcPr>
          <w:p w14:paraId="4A377F60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Репетиции как творческий процесс и коллективная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работа на результат с использованием всех знаний,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навыков, технических средств и таланта</w:t>
            </w:r>
          </w:p>
        </w:tc>
        <w:tc>
          <w:tcPr>
            <w:tcW w:w="1134" w:type="dxa"/>
            <w:vAlign w:val="center"/>
          </w:tcPr>
          <w:p w14:paraId="4E1E66C2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7F58F4FE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62D9D68E" w14:textId="77777777" w:rsidTr="00B64D73">
        <w:tc>
          <w:tcPr>
            <w:tcW w:w="1041" w:type="dxa"/>
            <w:vAlign w:val="center"/>
          </w:tcPr>
          <w:p w14:paraId="4566854F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7.7.2 </w:t>
            </w:r>
          </w:p>
        </w:tc>
        <w:tc>
          <w:tcPr>
            <w:tcW w:w="5588" w:type="dxa"/>
            <w:vAlign w:val="center"/>
          </w:tcPr>
          <w:p w14:paraId="091508A9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Репетиция </w:t>
            </w:r>
          </w:p>
        </w:tc>
        <w:tc>
          <w:tcPr>
            <w:tcW w:w="1134" w:type="dxa"/>
            <w:vAlign w:val="center"/>
          </w:tcPr>
          <w:p w14:paraId="06F9F086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3D8CEFD7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27007302" w14:textId="77777777" w:rsidTr="00B64D73">
        <w:tc>
          <w:tcPr>
            <w:tcW w:w="1041" w:type="dxa"/>
            <w:vAlign w:val="center"/>
          </w:tcPr>
          <w:p w14:paraId="5A09026A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 xml:space="preserve">7.8. </w:t>
            </w:r>
          </w:p>
        </w:tc>
        <w:tc>
          <w:tcPr>
            <w:tcW w:w="5588" w:type="dxa"/>
            <w:vAlign w:val="center"/>
          </w:tcPr>
          <w:p w14:paraId="26AE8DE0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 xml:space="preserve">Показ спектакля </w:t>
            </w:r>
          </w:p>
        </w:tc>
        <w:tc>
          <w:tcPr>
            <w:tcW w:w="1134" w:type="dxa"/>
            <w:vAlign w:val="center"/>
          </w:tcPr>
          <w:p w14:paraId="11859D66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4DF40F6C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438126EA" w14:textId="77777777" w:rsidTr="00B64D73">
        <w:tc>
          <w:tcPr>
            <w:tcW w:w="1041" w:type="dxa"/>
            <w:vAlign w:val="center"/>
          </w:tcPr>
          <w:p w14:paraId="5748E639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7.8.1 </w:t>
            </w:r>
          </w:p>
        </w:tc>
        <w:tc>
          <w:tcPr>
            <w:tcW w:w="5588" w:type="dxa"/>
            <w:vAlign w:val="center"/>
          </w:tcPr>
          <w:p w14:paraId="22B4F206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 xml:space="preserve">Премьера. Творческая встреча со зрителем </w:t>
            </w:r>
          </w:p>
        </w:tc>
        <w:tc>
          <w:tcPr>
            <w:tcW w:w="1134" w:type="dxa"/>
            <w:vAlign w:val="center"/>
          </w:tcPr>
          <w:p w14:paraId="12B59771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14:paraId="5B7F738F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167D4BB6" w14:textId="77777777" w:rsidTr="00B64D73">
        <w:tc>
          <w:tcPr>
            <w:tcW w:w="1041" w:type="dxa"/>
            <w:vAlign w:val="center"/>
          </w:tcPr>
          <w:p w14:paraId="4CBEC369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8</w:t>
            </w:r>
          </w:p>
        </w:tc>
        <w:tc>
          <w:tcPr>
            <w:tcW w:w="5588" w:type="dxa"/>
            <w:vAlign w:val="center"/>
          </w:tcPr>
          <w:p w14:paraId="4D5B7C45" w14:textId="77777777" w:rsidR="00B64D73" w:rsidRPr="006F2042" w:rsidRDefault="00B64D73" w:rsidP="00B64D7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F2042">
              <w:rPr>
                <w:rStyle w:val="fontstyle21"/>
                <w:rFonts w:ascii="Times New Roman" w:hAnsi="Times New Roman" w:cs="Times New Roman"/>
              </w:rPr>
              <w:t>Итоговое занятие.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Конкурс «Театральный калейдоскоп». Творческие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задания по курсу обучения. Основы театральной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культуры-тест по истории театра и театральной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терминологии. Чтецкий отрывок наизусть.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Этюд на взаимодействие. Отрывки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из спектакля. Награждение</w:t>
            </w:r>
          </w:p>
        </w:tc>
        <w:tc>
          <w:tcPr>
            <w:tcW w:w="1134" w:type="dxa"/>
            <w:vAlign w:val="center"/>
          </w:tcPr>
          <w:p w14:paraId="49BB36D6" w14:textId="77777777" w:rsidR="00B64D73" w:rsidRPr="006F2042" w:rsidRDefault="00B64D73" w:rsidP="00B64D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25" w:type="dxa"/>
          </w:tcPr>
          <w:p w14:paraId="2E338C6E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F2042">
              <w:rPr>
                <w:rStyle w:val="fontstyle01"/>
                <w:rFonts w:ascii="Times New Roman" w:hAnsi="Times New Roman" w:cs="Times New Roman"/>
              </w:rPr>
              <w:t>Творческий</w:t>
            </w:r>
            <w:r w:rsidRPr="006F2042">
              <w:rPr>
                <w:rFonts w:ascii="Times New Roman" w:hAnsi="Times New Roman" w:cs="Times New Roman"/>
                <w:color w:val="242021"/>
                <w:szCs w:val="24"/>
              </w:rPr>
              <w:br/>
            </w:r>
            <w:r w:rsidRPr="006F2042">
              <w:rPr>
                <w:rStyle w:val="fontstyle01"/>
                <w:rFonts w:ascii="Times New Roman" w:hAnsi="Times New Roman" w:cs="Times New Roman"/>
              </w:rPr>
              <w:t>отчет</w:t>
            </w:r>
          </w:p>
          <w:p w14:paraId="0A9F25E4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B64D73" w:rsidRPr="006F2042" w14:paraId="57731CB5" w14:textId="77777777" w:rsidTr="00B64D73">
        <w:tc>
          <w:tcPr>
            <w:tcW w:w="1041" w:type="dxa"/>
          </w:tcPr>
          <w:p w14:paraId="5FCE3B37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center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88" w:type="dxa"/>
          </w:tcPr>
          <w:p w14:paraId="05C28C5E" w14:textId="77777777" w:rsidR="00B64D73" w:rsidRPr="006F2042" w:rsidRDefault="00B64D73" w:rsidP="00B64D73">
            <w:pPr>
              <w:jc w:val="left"/>
              <w:rPr>
                <w:rStyle w:val="fontstyle21"/>
                <w:rFonts w:ascii="Times New Roman" w:hAnsi="Times New Roman" w:cs="Times New Roman"/>
                <w:color w:val="auto"/>
              </w:rPr>
            </w:pPr>
            <w:r w:rsidRPr="006F2042">
              <w:rPr>
                <w:rStyle w:val="fontstyle21"/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134" w:type="dxa"/>
          </w:tcPr>
          <w:p w14:paraId="138FAE65" w14:textId="77777777" w:rsidR="00B64D73" w:rsidRPr="006F2042" w:rsidRDefault="00B64D73" w:rsidP="00B64D73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</w:rPr>
              <w:t>153</w:t>
            </w:r>
          </w:p>
        </w:tc>
        <w:tc>
          <w:tcPr>
            <w:tcW w:w="1525" w:type="dxa"/>
          </w:tcPr>
          <w:p w14:paraId="0A220DAB" w14:textId="77777777" w:rsidR="00B64D73" w:rsidRPr="006F2042" w:rsidRDefault="00B64D73" w:rsidP="00B64D73">
            <w:pPr>
              <w:spacing w:after="0" w:line="240" w:lineRule="auto"/>
              <w:ind w:left="0" w:right="0" w:firstLine="0"/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</w:tbl>
    <w:p w14:paraId="021E0D0F" w14:textId="77777777" w:rsidR="00B64D73" w:rsidRDefault="00B64D73" w:rsidP="00586ED3">
      <w:pPr>
        <w:ind w:left="-709"/>
        <w:jc w:val="left"/>
        <w:rPr>
          <w:rFonts w:ascii="Times New Roman" w:hAnsi="Times New Roman" w:cs="Times New Roman"/>
          <w:color w:val="242021"/>
          <w:szCs w:val="24"/>
        </w:rPr>
      </w:pPr>
    </w:p>
    <w:p w14:paraId="354822ED" w14:textId="77777777" w:rsidR="00B64D73" w:rsidRDefault="00B64D73" w:rsidP="00586ED3">
      <w:pPr>
        <w:ind w:left="-709"/>
        <w:jc w:val="left"/>
        <w:rPr>
          <w:rFonts w:ascii="Times New Roman" w:hAnsi="Times New Roman" w:cs="Times New Roman"/>
          <w:color w:val="242021"/>
          <w:szCs w:val="24"/>
        </w:rPr>
      </w:pPr>
    </w:p>
    <w:p w14:paraId="1AFCF720" w14:textId="1897BE63" w:rsidR="00B64D73" w:rsidRDefault="004F5F4C" w:rsidP="00B64D73">
      <w:pPr>
        <w:ind w:left="-709"/>
        <w:jc w:val="center"/>
        <w:rPr>
          <w:rStyle w:val="fontstyle21"/>
          <w:rFonts w:ascii="Times New Roman" w:hAnsi="Times New Roman" w:cs="Times New Roman"/>
        </w:rPr>
      </w:pP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Учебно-информационное обеспечение программы</w:t>
      </w:r>
    </w:p>
    <w:p w14:paraId="0F63A081" w14:textId="60492C31" w:rsidR="00586ED3" w:rsidRDefault="004F5F4C" w:rsidP="00586ED3">
      <w:pPr>
        <w:ind w:left="-709"/>
        <w:jc w:val="left"/>
        <w:rPr>
          <w:rStyle w:val="fontstyle31"/>
          <w:rFonts w:ascii="Times New Roman" w:hAnsi="Times New Roman" w:cs="Times New Roman"/>
          <w:b/>
        </w:rPr>
      </w:pPr>
      <w:r w:rsidRPr="006F2042">
        <w:rPr>
          <w:rStyle w:val="fontstyle21"/>
          <w:rFonts w:ascii="Times New Roman" w:hAnsi="Times New Roman" w:cs="Times New Roman"/>
        </w:rPr>
        <w:t>Учебные пособия: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01"/>
          <w:rFonts w:ascii="Times New Roman" w:hAnsi="Times New Roman" w:cs="Times New Roman"/>
        </w:rPr>
        <w:t>Театральная игротека;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01"/>
          <w:rFonts w:ascii="Times New Roman" w:hAnsi="Times New Roman" w:cs="Times New Roman"/>
        </w:rPr>
        <w:t>Учебник для уроков грима;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01"/>
          <w:rFonts w:ascii="Times New Roman" w:hAnsi="Times New Roman" w:cs="Times New Roman"/>
        </w:rPr>
        <w:t>Учебник о возникновении театра;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01"/>
          <w:rFonts w:ascii="Times New Roman" w:hAnsi="Times New Roman" w:cs="Times New Roman"/>
        </w:rPr>
        <w:t>Учебник «Актерский тренинг»;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01"/>
          <w:rFonts w:ascii="Times New Roman" w:hAnsi="Times New Roman" w:cs="Times New Roman"/>
        </w:rPr>
        <w:t>Учебник «История костюма»;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Дидактический материал: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01"/>
          <w:rFonts w:ascii="Times New Roman" w:hAnsi="Times New Roman" w:cs="Times New Roman"/>
        </w:rPr>
        <w:t>Карточки-задания по теме «скороговорки»;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01"/>
          <w:rFonts w:ascii="Times New Roman" w:hAnsi="Times New Roman" w:cs="Times New Roman"/>
        </w:rPr>
        <w:t>Карточки-задания по теме «буриме»;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01"/>
          <w:rFonts w:ascii="Times New Roman" w:hAnsi="Times New Roman" w:cs="Times New Roman"/>
        </w:rPr>
        <w:t>Карточки-задания по теме «театральные термины»;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Pr="006F2042">
        <w:rPr>
          <w:rStyle w:val="fontstyle01"/>
          <w:rFonts w:ascii="Times New Roman" w:hAnsi="Times New Roman" w:cs="Times New Roman"/>
        </w:rPr>
        <w:t>Карточки-задания по актерскому мастерству: «кинолента видения», «оценка происходя</w:t>
      </w:r>
      <w:r w:rsidR="00C6565C" w:rsidRPr="006F2042">
        <w:rPr>
          <w:rStyle w:val="fontstyle01"/>
          <w:rFonts w:ascii="Times New Roman" w:hAnsi="Times New Roman" w:cs="Times New Roman"/>
        </w:rPr>
        <w:t>щего», «взаимодействие с партнером», «память физических действий», «темпо-ритм», «оправдание на сцене», «мышечная свобода», «психофизическое самочувствие», «анимация предметов»,</w:t>
      </w:r>
      <w:r w:rsidR="00C6565C" w:rsidRPr="006F2042">
        <w:rPr>
          <w:rFonts w:ascii="Times New Roman" w:hAnsi="Times New Roman" w:cs="Times New Roman"/>
          <w:color w:val="242021"/>
          <w:szCs w:val="24"/>
        </w:rPr>
        <w:br/>
      </w:r>
      <w:r w:rsidR="00C6565C" w:rsidRPr="006F2042">
        <w:rPr>
          <w:rStyle w:val="fontstyle01"/>
          <w:rFonts w:ascii="Times New Roman" w:hAnsi="Times New Roman" w:cs="Times New Roman"/>
        </w:rPr>
        <w:t>«предлагаемые обстоятельства», «событие» и т.д.</w:t>
      </w:r>
      <w:r w:rsidR="00C6565C" w:rsidRPr="006F2042">
        <w:rPr>
          <w:rFonts w:ascii="Times New Roman" w:hAnsi="Times New Roman" w:cs="Times New Roman"/>
          <w:color w:val="242021"/>
          <w:szCs w:val="24"/>
        </w:rPr>
        <w:br/>
      </w:r>
      <w:r w:rsidR="00C6565C"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="00C6565C" w:rsidRPr="006F2042">
        <w:rPr>
          <w:rStyle w:val="fontstyle01"/>
          <w:rFonts w:ascii="Times New Roman" w:hAnsi="Times New Roman" w:cs="Times New Roman"/>
        </w:rPr>
        <w:t>Игры по истории костюма: «Европейская мода», «Из прошлого русской одежды»;</w:t>
      </w:r>
      <w:r w:rsidR="00C6565C" w:rsidRPr="006F2042">
        <w:rPr>
          <w:rFonts w:ascii="Times New Roman" w:hAnsi="Times New Roman" w:cs="Times New Roman"/>
          <w:color w:val="242021"/>
          <w:szCs w:val="24"/>
        </w:rPr>
        <w:br/>
      </w:r>
      <w:r w:rsidR="00C6565C"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="00C6565C" w:rsidRPr="006F2042">
        <w:rPr>
          <w:rStyle w:val="fontstyle01"/>
          <w:rFonts w:ascii="Times New Roman" w:hAnsi="Times New Roman" w:cs="Times New Roman"/>
        </w:rPr>
        <w:t>Методические папки по инсценировкам, спектаклю, содержащие текст</w:t>
      </w:r>
      <w:r w:rsidR="00C6565C" w:rsidRPr="006F2042">
        <w:rPr>
          <w:rFonts w:ascii="Times New Roman" w:hAnsi="Times New Roman" w:cs="Times New Roman"/>
          <w:color w:val="242021"/>
          <w:szCs w:val="24"/>
        </w:rPr>
        <w:br/>
      </w:r>
      <w:r w:rsidR="00C6565C" w:rsidRPr="006F2042">
        <w:rPr>
          <w:rStyle w:val="fontstyle01"/>
          <w:rFonts w:ascii="Times New Roman" w:hAnsi="Times New Roman" w:cs="Times New Roman"/>
        </w:rPr>
        <w:t>инсценировок, режиссерский анализ пьесы, сведения об авторе, сценографию,эскизы</w:t>
      </w:r>
      <w:r w:rsidR="00C6565C" w:rsidRPr="006F2042">
        <w:rPr>
          <w:rFonts w:ascii="Times New Roman" w:hAnsi="Times New Roman" w:cs="Times New Roman"/>
          <w:color w:val="242021"/>
          <w:szCs w:val="24"/>
        </w:rPr>
        <w:br/>
      </w:r>
      <w:r w:rsidR="00C6565C" w:rsidRPr="006F2042">
        <w:rPr>
          <w:rStyle w:val="fontstyle01"/>
          <w:rFonts w:ascii="Times New Roman" w:hAnsi="Times New Roman" w:cs="Times New Roman"/>
        </w:rPr>
        <w:t>костюмов и декораций, партитуру музыки и света спектакля, справочный материал.</w:t>
      </w:r>
      <w:r w:rsidR="00C6565C" w:rsidRPr="006F2042">
        <w:rPr>
          <w:rFonts w:ascii="Times New Roman" w:hAnsi="Times New Roman" w:cs="Times New Roman"/>
          <w:color w:val="242021"/>
          <w:szCs w:val="24"/>
        </w:rPr>
        <w:br/>
      </w:r>
      <w:r w:rsidR="00C6565C" w:rsidRPr="006F2042">
        <w:rPr>
          <w:rStyle w:val="fontstyle21"/>
          <w:rFonts w:ascii="Times New Roman" w:hAnsi="Times New Roman" w:cs="Times New Roman"/>
        </w:rPr>
        <w:t>Сборники инсценировок:</w:t>
      </w:r>
      <w:r w:rsidR="00C6565C" w:rsidRPr="006F2042">
        <w:rPr>
          <w:rFonts w:ascii="Times New Roman" w:hAnsi="Times New Roman" w:cs="Times New Roman"/>
          <w:color w:val="242021"/>
          <w:szCs w:val="24"/>
        </w:rPr>
        <w:br/>
      </w:r>
      <w:r w:rsidR="00C6565C"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="00C6565C" w:rsidRPr="006F2042">
        <w:rPr>
          <w:rStyle w:val="fontstyle01"/>
          <w:rFonts w:ascii="Times New Roman" w:hAnsi="Times New Roman" w:cs="Times New Roman"/>
        </w:rPr>
        <w:t>«Волшебство сказки»;</w:t>
      </w:r>
      <w:r w:rsidR="00C6565C" w:rsidRPr="006F2042">
        <w:rPr>
          <w:rFonts w:ascii="Times New Roman" w:hAnsi="Times New Roman" w:cs="Times New Roman"/>
          <w:color w:val="242021"/>
          <w:szCs w:val="24"/>
        </w:rPr>
        <w:br/>
      </w:r>
      <w:r w:rsidR="00C6565C"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="00C6565C" w:rsidRPr="006F2042">
        <w:rPr>
          <w:rStyle w:val="fontstyle01"/>
          <w:rFonts w:ascii="Times New Roman" w:hAnsi="Times New Roman" w:cs="Times New Roman"/>
        </w:rPr>
        <w:t>«Волшебство театра».</w:t>
      </w:r>
      <w:r w:rsidR="00C6565C" w:rsidRPr="006F2042">
        <w:rPr>
          <w:rFonts w:ascii="Times New Roman" w:hAnsi="Times New Roman" w:cs="Times New Roman"/>
          <w:color w:val="242021"/>
          <w:szCs w:val="24"/>
        </w:rPr>
        <w:br/>
      </w:r>
      <w:r w:rsidR="00C6565C" w:rsidRPr="006F2042">
        <w:rPr>
          <w:rStyle w:val="fontstyle21"/>
          <w:rFonts w:ascii="Times New Roman" w:hAnsi="Times New Roman" w:cs="Times New Roman"/>
        </w:rPr>
        <w:t>Электронные пособия, включающих в себя комплекс материалов:</w:t>
      </w:r>
      <w:r w:rsidR="00C6565C" w:rsidRPr="006F2042">
        <w:rPr>
          <w:rFonts w:ascii="Times New Roman" w:hAnsi="Times New Roman" w:cs="Times New Roman"/>
          <w:color w:val="242021"/>
          <w:szCs w:val="24"/>
        </w:rPr>
        <w:br/>
      </w:r>
      <w:r w:rsidR="00C6565C" w:rsidRPr="006F2042">
        <w:rPr>
          <w:rStyle w:val="fontstyle01"/>
          <w:rFonts w:ascii="Times New Roman" w:hAnsi="Times New Roman" w:cs="Times New Roman"/>
          <w:color w:val="C01829"/>
        </w:rPr>
        <w:lastRenderedPageBreak/>
        <w:t xml:space="preserve">■ </w:t>
      </w:r>
      <w:r w:rsidR="00C6565C" w:rsidRPr="006F2042">
        <w:rPr>
          <w:rStyle w:val="fontstyle01"/>
          <w:rFonts w:ascii="Times New Roman" w:hAnsi="Times New Roman" w:cs="Times New Roman"/>
        </w:rPr>
        <w:t>инсценировка;</w:t>
      </w:r>
      <w:r w:rsidR="00C6565C" w:rsidRPr="006F2042">
        <w:rPr>
          <w:rFonts w:ascii="Times New Roman" w:hAnsi="Times New Roman" w:cs="Times New Roman"/>
          <w:color w:val="242021"/>
          <w:szCs w:val="24"/>
        </w:rPr>
        <w:br/>
      </w:r>
      <w:r w:rsidR="00C6565C"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="00C6565C" w:rsidRPr="006F2042">
        <w:rPr>
          <w:rStyle w:val="fontstyle01"/>
          <w:rFonts w:ascii="Times New Roman" w:hAnsi="Times New Roman" w:cs="Times New Roman"/>
        </w:rPr>
        <w:t>материал об авторе;</w:t>
      </w:r>
      <w:r w:rsidR="00C6565C" w:rsidRPr="006F2042">
        <w:rPr>
          <w:rFonts w:ascii="Times New Roman" w:hAnsi="Times New Roman" w:cs="Times New Roman"/>
          <w:color w:val="242021"/>
          <w:szCs w:val="24"/>
        </w:rPr>
        <w:br/>
      </w:r>
      <w:r w:rsidR="00C6565C"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="00C6565C" w:rsidRPr="006F2042">
        <w:rPr>
          <w:rStyle w:val="fontstyle01"/>
          <w:rFonts w:ascii="Times New Roman" w:hAnsi="Times New Roman" w:cs="Times New Roman"/>
        </w:rPr>
        <w:t>режиссерский анализ произведения;</w:t>
      </w:r>
      <w:r w:rsidR="00C6565C" w:rsidRPr="006F2042">
        <w:rPr>
          <w:rFonts w:ascii="Times New Roman" w:hAnsi="Times New Roman" w:cs="Times New Roman"/>
          <w:color w:val="242021"/>
          <w:szCs w:val="24"/>
        </w:rPr>
        <w:br/>
      </w:r>
      <w:r w:rsidR="00C6565C"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="00C6565C" w:rsidRPr="006F2042">
        <w:rPr>
          <w:rStyle w:val="fontstyle01"/>
          <w:rFonts w:ascii="Times New Roman" w:hAnsi="Times New Roman" w:cs="Times New Roman"/>
        </w:rPr>
        <w:t>сценография;</w:t>
      </w:r>
      <w:r w:rsidR="00C6565C" w:rsidRPr="006F2042">
        <w:rPr>
          <w:rFonts w:ascii="Times New Roman" w:hAnsi="Times New Roman" w:cs="Times New Roman"/>
          <w:color w:val="242021"/>
          <w:szCs w:val="24"/>
        </w:rPr>
        <w:br/>
      </w:r>
      <w:r w:rsidR="00C6565C"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="00C6565C" w:rsidRPr="006F2042">
        <w:rPr>
          <w:rStyle w:val="fontstyle01"/>
          <w:rFonts w:ascii="Times New Roman" w:hAnsi="Times New Roman" w:cs="Times New Roman"/>
        </w:rPr>
        <w:t>партитура света и музыки к спектаклю;</w:t>
      </w:r>
      <w:r w:rsidR="00C6565C" w:rsidRPr="006F2042">
        <w:rPr>
          <w:rFonts w:ascii="Times New Roman" w:hAnsi="Times New Roman" w:cs="Times New Roman"/>
          <w:color w:val="242021"/>
          <w:szCs w:val="24"/>
        </w:rPr>
        <w:br/>
      </w:r>
      <w:r w:rsidR="00C6565C"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="00C6565C" w:rsidRPr="006F2042">
        <w:rPr>
          <w:rStyle w:val="fontstyle01"/>
          <w:rFonts w:ascii="Times New Roman" w:hAnsi="Times New Roman" w:cs="Times New Roman"/>
        </w:rPr>
        <w:t>аудио музыка к спектаклю;</w:t>
      </w:r>
      <w:r w:rsidR="00C6565C" w:rsidRPr="006F2042">
        <w:rPr>
          <w:rFonts w:ascii="Times New Roman" w:hAnsi="Times New Roman" w:cs="Times New Roman"/>
          <w:color w:val="242021"/>
          <w:szCs w:val="24"/>
        </w:rPr>
        <w:br/>
      </w:r>
      <w:r w:rsidR="00C6565C"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="00C6565C" w:rsidRPr="006F2042">
        <w:rPr>
          <w:rStyle w:val="fontstyle01"/>
          <w:rFonts w:ascii="Times New Roman" w:hAnsi="Times New Roman" w:cs="Times New Roman"/>
        </w:rPr>
        <w:t>перечень реквизита и костюмов к спектаклю;</w:t>
      </w:r>
      <w:r w:rsidR="00C6565C" w:rsidRPr="006F2042">
        <w:rPr>
          <w:rFonts w:ascii="Times New Roman" w:hAnsi="Times New Roman" w:cs="Times New Roman"/>
          <w:color w:val="242021"/>
          <w:szCs w:val="24"/>
        </w:rPr>
        <w:br/>
      </w:r>
      <w:r w:rsidR="00C6565C"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="00C6565C" w:rsidRPr="006F2042">
        <w:rPr>
          <w:rStyle w:val="fontstyle01"/>
          <w:rFonts w:ascii="Times New Roman" w:hAnsi="Times New Roman" w:cs="Times New Roman"/>
        </w:rPr>
        <w:t>фотогалерея сцен из спектакля;</w:t>
      </w:r>
      <w:r w:rsidR="00C6565C" w:rsidRPr="006F2042">
        <w:rPr>
          <w:rFonts w:ascii="Times New Roman" w:hAnsi="Times New Roman" w:cs="Times New Roman"/>
          <w:color w:val="242021"/>
          <w:szCs w:val="24"/>
        </w:rPr>
        <w:br/>
      </w:r>
      <w:r w:rsidR="00C6565C"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="00C6565C" w:rsidRPr="006F2042">
        <w:rPr>
          <w:rStyle w:val="fontstyle01"/>
          <w:rFonts w:ascii="Times New Roman" w:hAnsi="Times New Roman" w:cs="Times New Roman"/>
        </w:rPr>
        <w:t>видео-спектакли;</w:t>
      </w:r>
      <w:r w:rsidR="00C6565C" w:rsidRPr="006F2042">
        <w:rPr>
          <w:rFonts w:ascii="Times New Roman" w:hAnsi="Times New Roman" w:cs="Times New Roman"/>
          <w:color w:val="242021"/>
          <w:szCs w:val="24"/>
        </w:rPr>
        <w:br/>
      </w:r>
      <w:r w:rsidR="00C6565C" w:rsidRPr="006F2042">
        <w:rPr>
          <w:rStyle w:val="fontstyle01"/>
          <w:rFonts w:ascii="Times New Roman" w:hAnsi="Times New Roman" w:cs="Times New Roman"/>
          <w:color w:val="C01829"/>
        </w:rPr>
        <w:t xml:space="preserve">■ </w:t>
      </w:r>
      <w:r w:rsidR="00C6565C" w:rsidRPr="006F2042">
        <w:rPr>
          <w:rStyle w:val="fontstyle01"/>
          <w:rFonts w:ascii="Times New Roman" w:hAnsi="Times New Roman" w:cs="Times New Roman"/>
        </w:rPr>
        <w:t>мультимедийные презентации (декорации, история создания произведения,</w:t>
      </w:r>
      <w:r w:rsidR="00C6565C" w:rsidRPr="006F2042">
        <w:rPr>
          <w:rFonts w:ascii="Times New Roman" w:hAnsi="Times New Roman" w:cs="Times New Roman"/>
          <w:color w:val="242021"/>
          <w:szCs w:val="24"/>
        </w:rPr>
        <w:br/>
      </w:r>
      <w:r w:rsidR="00C6565C" w:rsidRPr="006F2042">
        <w:rPr>
          <w:rStyle w:val="fontstyle01"/>
          <w:rFonts w:ascii="Times New Roman" w:hAnsi="Times New Roman" w:cs="Times New Roman"/>
        </w:rPr>
        <w:t>работа над образами и т.д.) для работы над постановкой спектаклей или инсценировками.</w:t>
      </w:r>
      <w:r w:rsidR="00C6565C" w:rsidRPr="006F2042">
        <w:rPr>
          <w:rFonts w:ascii="Times New Roman" w:hAnsi="Times New Roman" w:cs="Times New Roman"/>
          <w:color w:val="242021"/>
          <w:szCs w:val="24"/>
        </w:rPr>
        <w:br/>
      </w:r>
    </w:p>
    <w:p w14:paraId="7C113E37" w14:textId="77777777" w:rsidR="004F5F4C" w:rsidRPr="006F2042" w:rsidRDefault="00C6565C" w:rsidP="00586ED3">
      <w:pPr>
        <w:ind w:left="-709"/>
        <w:jc w:val="left"/>
        <w:rPr>
          <w:rStyle w:val="fontstyle01"/>
          <w:rFonts w:ascii="Times New Roman" w:hAnsi="Times New Roman" w:cs="Times New Roman"/>
        </w:rPr>
      </w:pPr>
      <w:r w:rsidRPr="007D540F">
        <w:rPr>
          <w:rStyle w:val="fontstyle31"/>
          <w:rFonts w:ascii="Times New Roman" w:hAnsi="Times New Roman" w:cs="Times New Roman"/>
          <w:b/>
        </w:rPr>
        <w:t>Список литературы</w:t>
      </w:r>
      <w:r w:rsidRPr="007D540F">
        <w:rPr>
          <w:rFonts w:ascii="Times New Roman" w:hAnsi="Times New Roman" w:cs="Times New Roman"/>
          <w:b/>
          <w:i/>
          <w:color w:val="242021"/>
          <w:szCs w:val="24"/>
        </w:rPr>
        <w:br/>
      </w:r>
      <w:r w:rsidRPr="007D540F">
        <w:rPr>
          <w:rStyle w:val="fontstyle21"/>
          <w:rFonts w:ascii="Times New Roman" w:hAnsi="Times New Roman" w:cs="Times New Roman"/>
          <w:i/>
        </w:rPr>
        <w:t>Для обучающихся: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1. Абалкин Н.А. Рассказы о театре. – М.: Молодая гвардия, 1986;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 xml:space="preserve">2. </w:t>
      </w:r>
      <w:proofErr w:type="spellStart"/>
      <w:r w:rsidRPr="006F2042">
        <w:rPr>
          <w:rStyle w:val="fontstyle01"/>
          <w:rFonts w:ascii="Times New Roman" w:hAnsi="Times New Roman" w:cs="Times New Roman"/>
        </w:rPr>
        <w:t>Алянский</w:t>
      </w:r>
      <w:proofErr w:type="spellEnd"/>
      <w:r w:rsidRPr="006F2042">
        <w:rPr>
          <w:rStyle w:val="fontstyle01"/>
          <w:rFonts w:ascii="Times New Roman" w:hAnsi="Times New Roman" w:cs="Times New Roman"/>
        </w:rPr>
        <w:t xml:space="preserve"> Ю.Л. Азбука театра. – Л.: Детская литература, 1990;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3. Беседы К. С. Станиславского в студии Большого театра в 1918-1922гг. /Библиотечка «В помощь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художественной самодеятельности; № 10: Труд актера; вып.37 /. М.: «Сов. Россия», 1990;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 xml:space="preserve">4. Голуб И.Б., Розенталь Д.Э. Секреты хорошей речи. – М.: </w:t>
      </w:r>
      <w:proofErr w:type="spellStart"/>
      <w:r w:rsidRPr="006F2042">
        <w:rPr>
          <w:rStyle w:val="fontstyle01"/>
          <w:rFonts w:ascii="Times New Roman" w:hAnsi="Times New Roman" w:cs="Times New Roman"/>
        </w:rPr>
        <w:t>Междунар</w:t>
      </w:r>
      <w:proofErr w:type="spellEnd"/>
      <w:r w:rsidRPr="006F2042">
        <w:rPr>
          <w:rStyle w:val="fontstyle01"/>
          <w:rFonts w:ascii="Times New Roman" w:hAnsi="Times New Roman" w:cs="Times New Roman"/>
        </w:rPr>
        <w:t>. отношения, 1993;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5. Детская энциклопедия. Театр. – М.: Астрель, 2002;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6. Климовский В.Л. Мы идем за кулисы. Книга о театральных цехах. –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М.: Детская литература, 1982;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7. Кнебель М. О. Слово в творчестве актера, – III-е издание. – М.: ВТО, 1970;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 xml:space="preserve">8. Куликова К.Ф. Российского театра Первые актеры. – Л.: </w:t>
      </w:r>
      <w:proofErr w:type="spellStart"/>
      <w:r w:rsidRPr="006F2042">
        <w:rPr>
          <w:rStyle w:val="fontstyle01"/>
          <w:rFonts w:ascii="Times New Roman" w:hAnsi="Times New Roman" w:cs="Times New Roman"/>
        </w:rPr>
        <w:t>Лениздат</w:t>
      </w:r>
      <w:proofErr w:type="spellEnd"/>
      <w:r w:rsidRPr="006F2042">
        <w:rPr>
          <w:rStyle w:val="fontstyle01"/>
          <w:rFonts w:ascii="Times New Roman" w:hAnsi="Times New Roman" w:cs="Times New Roman"/>
        </w:rPr>
        <w:t>, 1991;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9. Крымова Н.А. Станиславский – режиссер. – М.: «Искусство», 1984;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10. Мир русской культуры. Энциклопедический справочник. – М.: Вече, 1997;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11. Мочалов Ю.А. Первые уроки театра. – М.: «Просвещение», 1986.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12. Самые знаменитые артисты России. /Авт.-сост. С.В. Истомин. – М.: Вече, 2002;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13. Станиславский К.С. Собр. Соч. в 8т. – М., 1954-1956. т.1: Моя жизнь в искусстве. – М., 1954г.; т. 2-3: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Работа актера над собой. – М., 1945 - 1955г.; т. 4.: Период воплощения.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Оправдание текста. – М.: «Искусство», 1957.</w:t>
      </w:r>
      <w:r w:rsidRPr="006F2042">
        <w:rPr>
          <w:rFonts w:ascii="Times New Roman" w:hAnsi="Times New Roman" w:cs="Times New Roman"/>
          <w:szCs w:val="24"/>
        </w:rPr>
        <w:br/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7D540F">
        <w:rPr>
          <w:rStyle w:val="fontstyle21"/>
          <w:rFonts w:ascii="Times New Roman" w:hAnsi="Times New Roman" w:cs="Times New Roman"/>
          <w:i/>
        </w:rPr>
        <w:t>Для педагога: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1. Библиотечка в помощь руководителям школьных театров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 xml:space="preserve">«Я вхожу </w:t>
      </w:r>
      <w:proofErr w:type="spellStart"/>
      <w:r w:rsidRPr="006F2042">
        <w:rPr>
          <w:rStyle w:val="fontstyle01"/>
          <w:rFonts w:ascii="Times New Roman" w:hAnsi="Times New Roman" w:cs="Times New Roman"/>
        </w:rPr>
        <w:t>вмир</w:t>
      </w:r>
      <w:proofErr w:type="spellEnd"/>
      <w:r w:rsidRPr="006F2042">
        <w:rPr>
          <w:rStyle w:val="fontstyle01"/>
          <w:rFonts w:ascii="Times New Roman" w:hAnsi="Times New Roman" w:cs="Times New Roman"/>
        </w:rPr>
        <w:t xml:space="preserve"> искусства». – М.: «Искусство», 1996;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 xml:space="preserve">2. </w:t>
      </w:r>
      <w:proofErr w:type="spellStart"/>
      <w:r w:rsidRPr="006F2042">
        <w:rPr>
          <w:rStyle w:val="fontstyle01"/>
          <w:rFonts w:ascii="Times New Roman" w:hAnsi="Times New Roman" w:cs="Times New Roman"/>
        </w:rPr>
        <w:t>Бруссер</w:t>
      </w:r>
      <w:proofErr w:type="spellEnd"/>
      <w:r w:rsidRPr="006F2042">
        <w:rPr>
          <w:rStyle w:val="fontstyle01"/>
          <w:rFonts w:ascii="Times New Roman" w:hAnsi="Times New Roman" w:cs="Times New Roman"/>
        </w:rPr>
        <w:t xml:space="preserve"> А.М. Сценическая речь. /Методические рекомендации и практические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задания для начинающих педагогов театральных вузов. – М.: ВЦХТ, 2008;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 xml:space="preserve">3. </w:t>
      </w:r>
      <w:proofErr w:type="spellStart"/>
      <w:r w:rsidRPr="006F2042">
        <w:rPr>
          <w:rStyle w:val="fontstyle01"/>
          <w:rFonts w:ascii="Times New Roman" w:hAnsi="Times New Roman" w:cs="Times New Roman"/>
        </w:rPr>
        <w:t>Бруссер</w:t>
      </w:r>
      <w:proofErr w:type="spellEnd"/>
      <w:r w:rsidRPr="006F2042">
        <w:rPr>
          <w:rStyle w:val="fontstyle01"/>
          <w:rFonts w:ascii="Times New Roman" w:hAnsi="Times New Roman" w:cs="Times New Roman"/>
        </w:rPr>
        <w:t xml:space="preserve"> А.М., Оссовская М.П. </w:t>
      </w:r>
      <w:proofErr w:type="spellStart"/>
      <w:r w:rsidRPr="006F2042">
        <w:rPr>
          <w:rStyle w:val="fontstyle01"/>
          <w:rFonts w:ascii="Times New Roman" w:hAnsi="Times New Roman" w:cs="Times New Roman"/>
        </w:rPr>
        <w:t>Глаголим.ру</w:t>
      </w:r>
      <w:proofErr w:type="spellEnd"/>
      <w:r w:rsidRPr="006F2042">
        <w:rPr>
          <w:rStyle w:val="fontstyle01"/>
          <w:rFonts w:ascii="Times New Roman" w:hAnsi="Times New Roman" w:cs="Times New Roman"/>
        </w:rPr>
        <w:t>. /</w:t>
      </w:r>
      <w:proofErr w:type="spellStart"/>
      <w:r w:rsidRPr="006F2042">
        <w:rPr>
          <w:rStyle w:val="fontstyle01"/>
          <w:rFonts w:ascii="Times New Roman" w:hAnsi="Times New Roman" w:cs="Times New Roman"/>
        </w:rPr>
        <w:t>Аудиовидео</w:t>
      </w:r>
      <w:proofErr w:type="spellEnd"/>
      <w:r w:rsidRPr="006F2042">
        <w:rPr>
          <w:rStyle w:val="fontstyle01"/>
          <w:rFonts w:ascii="Times New Roman" w:hAnsi="Times New Roman" w:cs="Times New Roman"/>
        </w:rPr>
        <w:t xml:space="preserve"> уроки по технике речи.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Часть 1. – М.: «Маска», 2007;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 xml:space="preserve">4. </w:t>
      </w:r>
      <w:proofErr w:type="spellStart"/>
      <w:r w:rsidRPr="006F2042">
        <w:rPr>
          <w:rStyle w:val="fontstyle01"/>
          <w:rFonts w:ascii="Times New Roman" w:hAnsi="Times New Roman" w:cs="Times New Roman"/>
        </w:rPr>
        <w:t>Брызгунова</w:t>
      </w:r>
      <w:proofErr w:type="spellEnd"/>
      <w:r w:rsidRPr="006F2042">
        <w:rPr>
          <w:rStyle w:val="fontstyle01"/>
          <w:rFonts w:ascii="Times New Roman" w:hAnsi="Times New Roman" w:cs="Times New Roman"/>
        </w:rPr>
        <w:t xml:space="preserve"> Е.А. Звуки и интонации русской речи. – М.: «Русский язык», 2012;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5. Васильева А.Н. Основы культуры речи. – М.: «Русский язык»,1990;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6. Вахтангов Е.Б. Записки, письма, статьи. – М.: «Искусство», 1939;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 xml:space="preserve">7. Голуб И.Б., Розенталь Д.Э. Секреты хорошей речи. – М.: </w:t>
      </w:r>
      <w:proofErr w:type="spellStart"/>
      <w:r w:rsidRPr="006F2042">
        <w:rPr>
          <w:rStyle w:val="fontstyle01"/>
          <w:rFonts w:ascii="Times New Roman" w:hAnsi="Times New Roman" w:cs="Times New Roman"/>
        </w:rPr>
        <w:t>Междунар</w:t>
      </w:r>
      <w:proofErr w:type="spellEnd"/>
      <w:r w:rsidRPr="006F2042">
        <w:rPr>
          <w:rStyle w:val="fontstyle01"/>
          <w:rFonts w:ascii="Times New Roman" w:hAnsi="Times New Roman" w:cs="Times New Roman"/>
        </w:rPr>
        <w:t>. отношения, 1993;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 xml:space="preserve">8. </w:t>
      </w:r>
      <w:proofErr w:type="spellStart"/>
      <w:r w:rsidRPr="006F2042">
        <w:rPr>
          <w:rStyle w:val="fontstyle01"/>
          <w:rFonts w:ascii="Times New Roman" w:hAnsi="Times New Roman" w:cs="Times New Roman"/>
        </w:rPr>
        <w:t>Гринер</w:t>
      </w:r>
      <w:proofErr w:type="spellEnd"/>
      <w:r w:rsidRPr="006F2042">
        <w:rPr>
          <w:rStyle w:val="fontstyle01"/>
          <w:rFonts w:ascii="Times New Roman" w:hAnsi="Times New Roman" w:cs="Times New Roman"/>
        </w:rPr>
        <w:t xml:space="preserve"> В.А. Ритм в искусстве актера. – М.: «Просвещение», 1966;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lastRenderedPageBreak/>
        <w:t xml:space="preserve">9. Ершова А.П., </w:t>
      </w:r>
      <w:proofErr w:type="spellStart"/>
      <w:r w:rsidRPr="006F2042">
        <w:rPr>
          <w:rStyle w:val="fontstyle01"/>
          <w:rFonts w:ascii="Times New Roman" w:hAnsi="Times New Roman" w:cs="Times New Roman"/>
        </w:rPr>
        <w:t>Букатов</w:t>
      </w:r>
      <w:proofErr w:type="spellEnd"/>
      <w:r w:rsidRPr="006F2042">
        <w:rPr>
          <w:rStyle w:val="fontstyle01"/>
          <w:rFonts w:ascii="Times New Roman" w:hAnsi="Times New Roman" w:cs="Times New Roman"/>
        </w:rPr>
        <w:t xml:space="preserve"> В.М. Актерская грамота подросткам. – М.: «Глагол», 1994;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10. Ершов П.М. Технология актерского искусства. – М.: ТОО «Горбунок», 1992;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11. Запорожец Т. И. Логика сценической речи, – М.: «Просвещение», 1974;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12. Захава Б.Е. Мастерство актера и режиссера: учебное пособие / Б.Е. Захава;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 xml:space="preserve">под редакцией П.Е. </w:t>
      </w:r>
      <w:proofErr w:type="spellStart"/>
      <w:r w:rsidRPr="006F2042">
        <w:rPr>
          <w:rStyle w:val="fontstyle01"/>
          <w:rFonts w:ascii="Times New Roman" w:hAnsi="Times New Roman" w:cs="Times New Roman"/>
        </w:rPr>
        <w:t>Любимцева</w:t>
      </w:r>
      <w:proofErr w:type="spellEnd"/>
      <w:r w:rsidRPr="006F2042">
        <w:rPr>
          <w:rStyle w:val="fontstyle01"/>
          <w:rFonts w:ascii="Times New Roman" w:hAnsi="Times New Roman" w:cs="Times New Roman"/>
        </w:rPr>
        <w:t>. – 10-е изд., – СПб.: «Планета музыки», 2019;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13. Захава Б.Е. Современники. Вахтангов. Мейерхольд: учебное пособие /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 xml:space="preserve">Б.Е. Захава; под редакцией </w:t>
      </w:r>
      <w:proofErr w:type="spellStart"/>
      <w:r w:rsidRPr="006F2042">
        <w:rPr>
          <w:rStyle w:val="fontstyle01"/>
          <w:rFonts w:ascii="Times New Roman" w:hAnsi="Times New Roman" w:cs="Times New Roman"/>
        </w:rPr>
        <w:t>Любимцева</w:t>
      </w:r>
      <w:proofErr w:type="spellEnd"/>
      <w:r w:rsidRPr="006F2042">
        <w:rPr>
          <w:rStyle w:val="fontstyle01"/>
          <w:rFonts w:ascii="Times New Roman" w:hAnsi="Times New Roman" w:cs="Times New Roman"/>
        </w:rPr>
        <w:t xml:space="preserve"> П. – 4-е изд., – СПб: «Планета музыки», 2019;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14. Козлянинова И.П. Произношение и дикция. – М.: ВТО, 1977;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15. Клубков С.В. Уроки мастерства актера. Психофизический тренинг. –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М.: Репертуарно-методическая библиотечка «Я вхожу в мир искусств» № 6(46) 2001;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16. Мочалов Ю.А. Композиция сценического пространства (Поэтика мизансцены). –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М.: «Просвещение», 1981.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17. Мочалов Ю.А. Первые уроки театра. – М.: «Просвещение», 1986.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18. Программа общеобразовательных учреждений «Театр 1-11 классы». –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М.: «Просвещение», 1995;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19. Рубина Ю.И. Театральная самодеятельность школьников. –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М.: «Просвещение», 1983;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20. Смоленский Я. Н. Читатель. Чтец. Актер. – М.: Советская Россия, 1983;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21. Сборник программ интегрированных курсов «Искусство». –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М.: «Просвещение», 1995;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22. Станиславский К.С. Работа актера над собой. – М.: «</w:t>
      </w:r>
      <w:proofErr w:type="spellStart"/>
      <w:r w:rsidRPr="006F2042">
        <w:rPr>
          <w:rStyle w:val="fontstyle01"/>
          <w:rFonts w:ascii="Times New Roman" w:hAnsi="Times New Roman" w:cs="Times New Roman"/>
        </w:rPr>
        <w:t>Юрайт</w:t>
      </w:r>
      <w:proofErr w:type="spellEnd"/>
      <w:r w:rsidRPr="006F2042">
        <w:rPr>
          <w:rStyle w:val="fontstyle01"/>
          <w:rFonts w:ascii="Times New Roman" w:hAnsi="Times New Roman" w:cs="Times New Roman"/>
        </w:rPr>
        <w:t>», 2019;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23. Станиславский К.С. Моя жизнь в искусстве. – М.: «Искусство», 1989;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24. Театр, где играют дети. Учебно-методическое пособие для руководителей детских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театральных коллективов. / Под ред. А.Б. Никитиной. – М.: ВЛАДОС, 2001;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25. Харитонов Н.П. Технология разработки и экспертизы образовательных программ в системе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дополнительного образования детей. Методические рекомендации для педагогов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дополнительного образования и методистов. – М.: «Просвещение», 2012;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26. Черная Е.И. Основы сценической речи. Фонационное дыхание и голос: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Учебное пособие. 2-е изд., стер. – СПб.: «Лань»; «Планета музыки», 2016;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27. Чехов М.А. О технике актера. – М.: АСТ, 2020;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28. Шихматов Л.М. От студии к театру. – М.: ВТО, 1970;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29. Шихматов Л.М., Львова В.К. Сценические этюды: Учебное пособие /Под ред. М.П. Семакова. –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6-е изд., стер. – СПб.: «Лань»; «Планета музыки», 2014.</w:t>
      </w:r>
      <w:r w:rsidRPr="006F2042">
        <w:rPr>
          <w:rFonts w:ascii="Times New Roman" w:hAnsi="Times New Roman" w:cs="Times New Roman"/>
          <w:szCs w:val="24"/>
        </w:rPr>
        <w:br/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21"/>
          <w:rFonts w:ascii="Times New Roman" w:hAnsi="Times New Roman" w:cs="Times New Roman"/>
        </w:rPr>
        <w:t>Интернет-ресурсы: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1.Устройство сцены в театре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r w:rsidRPr="006F2042">
        <w:rPr>
          <w:rStyle w:val="fontstyle01"/>
          <w:rFonts w:ascii="Times New Roman" w:hAnsi="Times New Roman" w:cs="Times New Roman"/>
        </w:rPr>
        <w:t>http://istoriya-teatra.ru/theatre/item/f00/s09/e0009921/index.shtml</w:t>
      </w:r>
      <w:r w:rsidRPr="006F2042">
        <w:rPr>
          <w:rFonts w:ascii="Times New Roman" w:hAnsi="Times New Roman" w:cs="Times New Roman"/>
          <w:color w:val="242021"/>
          <w:szCs w:val="24"/>
        </w:rPr>
        <w:br/>
      </w:r>
      <w:bookmarkStart w:id="0" w:name="_GoBack"/>
      <w:bookmarkEnd w:id="0"/>
    </w:p>
    <w:sectPr w:rsidR="004F5F4C" w:rsidRPr="006F2042" w:rsidSect="009404D2">
      <w:pgSz w:w="11906" w:h="16838" w:code="9"/>
      <w:pgMar w:top="1134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taPro-Black">
    <w:altName w:val="Times New Roman"/>
    <w:panose1 w:val="00000000000000000000"/>
    <w:charset w:val="00"/>
    <w:family w:val="roman"/>
    <w:notTrueType/>
    <w:pitch w:val="default"/>
  </w:font>
  <w:font w:name="MetaPro-Light">
    <w:altName w:val="Cambria"/>
    <w:panose1 w:val="00000000000000000000"/>
    <w:charset w:val="00"/>
    <w:family w:val="roman"/>
    <w:notTrueType/>
    <w:pitch w:val="default"/>
  </w:font>
  <w:font w:name="MetaPro-LightI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750C5"/>
    <w:multiLevelType w:val="hybridMultilevel"/>
    <w:tmpl w:val="A06A9E36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2688655A"/>
    <w:multiLevelType w:val="hybridMultilevel"/>
    <w:tmpl w:val="C46CFE54"/>
    <w:lvl w:ilvl="0" w:tplc="FD4003BC">
      <w:start w:val="1"/>
      <w:numFmt w:val="decimal"/>
      <w:lvlText w:val="%1."/>
      <w:lvlJc w:val="left"/>
      <w:pPr>
        <w:ind w:left="2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2" w:hanging="360"/>
      </w:pPr>
    </w:lvl>
    <w:lvl w:ilvl="2" w:tplc="0419001B" w:tentative="1">
      <w:start w:val="1"/>
      <w:numFmt w:val="lowerRoman"/>
      <w:lvlText w:val="%3."/>
      <w:lvlJc w:val="right"/>
      <w:pPr>
        <w:ind w:left="4022" w:hanging="180"/>
      </w:pPr>
    </w:lvl>
    <w:lvl w:ilvl="3" w:tplc="0419000F" w:tentative="1">
      <w:start w:val="1"/>
      <w:numFmt w:val="decimal"/>
      <w:lvlText w:val="%4."/>
      <w:lvlJc w:val="left"/>
      <w:pPr>
        <w:ind w:left="4742" w:hanging="360"/>
      </w:pPr>
    </w:lvl>
    <w:lvl w:ilvl="4" w:tplc="04190019" w:tentative="1">
      <w:start w:val="1"/>
      <w:numFmt w:val="lowerLetter"/>
      <w:lvlText w:val="%5."/>
      <w:lvlJc w:val="left"/>
      <w:pPr>
        <w:ind w:left="5462" w:hanging="360"/>
      </w:pPr>
    </w:lvl>
    <w:lvl w:ilvl="5" w:tplc="0419001B" w:tentative="1">
      <w:start w:val="1"/>
      <w:numFmt w:val="lowerRoman"/>
      <w:lvlText w:val="%6."/>
      <w:lvlJc w:val="right"/>
      <w:pPr>
        <w:ind w:left="6182" w:hanging="180"/>
      </w:pPr>
    </w:lvl>
    <w:lvl w:ilvl="6" w:tplc="0419000F" w:tentative="1">
      <w:start w:val="1"/>
      <w:numFmt w:val="decimal"/>
      <w:lvlText w:val="%7."/>
      <w:lvlJc w:val="left"/>
      <w:pPr>
        <w:ind w:left="6902" w:hanging="360"/>
      </w:pPr>
    </w:lvl>
    <w:lvl w:ilvl="7" w:tplc="04190019" w:tentative="1">
      <w:start w:val="1"/>
      <w:numFmt w:val="lowerLetter"/>
      <w:lvlText w:val="%8."/>
      <w:lvlJc w:val="left"/>
      <w:pPr>
        <w:ind w:left="7622" w:hanging="360"/>
      </w:pPr>
    </w:lvl>
    <w:lvl w:ilvl="8" w:tplc="0419001B" w:tentative="1">
      <w:start w:val="1"/>
      <w:numFmt w:val="lowerRoman"/>
      <w:lvlText w:val="%9."/>
      <w:lvlJc w:val="right"/>
      <w:pPr>
        <w:ind w:left="83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16C"/>
    <w:rsid w:val="001A10A0"/>
    <w:rsid w:val="00262835"/>
    <w:rsid w:val="00322792"/>
    <w:rsid w:val="00363480"/>
    <w:rsid w:val="004F0EC2"/>
    <w:rsid w:val="004F567E"/>
    <w:rsid w:val="004F5F4C"/>
    <w:rsid w:val="005453D7"/>
    <w:rsid w:val="00586ED3"/>
    <w:rsid w:val="005B5CFF"/>
    <w:rsid w:val="005C1B93"/>
    <w:rsid w:val="0063533A"/>
    <w:rsid w:val="006C469D"/>
    <w:rsid w:val="006F2042"/>
    <w:rsid w:val="007D540F"/>
    <w:rsid w:val="00882042"/>
    <w:rsid w:val="009404D2"/>
    <w:rsid w:val="00967DCB"/>
    <w:rsid w:val="009D2B9E"/>
    <w:rsid w:val="00A5370E"/>
    <w:rsid w:val="00A94E72"/>
    <w:rsid w:val="00AD60BB"/>
    <w:rsid w:val="00B1672C"/>
    <w:rsid w:val="00B64D73"/>
    <w:rsid w:val="00C6565C"/>
    <w:rsid w:val="00CA4AC5"/>
    <w:rsid w:val="00CD5B1D"/>
    <w:rsid w:val="00CD769B"/>
    <w:rsid w:val="00E03F0F"/>
    <w:rsid w:val="00E60F46"/>
    <w:rsid w:val="00E64EBD"/>
    <w:rsid w:val="00EA023F"/>
    <w:rsid w:val="00EB4240"/>
    <w:rsid w:val="00EF1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47C2"/>
  <w15:docId w15:val="{6C823FE6-BFBA-43A2-B1C0-980D022B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16C"/>
    <w:pPr>
      <w:spacing w:after="11" w:line="271" w:lineRule="auto"/>
      <w:ind w:left="180" w:right="55" w:hanging="10"/>
      <w:jc w:val="both"/>
    </w:pPr>
    <w:rPr>
      <w:rFonts w:ascii="Calibri" w:eastAsia="Calibri" w:hAnsi="Calibri" w:cs="Calibri"/>
      <w:color w:val="181717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F116C"/>
    <w:pPr>
      <w:keepNext/>
      <w:keepLines/>
      <w:spacing w:after="297"/>
      <w:ind w:left="159" w:hanging="10"/>
      <w:jc w:val="center"/>
      <w:outlineLvl w:val="0"/>
    </w:pPr>
    <w:rPr>
      <w:rFonts w:ascii="Calibri" w:eastAsia="Calibri" w:hAnsi="Calibri" w:cs="Calibri"/>
      <w:b/>
      <w:color w:val="181717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16C"/>
    <w:rPr>
      <w:rFonts w:ascii="Calibri" w:eastAsia="Calibri" w:hAnsi="Calibri" w:cs="Calibri"/>
      <w:b/>
      <w:color w:val="181717"/>
      <w:sz w:val="26"/>
      <w:lang w:eastAsia="ru-RU"/>
    </w:rPr>
  </w:style>
  <w:style w:type="character" w:customStyle="1" w:styleId="fontstyle01">
    <w:name w:val="fontstyle01"/>
    <w:basedOn w:val="a0"/>
    <w:rsid w:val="00EF116C"/>
    <w:rPr>
      <w:rFonts w:ascii="MetaPro-Black" w:hAnsi="MetaPro-Black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a0"/>
    <w:rsid w:val="00EF116C"/>
    <w:rPr>
      <w:rFonts w:ascii="MetaPro-Light" w:hAnsi="MetaPro-Ligh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a0"/>
    <w:rsid w:val="00EF116C"/>
    <w:rPr>
      <w:rFonts w:ascii="MetaPro-LightIta" w:hAnsi="MetaPro-LightIta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41">
    <w:name w:val="fontstyle41"/>
    <w:basedOn w:val="a0"/>
    <w:rsid w:val="00882042"/>
    <w:rPr>
      <w:rFonts w:ascii="MetaPro-LightIta" w:hAnsi="MetaPro-LightIta" w:hint="default"/>
      <w:b w:val="0"/>
      <w:bCs w:val="0"/>
      <w:i w:val="0"/>
      <w:iCs w:val="0"/>
      <w:color w:val="242021"/>
      <w:sz w:val="24"/>
      <w:szCs w:val="24"/>
    </w:rPr>
  </w:style>
  <w:style w:type="table" w:styleId="a3">
    <w:name w:val="Table Grid"/>
    <w:basedOn w:val="a1"/>
    <w:uiPriority w:val="39"/>
    <w:rsid w:val="0088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4848</Words>
  <Characters>27636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Киншова Ольга</cp:lastModifiedBy>
  <cp:revision>4</cp:revision>
  <dcterms:created xsi:type="dcterms:W3CDTF">2023-12-14T22:14:00Z</dcterms:created>
  <dcterms:modified xsi:type="dcterms:W3CDTF">2023-12-14T22:33:00Z</dcterms:modified>
</cp:coreProperties>
</file>