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0D" w:rsidRPr="00010058" w:rsidRDefault="00C6570D" w:rsidP="00C6570D">
      <w:pPr>
        <w:pStyle w:val="11"/>
        <w:spacing w:before="72" w:line="322" w:lineRule="exact"/>
        <w:ind w:left="0" w:right="-1"/>
        <w:jc w:val="center"/>
      </w:pPr>
      <w:bookmarkStart w:id="0" w:name="_GoBack"/>
      <w:bookmarkEnd w:id="0"/>
      <w:r w:rsidRPr="00AC1998">
        <w:rPr>
          <w:b w:val="0"/>
        </w:rPr>
        <w:t xml:space="preserve">Оценка </w:t>
      </w:r>
      <w:r w:rsidRPr="00AC1998">
        <w:rPr>
          <w:b w:val="0"/>
          <w:spacing w:val="-5"/>
        </w:rPr>
        <w:t xml:space="preserve"> </w:t>
      </w:r>
      <w:r w:rsidRPr="00AC1998">
        <w:rPr>
          <w:b w:val="0"/>
        </w:rPr>
        <w:t>эффективности</w:t>
      </w:r>
      <w:r w:rsidRPr="00AC1998">
        <w:rPr>
          <w:b w:val="0"/>
          <w:spacing w:val="-6"/>
        </w:rPr>
        <w:t xml:space="preserve"> </w:t>
      </w:r>
      <w:r w:rsidRPr="00AC1998">
        <w:rPr>
          <w:b w:val="0"/>
        </w:rPr>
        <w:t>реализации</w:t>
      </w:r>
      <w:r w:rsidRPr="00010058">
        <w:t xml:space="preserve"> </w:t>
      </w:r>
      <w:r>
        <w:rPr>
          <w:b w:val="0"/>
        </w:rPr>
        <w:t xml:space="preserve">ДООП </w:t>
      </w:r>
      <w:r w:rsidRPr="00010058">
        <w:rPr>
          <w:b w:val="0"/>
        </w:rPr>
        <w:t xml:space="preserve">технической направленности </w:t>
      </w:r>
      <w:r w:rsidRPr="00010058">
        <w:t>«Конструирование и робототехника».</w:t>
      </w:r>
    </w:p>
    <w:p w:rsidR="00C6570D" w:rsidRPr="007B16A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70D" w:rsidRPr="007B16A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70D" w:rsidRPr="007B16AD" w:rsidRDefault="00C6570D" w:rsidP="00C657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Оценка качества реализации дополнительной общеобразовательной программы</w:t>
      </w:r>
    </w:p>
    <w:p w:rsidR="00C6570D" w:rsidRPr="007B16AD" w:rsidRDefault="00C6570D" w:rsidP="00C657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Результативность реализации дополнительной общеобразовательной общеразвивающей программы «Конструирование и робототехника» педагога дополнительного образования Лебедевой Людмилы Николаевны.</w:t>
      </w:r>
    </w:p>
    <w:p w:rsidR="00C6570D" w:rsidRPr="007B16AD" w:rsidRDefault="00C6570D" w:rsidP="00C657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Программа «Конструирование и робототехника» предусматривает 3 вида контроля: входной в форме анкетирования с целью определения наличия и уровня предварительных знаний и умений в изучаемой области, промежуточный и итоговый в форме защиты проектов и участия в соревнованиях, проводимых самим образовательным объединением. При этом допускается в качестве результатов засчитывать итоги конференций, конкурсов, соревнований муниципального, регионального и межрегионального уровня.</w:t>
      </w:r>
    </w:p>
    <w:p w:rsidR="00C6570D" w:rsidRDefault="00C6570D" w:rsidP="00C657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Анализ результативности программы «Конструирование и робототехника», реализуемой на базе обра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B16AD">
        <w:rPr>
          <w:rFonts w:ascii="Times New Roman" w:hAnsi="Times New Roman" w:cs="Times New Roman"/>
          <w:sz w:val="28"/>
          <w:szCs w:val="28"/>
        </w:rPr>
        <w:t xml:space="preserve">овательного центра «Точка Роста» МБОУ «СОШ №1 г. Анадырь»  позволяет не только оценить общую успешность обучения, но и выявить направления совершенствования образовательного процесса. В течение учебного года проводится промежуточный контроль и итоговая аттестация, целью которых является диагностика уровня развития инженерно-конструкторских и логических  способностей, умений и навыков, определение степени усвоения материала, выявление степени удовлетворённости детьми обучением. </w:t>
      </w:r>
      <w:r>
        <w:rPr>
          <w:rFonts w:ascii="Times New Roman" w:hAnsi="Times New Roman" w:cs="Times New Roman"/>
          <w:sz w:val="28"/>
          <w:szCs w:val="28"/>
        </w:rPr>
        <w:t xml:space="preserve"> Кроме того, это позволяет осуществлять корректировку индивидуальных тактических целей и задач с учетом достигнутых результатов, и стратегических, работающих на опережение по отношению к практике. </w:t>
      </w:r>
    </w:p>
    <w:p w:rsidR="00C6570D" w:rsidRDefault="00C6570D" w:rsidP="00C657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Анализируя данные входного контроля, промежуточной и итоговой аттестации, можно сделать вывод, что обучающиеся получают качественные знания, что подтверждают данные диаграммы.</w:t>
      </w:r>
    </w:p>
    <w:p w:rsidR="00C6570D" w:rsidRPr="007B16AD" w:rsidRDefault="00C6570D" w:rsidP="00C65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527240"/>
            <wp:effectExtent l="19050" t="0" r="22225" b="641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6570D" w:rsidRPr="007B16AD" w:rsidRDefault="00C6570D" w:rsidP="00C65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lastRenderedPageBreak/>
        <w:t>Диаграмма отражает растущий параметр качества знаний, умений и навыков учащихся.</w:t>
      </w:r>
    </w:p>
    <w:p w:rsidR="00BF4893" w:rsidRDefault="00C6570D" w:rsidP="0093388A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Объективную оценку результативности представляет участие учащихся </w:t>
      </w: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r w:rsidRPr="007B16AD">
        <w:rPr>
          <w:rFonts w:ascii="Times New Roman" w:hAnsi="Times New Roman" w:cs="Times New Roman"/>
          <w:sz w:val="28"/>
          <w:szCs w:val="28"/>
        </w:rPr>
        <w:t>в конкурсах</w:t>
      </w:r>
      <w:r>
        <w:rPr>
          <w:rFonts w:ascii="Times New Roman" w:hAnsi="Times New Roman" w:cs="Times New Roman"/>
          <w:sz w:val="28"/>
          <w:szCs w:val="28"/>
        </w:rPr>
        <w:t>, конференциях и соревнованиях.</w:t>
      </w:r>
      <w:r w:rsidR="00780ECA">
        <w:rPr>
          <w:rFonts w:ascii="Times New Roman" w:hAnsi="Times New Roman" w:cs="Times New Roman"/>
          <w:sz w:val="28"/>
          <w:szCs w:val="28"/>
        </w:rPr>
        <w:t xml:space="preserve"> Представленные проекты демонстрируют наличие познавательного </w:t>
      </w:r>
      <w:r w:rsidR="00780E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интереса в области инженерии и информационных технологий</w:t>
      </w:r>
      <w:r w:rsidR="00BF48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творческую активность,</w:t>
      </w:r>
      <w:r w:rsidR="00780E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развитие навыков самостоятельного творчества, успешной работы в команде,</w:t>
      </w:r>
      <w:r w:rsidR="00BF48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наличие и дальнейшее формирование компетенций 4К, личностный рост.</w:t>
      </w:r>
      <w:r w:rsidR="00780E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Так же результативность в соревнованиях и </w:t>
      </w:r>
      <w:r w:rsidR="00BF48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технических </w:t>
      </w:r>
      <w:r w:rsidR="00780E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конкурсах свидетельствует о</w:t>
      </w:r>
      <w:r w:rsidR="00BF48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сформированности </w:t>
      </w:r>
      <w:r w:rsidR="00780E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базовых знаний и умений в области робототехники</w:t>
      </w:r>
      <w:r w:rsidR="00BF48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что демонстрирует достижение целей первого и второго года обучения по ДООП и эффективность ее реализации в рамках образовательной организации.</w:t>
      </w:r>
    </w:p>
    <w:p w:rsidR="00C6570D" w:rsidRDefault="00C6570D" w:rsidP="00C657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2024-2025 году ученики творческого технического объединения приняли участие во всероссийском профориентационном технологическом конкурсе «Инженерные кадры России», став сначала абсолютными победителями регионального этапа, а затем - призерами в номинации «Взаимодействие с предприятием» на всероссийском этапе. </w:t>
      </w:r>
    </w:p>
    <w:p w:rsidR="00C6570D" w:rsidRDefault="00792792" w:rsidP="00C657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Стоит отметить, что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B16AD">
        <w:rPr>
          <w:rFonts w:ascii="Times New Roman" w:hAnsi="Times New Roman" w:cs="Times New Roman"/>
          <w:sz w:val="28"/>
          <w:szCs w:val="28"/>
        </w:rPr>
        <w:t xml:space="preserve"> так как в программе делается акцент на проектную деятельность и программирование, учащиеся принимают активное участие также и в конференциях с проектами по актуальной тематике цифровых технологий,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и гуманитарных, </w:t>
      </w:r>
      <w:r w:rsidRPr="007B16AD">
        <w:rPr>
          <w:rFonts w:ascii="Times New Roman" w:hAnsi="Times New Roman" w:cs="Times New Roman"/>
          <w:sz w:val="28"/>
          <w:szCs w:val="28"/>
        </w:rPr>
        <w:t xml:space="preserve">и даже в турнирах по программированию. </w:t>
      </w:r>
    </w:p>
    <w:p w:rsidR="00C6570D" w:rsidRPr="007B16AD" w:rsidRDefault="00C6570D" w:rsidP="00C657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6570D" w:rsidRPr="007B16AD" w:rsidRDefault="00C6570D" w:rsidP="00C6570D">
      <w:pPr>
        <w:pStyle w:val="a3"/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Окружной фестиваль робототехники.</w:t>
      </w:r>
    </w:p>
    <w:p w:rsidR="00C6570D" w:rsidRPr="007B16AD" w:rsidRDefault="00C6570D" w:rsidP="00C65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Команда «</w:t>
      </w:r>
      <w:r w:rsidRPr="007B16AD">
        <w:rPr>
          <w:rFonts w:ascii="Times New Roman" w:hAnsi="Times New Roman" w:cs="Times New Roman"/>
          <w:sz w:val="28"/>
          <w:szCs w:val="28"/>
          <w:lang w:val="en-US"/>
        </w:rPr>
        <w:t>Content</w:t>
      </w:r>
      <w:r w:rsidRPr="007B16AD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4"/>
        <w:gridCol w:w="3002"/>
        <w:gridCol w:w="1620"/>
        <w:gridCol w:w="1898"/>
        <w:gridCol w:w="1881"/>
      </w:tblGrid>
      <w:tr w:rsidR="00C6570D" w:rsidRPr="007B16AD" w:rsidTr="00561E2A">
        <w:tc>
          <w:tcPr>
            <w:tcW w:w="959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118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Состав команды</w:t>
            </w:r>
          </w:p>
        </w:tc>
        <w:tc>
          <w:tcPr>
            <w:tcW w:w="1665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Общий зачет (место)</w:t>
            </w:r>
          </w:p>
        </w:tc>
        <w:tc>
          <w:tcPr>
            <w:tcW w:w="1914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Призерство по номинациям</w:t>
            </w:r>
          </w:p>
        </w:tc>
        <w:tc>
          <w:tcPr>
            <w:tcW w:w="1915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C6570D" w:rsidRPr="007B16AD" w:rsidTr="00561E2A">
        <w:tc>
          <w:tcPr>
            <w:tcW w:w="959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118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Самкин Григорий</w:t>
            </w:r>
          </w:p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Ромадикова Амуланга</w:t>
            </w:r>
          </w:p>
        </w:tc>
        <w:tc>
          <w:tcPr>
            <w:tcW w:w="1665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915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0D" w:rsidRPr="007B16AD" w:rsidTr="00561E2A">
        <w:tc>
          <w:tcPr>
            <w:tcW w:w="959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118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Самкин Григорий</w:t>
            </w:r>
          </w:p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Муртазин Алексей</w:t>
            </w:r>
          </w:p>
        </w:tc>
        <w:tc>
          <w:tcPr>
            <w:tcW w:w="1665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3-Кегельринг</w:t>
            </w:r>
          </w:p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3-форсаж</w:t>
            </w:r>
          </w:p>
        </w:tc>
        <w:tc>
          <w:tcPr>
            <w:tcW w:w="1915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01-21/594 от 24.11.2021</w:t>
            </w:r>
          </w:p>
        </w:tc>
      </w:tr>
      <w:tr w:rsidR="00C6570D" w:rsidRPr="007B16AD" w:rsidTr="00561E2A">
        <w:tc>
          <w:tcPr>
            <w:tcW w:w="959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118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Бакшин Илья</w:t>
            </w:r>
          </w:p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Семисорин Максим</w:t>
            </w:r>
          </w:p>
        </w:tc>
        <w:tc>
          <w:tcPr>
            <w:tcW w:w="1665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2 – Робо-сумо</w:t>
            </w:r>
          </w:p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1- Фристайл</w:t>
            </w:r>
          </w:p>
        </w:tc>
        <w:tc>
          <w:tcPr>
            <w:tcW w:w="1915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9E">
              <w:rPr>
                <w:rFonts w:ascii="Times New Roman" w:hAnsi="Times New Roman" w:cs="Times New Roman"/>
                <w:sz w:val="28"/>
                <w:szCs w:val="28"/>
              </w:rPr>
              <w:t>Приказ ДОиН № 01-21 597 от 06.11.2022</w:t>
            </w:r>
          </w:p>
        </w:tc>
      </w:tr>
      <w:tr w:rsidR="00C6570D" w:rsidRPr="007B16AD" w:rsidTr="00561E2A">
        <w:tc>
          <w:tcPr>
            <w:tcW w:w="959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3118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Бакшин Илья</w:t>
            </w:r>
          </w:p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Семисорин Максим</w:t>
            </w:r>
          </w:p>
        </w:tc>
        <w:tc>
          <w:tcPr>
            <w:tcW w:w="1665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1-кегельринг</w:t>
            </w:r>
          </w:p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2-робосумо</w:t>
            </w:r>
          </w:p>
        </w:tc>
        <w:tc>
          <w:tcPr>
            <w:tcW w:w="1915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3DE">
              <w:rPr>
                <w:rFonts w:ascii="Times New Roman" w:hAnsi="Times New Roman" w:cs="Times New Roman"/>
                <w:sz w:val="28"/>
                <w:szCs w:val="28"/>
              </w:rPr>
              <w:t>Приказ ДОиН № 01-21 196 от 27.03.2023</w:t>
            </w:r>
          </w:p>
        </w:tc>
      </w:tr>
      <w:tr w:rsidR="00C6570D" w:rsidRPr="007B16AD" w:rsidTr="00561E2A">
        <w:tc>
          <w:tcPr>
            <w:tcW w:w="959" w:type="dxa"/>
          </w:tcPr>
          <w:p w:rsidR="00C6570D" w:rsidRPr="00D472A6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2024</w:t>
            </w:r>
          </w:p>
        </w:tc>
        <w:tc>
          <w:tcPr>
            <w:tcW w:w="3118" w:type="dxa"/>
          </w:tcPr>
          <w:p w:rsidR="00C6570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Бакшин Илья</w:t>
            </w:r>
          </w:p>
          <w:p w:rsidR="00C6570D" w:rsidRPr="00D472A6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Оленич Данил</w:t>
            </w:r>
          </w:p>
        </w:tc>
        <w:tc>
          <w:tcPr>
            <w:tcW w:w="1665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C6570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фристайл</w:t>
            </w:r>
          </w:p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– Робо-сумо</w:t>
            </w:r>
          </w:p>
        </w:tc>
        <w:tc>
          <w:tcPr>
            <w:tcW w:w="1915" w:type="dxa"/>
          </w:tcPr>
          <w:p w:rsidR="00C6570D" w:rsidRPr="00A723DE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570D" w:rsidRPr="007B16AD" w:rsidRDefault="00C6570D" w:rsidP="00C65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570D" w:rsidRPr="007B16AD" w:rsidRDefault="00C6570D" w:rsidP="00C65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Участие в окружном творческом конкурсе «Робо-проект 2023»:</w:t>
      </w:r>
    </w:p>
    <w:p w:rsidR="00C6570D" w:rsidRPr="007B16AD" w:rsidRDefault="00C6570D" w:rsidP="00C65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82"/>
        <w:gridCol w:w="2491"/>
        <w:gridCol w:w="2928"/>
        <w:gridCol w:w="1344"/>
      </w:tblGrid>
      <w:tr w:rsidR="00C6570D" w:rsidRPr="007B16AD" w:rsidTr="00561E2A">
        <w:tc>
          <w:tcPr>
            <w:tcW w:w="2660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2562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966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1383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C6570D" w:rsidRPr="007B16AD" w:rsidTr="00561E2A">
        <w:tc>
          <w:tcPr>
            <w:tcW w:w="2660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Молько Данил,  Пономаренко Иван </w:t>
            </w:r>
          </w:p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2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Полезное устройство в быту</w:t>
            </w:r>
          </w:p>
        </w:tc>
        <w:tc>
          <w:tcPr>
            <w:tcW w:w="2966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«Самонаводящийся вентилятор «</w:t>
            </w:r>
            <w:r w:rsidRPr="007B16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OGREEMAGE</w:t>
            </w: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3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70D" w:rsidRPr="007B16AD" w:rsidTr="00561E2A">
        <w:tc>
          <w:tcPr>
            <w:tcW w:w="2660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Бакшин Илья</w:t>
            </w:r>
          </w:p>
        </w:tc>
        <w:tc>
          <w:tcPr>
            <w:tcW w:w="2562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Полезное устройство на производстве</w:t>
            </w:r>
          </w:p>
        </w:tc>
        <w:tc>
          <w:tcPr>
            <w:tcW w:w="2966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Грузовое такси Чукотки</w:t>
            </w:r>
          </w:p>
        </w:tc>
        <w:tc>
          <w:tcPr>
            <w:tcW w:w="1383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570D" w:rsidRPr="007B16AD" w:rsidTr="00561E2A">
        <w:tc>
          <w:tcPr>
            <w:tcW w:w="2660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Мкртычан Левон</w:t>
            </w:r>
          </w:p>
        </w:tc>
        <w:tc>
          <w:tcPr>
            <w:tcW w:w="2562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Социально-полезное устройство</w:t>
            </w:r>
          </w:p>
        </w:tc>
        <w:tc>
          <w:tcPr>
            <w:tcW w:w="2966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Роботизированная инвалидная коляска</w:t>
            </w:r>
          </w:p>
        </w:tc>
        <w:tc>
          <w:tcPr>
            <w:tcW w:w="1383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C6570D" w:rsidRDefault="00C6570D" w:rsidP="00C65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570D" w:rsidRPr="007B16AD" w:rsidRDefault="00C6570D" w:rsidP="00C65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Участие в окружном творческом конкурсе «Робо-проект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B16AD">
        <w:rPr>
          <w:rFonts w:ascii="Times New Roman" w:hAnsi="Times New Roman" w:cs="Times New Roman"/>
          <w:sz w:val="28"/>
          <w:szCs w:val="28"/>
        </w:rPr>
        <w:t>»:</w:t>
      </w:r>
    </w:p>
    <w:p w:rsidR="00C6570D" w:rsidRPr="007B16AD" w:rsidRDefault="00C6570D" w:rsidP="00C65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2562"/>
        <w:gridCol w:w="2966"/>
        <w:gridCol w:w="1383"/>
      </w:tblGrid>
      <w:tr w:rsidR="00C6570D" w:rsidRPr="007B16AD" w:rsidTr="00561E2A">
        <w:tc>
          <w:tcPr>
            <w:tcW w:w="2660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2562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966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1383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C6570D" w:rsidRPr="007B16AD" w:rsidTr="00561E2A">
        <w:tc>
          <w:tcPr>
            <w:tcW w:w="2660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Оленич Данил</w:t>
            </w:r>
          </w:p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2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Полезное устройство в быту</w:t>
            </w:r>
          </w:p>
        </w:tc>
        <w:tc>
          <w:tcPr>
            <w:tcW w:w="2966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Автоматическая кормушка для рыб</w:t>
            </w:r>
          </w:p>
        </w:tc>
        <w:tc>
          <w:tcPr>
            <w:tcW w:w="1383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6570D" w:rsidRDefault="00C6570D" w:rsidP="00C65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научно-практических конференциях</w:t>
      </w:r>
    </w:p>
    <w:tbl>
      <w:tblPr>
        <w:tblStyle w:val="a4"/>
        <w:tblW w:w="10046" w:type="dxa"/>
        <w:tblLook w:val="04A0" w:firstRow="1" w:lastRow="0" w:firstColumn="1" w:lastColumn="0" w:noHBand="0" w:noVBand="1"/>
      </w:tblPr>
      <w:tblGrid>
        <w:gridCol w:w="2562"/>
        <w:gridCol w:w="2583"/>
        <w:gridCol w:w="3425"/>
        <w:gridCol w:w="1476"/>
      </w:tblGrid>
      <w:tr w:rsidR="007E2048" w:rsidTr="00357E62">
        <w:tc>
          <w:tcPr>
            <w:tcW w:w="10046" w:type="dxa"/>
            <w:gridSpan w:val="4"/>
          </w:tcPr>
          <w:p w:rsidR="007E2048" w:rsidRDefault="007E2048" w:rsidP="007E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2022-2023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2048" w:rsidRDefault="007E2048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70D" w:rsidTr="00561E2A">
        <w:tc>
          <w:tcPr>
            <w:tcW w:w="2562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2583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  <w:tc>
          <w:tcPr>
            <w:tcW w:w="3425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476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C6570D" w:rsidTr="00561E2A">
        <w:tc>
          <w:tcPr>
            <w:tcW w:w="2562" w:type="dxa"/>
          </w:tcPr>
          <w:p w:rsidR="00C6570D" w:rsidRPr="00B67BB0" w:rsidRDefault="00C6570D" w:rsidP="00561E2A">
            <w:pPr>
              <w:pStyle w:val="a3"/>
              <w:numPr>
                <w:ilvl w:val="0"/>
                <w:numId w:val="4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Самкин Григорий</w:t>
            </w:r>
          </w:p>
        </w:tc>
        <w:tc>
          <w:tcPr>
            <w:tcW w:w="2583" w:type="dxa"/>
          </w:tcPr>
          <w:p w:rsidR="00C6570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идеи к воплощению - 2022, региональная</w:t>
            </w:r>
          </w:p>
        </w:tc>
        <w:tc>
          <w:tcPr>
            <w:tcW w:w="3425" w:type="dxa"/>
          </w:tcPr>
          <w:p w:rsidR="00C6570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476" w:type="dxa"/>
          </w:tcPr>
          <w:p w:rsidR="00C6570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3DE">
              <w:rPr>
                <w:rFonts w:ascii="Times New Roman" w:hAnsi="Times New Roman" w:cs="Times New Roman"/>
                <w:sz w:val="28"/>
                <w:szCs w:val="28"/>
              </w:rPr>
              <w:t>Приказ ДОиН № 01-21 560 от 13.10.2022</w:t>
            </w:r>
          </w:p>
        </w:tc>
      </w:tr>
      <w:tr w:rsidR="00C6570D" w:rsidTr="00561E2A">
        <w:tc>
          <w:tcPr>
            <w:tcW w:w="2562" w:type="dxa"/>
          </w:tcPr>
          <w:p w:rsidR="00C6570D" w:rsidRPr="00B67BB0" w:rsidRDefault="00C6570D" w:rsidP="00561E2A">
            <w:pPr>
              <w:pStyle w:val="a3"/>
              <w:numPr>
                <w:ilvl w:val="0"/>
                <w:numId w:val="4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 xml:space="preserve">Бурова Алиса </w:t>
            </w:r>
          </w:p>
        </w:tc>
        <w:tc>
          <w:tcPr>
            <w:tcW w:w="2583" w:type="dxa"/>
          </w:tcPr>
          <w:p w:rsidR="00C6570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идеи к воплощению -2022, региональная</w:t>
            </w:r>
          </w:p>
        </w:tc>
        <w:tc>
          <w:tcPr>
            <w:tcW w:w="3425" w:type="dxa"/>
          </w:tcPr>
          <w:p w:rsidR="00C6570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476" w:type="dxa"/>
          </w:tcPr>
          <w:p w:rsidR="00C6570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3DE">
              <w:rPr>
                <w:rFonts w:ascii="Times New Roman" w:hAnsi="Times New Roman" w:cs="Times New Roman"/>
                <w:sz w:val="28"/>
                <w:szCs w:val="28"/>
              </w:rPr>
              <w:t>Приказ ДОиН № 01-21 560 от 13.10.2022</w:t>
            </w:r>
          </w:p>
        </w:tc>
      </w:tr>
      <w:tr w:rsidR="00C6570D" w:rsidTr="00561E2A">
        <w:tc>
          <w:tcPr>
            <w:tcW w:w="2562" w:type="dxa"/>
          </w:tcPr>
          <w:p w:rsidR="00C6570D" w:rsidRPr="00B67BB0" w:rsidRDefault="00C6570D" w:rsidP="00561E2A">
            <w:pPr>
              <w:pStyle w:val="a3"/>
              <w:numPr>
                <w:ilvl w:val="0"/>
                <w:numId w:val="4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Семисорин Максим</w:t>
            </w:r>
          </w:p>
        </w:tc>
        <w:tc>
          <w:tcPr>
            <w:tcW w:w="2583" w:type="dxa"/>
          </w:tcPr>
          <w:p w:rsidR="00C6570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 – 2023, муниципальная</w:t>
            </w:r>
          </w:p>
        </w:tc>
        <w:tc>
          <w:tcPr>
            <w:tcW w:w="3425" w:type="dxa"/>
          </w:tcPr>
          <w:p w:rsidR="00C6570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 место</w:t>
            </w:r>
          </w:p>
        </w:tc>
        <w:tc>
          <w:tcPr>
            <w:tcW w:w="1476" w:type="dxa"/>
          </w:tcPr>
          <w:p w:rsidR="00C6570D" w:rsidRDefault="00C6570D" w:rsidP="00561E2A">
            <w:r w:rsidRPr="005D7287">
              <w:t>Приказ УСП № 237 от 11.05.2023</w:t>
            </w:r>
          </w:p>
        </w:tc>
      </w:tr>
      <w:tr w:rsidR="00C6570D" w:rsidTr="00561E2A">
        <w:tc>
          <w:tcPr>
            <w:tcW w:w="2562" w:type="dxa"/>
          </w:tcPr>
          <w:p w:rsidR="00C6570D" w:rsidRPr="00B67BB0" w:rsidRDefault="00C6570D" w:rsidP="00561E2A">
            <w:pPr>
              <w:pStyle w:val="a3"/>
              <w:numPr>
                <w:ilvl w:val="0"/>
                <w:numId w:val="4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Пирков Данил</w:t>
            </w:r>
          </w:p>
        </w:tc>
        <w:tc>
          <w:tcPr>
            <w:tcW w:w="2583" w:type="dxa"/>
          </w:tcPr>
          <w:p w:rsidR="00C6570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 – 2023, муниципальная</w:t>
            </w:r>
          </w:p>
        </w:tc>
        <w:tc>
          <w:tcPr>
            <w:tcW w:w="3425" w:type="dxa"/>
          </w:tcPr>
          <w:p w:rsidR="00C6570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 место</w:t>
            </w:r>
          </w:p>
        </w:tc>
        <w:tc>
          <w:tcPr>
            <w:tcW w:w="1476" w:type="dxa"/>
          </w:tcPr>
          <w:p w:rsidR="00C6570D" w:rsidRDefault="00C6570D" w:rsidP="00561E2A">
            <w:r w:rsidRPr="005D7287">
              <w:t>Приказ УСП № 237 от 11.05.2023</w:t>
            </w:r>
          </w:p>
        </w:tc>
      </w:tr>
      <w:tr w:rsidR="00C6570D" w:rsidTr="00561E2A">
        <w:tc>
          <w:tcPr>
            <w:tcW w:w="2562" w:type="dxa"/>
          </w:tcPr>
          <w:p w:rsidR="00C6570D" w:rsidRPr="00B67BB0" w:rsidRDefault="00C6570D" w:rsidP="00561E2A">
            <w:pPr>
              <w:pStyle w:val="a3"/>
              <w:numPr>
                <w:ilvl w:val="0"/>
                <w:numId w:val="4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Семенов Илья</w:t>
            </w:r>
          </w:p>
        </w:tc>
        <w:tc>
          <w:tcPr>
            <w:tcW w:w="2583" w:type="dxa"/>
          </w:tcPr>
          <w:p w:rsidR="00C6570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 – 2023, муниципальная</w:t>
            </w:r>
          </w:p>
        </w:tc>
        <w:tc>
          <w:tcPr>
            <w:tcW w:w="3425" w:type="dxa"/>
          </w:tcPr>
          <w:p w:rsidR="00C6570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 место</w:t>
            </w:r>
          </w:p>
        </w:tc>
        <w:tc>
          <w:tcPr>
            <w:tcW w:w="1476" w:type="dxa"/>
          </w:tcPr>
          <w:p w:rsidR="00C6570D" w:rsidRDefault="00C6570D" w:rsidP="00561E2A">
            <w:r w:rsidRPr="005D7287">
              <w:t>Приказ УСП № 237 от 11.05.2023</w:t>
            </w:r>
          </w:p>
        </w:tc>
      </w:tr>
      <w:tr w:rsidR="00C6570D" w:rsidTr="00561E2A">
        <w:trPr>
          <w:trHeight w:val="995"/>
        </w:trPr>
        <w:tc>
          <w:tcPr>
            <w:tcW w:w="10046" w:type="dxa"/>
            <w:gridSpan w:val="4"/>
          </w:tcPr>
          <w:p w:rsidR="00C6570D" w:rsidRPr="007B16AD" w:rsidRDefault="00C6570D" w:rsidP="00561E2A">
            <w:pPr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</w:p>
        </w:tc>
      </w:tr>
      <w:tr w:rsidR="00C6570D" w:rsidTr="00561E2A">
        <w:tc>
          <w:tcPr>
            <w:tcW w:w="2562" w:type="dxa"/>
          </w:tcPr>
          <w:p w:rsidR="00C6570D" w:rsidRPr="007B16AD" w:rsidRDefault="00C6570D" w:rsidP="00561E2A">
            <w:pPr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2583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  <w:tc>
          <w:tcPr>
            <w:tcW w:w="3425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476" w:type="dxa"/>
          </w:tcPr>
          <w:p w:rsidR="00C6570D" w:rsidRPr="007B16A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C6570D" w:rsidTr="00561E2A">
        <w:tc>
          <w:tcPr>
            <w:tcW w:w="2562" w:type="dxa"/>
          </w:tcPr>
          <w:p w:rsidR="00C6570D" w:rsidRPr="00B67BB0" w:rsidRDefault="00C6570D" w:rsidP="00561E2A">
            <w:pPr>
              <w:pStyle w:val="a3"/>
              <w:numPr>
                <w:ilvl w:val="0"/>
                <w:numId w:val="5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Самкин Григорий</w:t>
            </w:r>
          </w:p>
        </w:tc>
        <w:tc>
          <w:tcPr>
            <w:tcW w:w="2583" w:type="dxa"/>
          </w:tcPr>
          <w:p w:rsidR="00C6570D" w:rsidRDefault="00C657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идеи к воплощению -2023,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региональная</w:t>
            </w:r>
          </w:p>
        </w:tc>
        <w:tc>
          <w:tcPr>
            <w:tcW w:w="3425" w:type="dxa"/>
          </w:tcPr>
          <w:p w:rsidR="00C6570D" w:rsidRPr="00B67BB0" w:rsidRDefault="00C6570D" w:rsidP="007E2048">
            <w:pPr>
              <w:pStyle w:val="a3"/>
              <w:numPr>
                <w:ilvl w:val="1"/>
                <w:numId w:val="1"/>
              </w:numPr>
              <w:tabs>
                <w:tab w:val="left" w:pos="339"/>
              </w:tabs>
              <w:ind w:left="113" w:hanging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</w:t>
            </w:r>
          </w:p>
        </w:tc>
        <w:tc>
          <w:tcPr>
            <w:tcW w:w="1476" w:type="dxa"/>
          </w:tcPr>
          <w:p w:rsidR="00C44A0D" w:rsidRDefault="00C44A0D" w:rsidP="00C44A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Cs/>
                <w:sz w:val="26"/>
                <w:szCs w:val="26"/>
              </w:rPr>
              <w:t xml:space="preserve">Приказ </w:t>
            </w:r>
            <w:proofErr w:type="spellStart"/>
            <w:r>
              <w:t>ДОиН</w:t>
            </w:r>
            <w:proofErr w:type="spellEnd"/>
            <w:r>
              <w:rPr>
                <w:bCs/>
                <w:sz w:val="26"/>
                <w:szCs w:val="26"/>
              </w:rPr>
              <w:t xml:space="preserve">  01-</w:t>
            </w:r>
            <w:r>
              <w:rPr>
                <w:bCs/>
                <w:sz w:val="26"/>
                <w:szCs w:val="26"/>
              </w:rPr>
              <w:lastRenderedPageBreak/>
              <w:t>21/560 от 12.10.2023 г</w:t>
            </w:r>
          </w:p>
          <w:p w:rsidR="00C6570D" w:rsidRPr="005D7287" w:rsidRDefault="00C6570D" w:rsidP="00561E2A"/>
        </w:tc>
      </w:tr>
      <w:tr w:rsidR="00C44A0D" w:rsidTr="00561E2A">
        <w:tc>
          <w:tcPr>
            <w:tcW w:w="2562" w:type="dxa"/>
          </w:tcPr>
          <w:p w:rsidR="00C44A0D" w:rsidRPr="00B67BB0" w:rsidRDefault="00C44A0D" w:rsidP="00561E2A">
            <w:pPr>
              <w:pStyle w:val="a3"/>
              <w:numPr>
                <w:ilvl w:val="0"/>
                <w:numId w:val="5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B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Базыров</w:t>
            </w:r>
            <w:proofErr w:type="spellEnd"/>
            <w:r w:rsidRPr="00B67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Данзан</w:t>
            </w:r>
            <w:proofErr w:type="spellEnd"/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Листопадов Павел</w:t>
            </w:r>
          </w:p>
        </w:tc>
        <w:tc>
          <w:tcPr>
            <w:tcW w:w="2583" w:type="dxa"/>
          </w:tcPr>
          <w:p w:rsidR="00C44A0D" w:rsidRDefault="00C44A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Рождественские Чтения - 2023, региональная</w:t>
            </w:r>
          </w:p>
        </w:tc>
        <w:tc>
          <w:tcPr>
            <w:tcW w:w="3425" w:type="dxa"/>
          </w:tcPr>
          <w:p w:rsidR="00C44A0D" w:rsidRPr="00C1536C" w:rsidRDefault="00C44A0D" w:rsidP="007E2048">
            <w:pPr>
              <w:pStyle w:val="a3"/>
              <w:numPr>
                <w:ilvl w:val="1"/>
                <w:numId w:val="2"/>
              </w:numPr>
              <w:tabs>
                <w:tab w:val="left" w:pos="339"/>
              </w:tabs>
              <w:ind w:left="113" w:hanging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36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476" w:type="dxa"/>
          </w:tcPr>
          <w:p w:rsidR="00C44A0D" w:rsidRPr="0043643D" w:rsidRDefault="00C44A0D" w:rsidP="00C30593">
            <w:r w:rsidRPr="00C44A0D">
              <w:t xml:space="preserve">Приказ </w:t>
            </w:r>
            <w:proofErr w:type="spellStart"/>
            <w:r w:rsidRPr="00C44A0D">
              <w:t>ДОиН</w:t>
            </w:r>
            <w:proofErr w:type="spellEnd"/>
            <w:r w:rsidRPr="00C44A0D">
              <w:t xml:space="preserve"> № 01-21 691 от 19.12.2023</w:t>
            </w:r>
          </w:p>
        </w:tc>
      </w:tr>
      <w:tr w:rsidR="00C44A0D" w:rsidTr="00561E2A">
        <w:tc>
          <w:tcPr>
            <w:tcW w:w="2562" w:type="dxa"/>
          </w:tcPr>
          <w:p w:rsidR="00C44A0D" w:rsidRPr="00C1536C" w:rsidRDefault="00C44A0D" w:rsidP="00561E2A">
            <w:pPr>
              <w:pStyle w:val="a3"/>
              <w:numPr>
                <w:ilvl w:val="0"/>
                <w:numId w:val="5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Тимуш</w:t>
            </w:r>
            <w:proofErr w:type="spellEnd"/>
            <w:r w:rsidRPr="00B67BB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536C">
              <w:rPr>
                <w:rFonts w:ascii="Times New Roman" w:hAnsi="Times New Roman" w:cs="Times New Roman"/>
                <w:sz w:val="28"/>
                <w:szCs w:val="28"/>
              </w:rPr>
              <w:t>Автонов</w:t>
            </w:r>
            <w:proofErr w:type="spellEnd"/>
            <w:r w:rsidRPr="00C1536C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</w:t>
            </w:r>
          </w:p>
        </w:tc>
        <w:tc>
          <w:tcPr>
            <w:tcW w:w="2583" w:type="dxa"/>
          </w:tcPr>
          <w:p w:rsidR="00C44A0D" w:rsidRDefault="00C44A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Рождественские Чтения- 2023, региональная</w:t>
            </w:r>
          </w:p>
        </w:tc>
        <w:tc>
          <w:tcPr>
            <w:tcW w:w="3425" w:type="dxa"/>
          </w:tcPr>
          <w:p w:rsidR="00C44A0D" w:rsidRDefault="00C44A0D" w:rsidP="007E2048">
            <w:pPr>
              <w:tabs>
                <w:tab w:val="left" w:pos="339"/>
              </w:tabs>
              <w:ind w:left="113" w:hanging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476" w:type="dxa"/>
          </w:tcPr>
          <w:p w:rsidR="00C44A0D" w:rsidRPr="0043643D" w:rsidRDefault="00C44A0D" w:rsidP="00561E2A">
            <w:r w:rsidRPr="00C44A0D">
              <w:t xml:space="preserve">Приказ </w:t>
            </w:r>
            <w:proofErr w:type="spellStart"/>
            <w:r w:rsidRPr="00C44A0D">
              <w:t>ДОиН</w:t>
            </w:r>
            <w:proofErr w:type="spellEnd"/>
            <w:r w:rsidRPr="00C44A0D">
              <w:t xml:space="preserve"> № 01-21 691 от 19.12.2023</w:t>
            </w:r>
          </w:p>
        </w:tc>
      </w:tr>
      <w:tr w:rsidR="00C44A0D" w:rsidTr="00561E2A">
        <w:tc>
          <w:tcPr>
            <w:tcW w:w="2562" w:type="dxa"/>
          </w:tcPr>
          <w:p w:rsidR="00C44A0D" w:rsidRPr="00B67BB0" w:rsidRDefault="00C44A0D" w:rsidP="00561E2A">
            <w:pPr>
              <w:pStyle w:val="a3"/>
              <w:numPr>
                <w:ilvl w:val="0"/>
                <w:numId w:val="5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Жеребилов</w:t>
            </w:r>
            <w:proofErr w:type="spellEnd"/>
            <w:r w:rsidRPr="00B67BB0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2583" w:type="dxa"/>
          </w:tcPr>
          <w:p w:rsidR="00C44A0D" w:rsidRDefault="00C44A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Рождественские Чтения-2023 -, региональная</w:t>
            </w:r>
          </w:p>
        </w:tc>
        <w:tc>
          <w:tcPr>
            <w:tcW w:w="3425" w:type="dxa"/>
          </w:tcPr>
          <w:p w:rsidR="00C44A0D" w:rsidRDefault="00C44A0D" w:rsidP="007E2048">
            <w:pPr>
              <w:tabs>
                <w:tab w:val="left" w:pos="339"/>
              </w:tabs>
              <w:ind w:left="113" w:hanging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476" w:type="dxa"/>
          </w:tcPr>
          <w:p w:rsidR="00C44A0D" w:rsidRPr="0043643D" w:rsidRDefault="00C44A0D" w:rsidP="00561E2A">
            <w:r w:rsidRPr="00C44A0D">
              <w:t xml:space="preserve">Приказ </w:t>
            </w:r>
            <w:proofErr w:type="spellStart"/>
            <w:r w:rsidRPr="00C44A0D">
              <w:t>ДОиН</w:t>
            </w:r>
            <w:proofErr w:type="spellEnd"/>
            <w:r w:rsidRPr="00C44A0D">
              <w:t xml:space="preserve"> № 01-21 691 от 19.12.2023</w:t>
            </w:r>
          </w:p>
        </w:tc>
      </w:tr>
      <w:tr w:rsidR="00C44A0D" w:rsidTr="00561E2A">
        <w:tc>
          <w:tcPr>
            <w:tcW w:w="2562" w:type="dxa"/>
          </w:tcPr>
          <w:p w:rsidR="00C44A0D" w:rsidRPr="00B67BB0" w:rsidRDefault="00C44A0D" w:rsidP="00561E2A">
            <w:pPr>
              <w:pStyle w:val="a3"/>
              <w:numPr>
                <w:ilvl w:val="0"/>
                <w:numId w:val="5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Гевель</w:t>
            </w:r>
            <w:proofErr w:type="spellEnd"/>
            <w:r w:rsidRPr="00B67BB0">
              <w:rPr>
                <w:rFonts w:ascii="Times New Roman" w:hAnsi="Times New Roman" w:cs="Times New Roman"/>
                <w:sz w:val="28"/>
                <w:szCs w:val="28"/>
              </w:rPr>
              <w:t xml:space="preserve"> Данила, Петренко Алина</w:t>
            </w:r>
          </w:p>
        </w:tc>
        <w:tc>
          <w:tcPr>
            <w:tcW w:w="2583" w:type="dxa"/>
          </w:tcPr>
          <w:p w:rsidR="00C44A0D" w:rsidRDefault="00C44A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Рождественские Чтения-2023 -, региональная</w:t>
            </w:r>
          </w:p>
        </w:tc>
        <w:tc>
          <w:tcPr>
            <w:tcW w:w="3425" w:type="dxa"/>
          </w:tcPr>
          <w:p w:rsidR="00C44A0D" w:rsidRDefault="00C44A0D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476" w:type="dxa"/>
          </w:tcPr>
          <w:p w:rsidR="00C44A0D" w:rsidRPr="0043643D" w:rsidRDefault="00C44A0D" w:rsidP="00561E2A">
            <w:r w:rsidRPr="00C44A0D">
              <w:t xml:space="preserve">Приказ </w:t>
            </w:r>
            <w:proofErr w:type="spellStart"/>
            <w:r w:rsidRPr="00C44A0D">
              <w:t>ДОиН</w:t>
            </w:r>
            <w:proofErr w:type="spellEnd"/>
            <w:r w:rsidRPr="00C44A0D">
              <w:t xml:space="preserve"> № 01-21 691 от 19.12.2023</w:t>
            </w:r>
          </w:p>
        </w:tc>
      </w:tr>
      <w:tr w:rsidR="0093388A" w:rsidTr="00561E2A">
        <w:tc>
          <w:tcPr>
            <w:tcW w:w="2562" w:type="dxa"/>
          </w:tcPr>
          <w:p w:rsidR="0093388A" w:rsidRPr="00B67BB0" w:rsidRDefault="0093388A" w:rsidP="00765D60">
            <w:pPr>
              <w:pStyle w:val="a3"/>
              <w:numPr>
                <w:ilvl w:val="0"/>
                <w:numId w:val="5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Уяганский</w:t>
            </w:r>
            <w:proofErr w:type="spellEnd"/>
            <w:r w:rsidRPr="00B67BB0">
              <w:rPr>
                <w:rFonts w:ascii="Times New Roman" w:hAnsi="Times New Roman" w:cs="Times New Roman"/>
                <w:sz w:val="28"/>
                <w:szCs w:val="28"/>
              </w:rPr>
              <w:t xml:space="preserve"> Данил,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Якушин Никита</w:t>
            </w:r>
          </w:p>
        </w:tc>
        <w:tc>
          <w:tcPr>
            <w:tcW w:w="2583" w:type="dxa"/>
          </w:tcPr>
          <w:p w:rsidR="0093388A" w:rsidRDefault="0093388A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 -2024</w:t>
            </w:r>
          </w:p>
        </w:tc>
        <w:tc>
          <w:tcPr>
            <w:tcW w:w="3425" w:type="dxa"/>
          </w:tcPr>
          <w:p w:rsidR="0093388A" w:rsidRDefault="0093388A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476" w:type="dxa"/>
          </w:tcPr>
          <w:p w:rsidR="0093388A" w:rsidRDefault="0093388A" w:rsidP="00561E2A">
            <w:r w:rsidRPr="005D7287">
              <w:t xml:space="preserve">Приказ УСП № </w:t>
            </w:r>
            <w:r>
              <w:t>18</w:t>
            </w:r>
            <w:r w:rsidRPr="005D7287">
              <w:t>7</w:t>
            </w:r>
            <w:r>
              <w:t>о-д</w:t>
            </w:r>
            <w:r w:rsidRPr="005D7287">
              <w:t xml:space="preserve"> от </w:t>
            </w:r>
            <w:r>
              <w:t xml:space="preserve">25.04.2024 </w:t>
            </w:r>
          </w:p>
        </w:tc>
      </w:tr>
      <w:tr w:rsidR="0093388A" w:rsidTr="00561E2A">
        <w:tc>
          <w:tcPr>
            <w:tcW w:w="2562" w:type="dxa"/>
          </w:tcPr>
          <w:p w:rsidR="0093388A" w:rsidRPr="00B67BB0" w:rsidRDefault="0093388A" w:rsidP="00561E2A">
            <w:pPr>
              <w:pStyle w:val="a3"/>
              <w:numPr>
                <w:ilvl w:val="0"/>
                <w:numId w:val="5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Зверев Дмитрий</w:t>
            </w:r>
          </w:p>
        </w:tc>
        <w:tc>
          <w:tcPr>
            <w:tcW w:w="2583" w:type="dxa"/>
          </w:tcPr>
          <w:p w:rsidR="0093388A" w:rsidRDefault="0093388A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 - 2024</w:t>
            </w:r>
          </w:p>
        </w:tc>
        <w:tc>
          <w:tcPr>
            <w:tcW w:w="3425" w:type="dxa"/>
          </w:tcPr>
          <w:p w:rsidR="0093388A" w:rsidRDefault="0093388A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476" w:type="dxa"/>
          </w:tcPr>
          <w:p w:rsidR="0093388A" w:rsidRDefault="0093388A" w:rsidP="0093388A">
            <w:r w:rsidRPr="005D7287">
              <w:t xml:space="preserve">Приказ УСП № </w:t>
            </w:r>
            <w:r>
              <w:t>18</w:t>
            </w:r>
            <w:r w:rsidRPr="005D7287">
              <w:t>7</w:t>
            </w:r>
            <w:r>
              <w:t>о-д</w:t>
            </w:r>
            <w:r w:rsidRPr="005D7287">
              <w:t xml:space="preserve"> от </w:t>
            </w:r>
            <w:r>
              <w:t xml:space="preserve">25.04.2024 </w:t>
            </w:r>
          </w:p>
        </w:tc>
      </w:tr>
      <w:tr w:rsidR="0093388A" w:rsidTr="00561E2A">
        <w:tc>
          <w:tcPr>
            <w:tcW w:w="2562" w:type="dxa"/>
          </w:tcPr>
          <w:p w:rsidR="0093388A" w:rsidRPr="00B67BB0" w:rsidRDefault="0093388A" w:rsidP="00561E2A">
            <w:pPr>
              <w:pStyle w:val="a3"/>
              <w:numPr>
                <w:ilvl w:val="0"/>
                <w:numId w:val="5"/>
              </w:numPr>
              <w:ind w:left="0"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B0">
              <w:rPr>
                <w:rFonts w:ascii="Times New Roman" w:hAnsi="Times New Roman" w:cs="Times New Roman"/>
                <w:sz w:val="28"/>
                <w:szCs w:val="28"/>
              </w:rPr>
              <w:t>Самкин Григорий</w:t>
            </w:r>
          </w:p>
        </w:tc>
        <w:tc>
          <w:tcPr>
            <w:tcW w:w="2583" w:type="dxa"/>
          </w:tcPr>
          <w:p w:rsidR="0093388A" w:rsidRPr="00B67BB0" w:rsidRDefault="0093388A" w:rsidP="00561E2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7BB0">
              <w:rPr>
                <w:rFonts w:ascii="Times New Roman" w:hAnsi="Times New Roman" w:cs="Times New Roman"/>
                <w:sz w:val="16"/>
                <w:szCs w:val="16"/>
              </w:rPr>
              <w:t>XXVIII Республиканская научной конференция – конкурс молодых исследователей имени академика Владимира Петровича Ларионова «</w:t>
            </w:r>
            <w:proofErr w:type="spellStart"/>
            <w:r w:rsidRPr="00B67BB0">
              <w:rPr>
                <w:rFonts w:ascii="Times New Roman" w:hAnsi="Times New Roman" w:cs="Times New Roman"/>
                <w:sz w:val="16"/>
                <w:szCs w:val="16"/>
              </w:rPr>
              <w:t>Инникигэ</w:t>
            </w:r>
            <w:proofErr w:type="spellEnd"/>
            <w:r w:rsidRPr="00B67B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67BB0">
              <w:rPr>
                <w:rFonts w:ascii="Times New Roman" w:hAnsi="Times New Roman" w:cs="Times New Roman"/>
                <w:sz w:val="16"/>
                <w:szCs w:val="16"/>
              </w:rPr>
              <w:t>хардыы</w:t>
            </w:r>
            <w:proofErr w:type="spellEnd"/>
            <w:r w:rsidRPr="00B67BB0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proofErr w:type="spellStart"/>
            <w:r w:rsidRPr="00B67BB0">
              <w:rPr>
                <w:rFonts w:ascii="Times New Roman" w:hAnsi="Times New Roman" w:cs="Times New Roman"/>
                <w:sz w:val="16"/>
                <w:szCs w:val="16"/>
              </w:rPr>
              <w:t>Professor</w:t>
            </w:r>
            <w:proofErr w:type="spellEnd"/>
            <w:r w:rsidRPr="00B67BB0">
              <w:rPr>
                <w:rFonts w:ascii="Times New Roman" w:hAnsi="Times New Roman" w:cs="Times New Roman"/>
                <w:sz w:val="16"/>
                <w:szCs w:val="16"/>
              </w:rPr>
              <w:t xml:space="preserve"> V.P. </w:t>
            </w:r>
            <w:proofErr w:type="spellStart"/>
            <w:r w:rsidRPr="00B67BB0">
              <w:rPr>
                <w:rFonts w:ascii="Times New Roman" w:hAnsi="Times New Roman" w:cs="Times New Roman"/>
                <w:sz w:val="16"/>
                <w:szCs w:val="16"/>
              </w:rPr>
              <w:t>Larionov</w:t>
            </w:r>
            <w:proofErr w:type="spellEnd"/>
            <w:r w:rsidRPr="00B67BB0">
              <w:rPr>
                <w:rFonts w:ascii="Times New Roman" w:hAnsi="Times New Roman" w:cs="Times New Roman"/>
                <w:sz w:val="16"/>
                <w:szCs w:val="16"/>
              </w:rPr>
              <w:t xml:space="preserve"> «A </w:t>
            </w:r>
            <w:proofErr w:type="spellStart"/>
            <w:r w:rsidRPr="00B67BB0">
              <w:rPr>
                <w:rFonts w:ascii="Times New Roman" w:hAnsi="Times New Roman" w:cs="Times New Roman"/>
                <w:sz w:val="16"/>
                <w:szCs w:val="16"/>
              </w:rPr>
              <w:t>Step</w:t>
            </w:r>
            <w:proofErr w:type="spellEnd"/>
            <w:r w:rsidRPr="00B67B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67BB0">
              <w:rPr>
                <w:rFonts w:ascii="Times New Roman" w:hAnsi="Times New Roman" w:cs="Times New Roman"/>
                <w:sz w:val="16"/>
                <w:szCs w:val="16"/>
              </w:rPr>
              <w:t>into</w:t>
            </w:r>
            <w:proofErr w:type="spellEnd"/>
            <w:r w:rsidRPr="00B67B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67BB0">
              <w:rPr>
                <w:rFonts w:ascii="Times New Roman" w:hAnsi="Times New Roman" w:cs="Times New Roman"/>
                <w:sz w:val="16"/>
                <w:szCs w:val="16"/>
              </w:rPr>
              <w:t>the</w:t>
            </w:r>
            <w:proofErr w:type="spellEnd"/>
            <w:r w:rsidRPr="00B67B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67BB0">
              <w:rPr>
                <w:rFonts w:ascii="Times New Roman" w:hAnsi="Times New Roman" w:cs="Times New Roman"/>
                <w:sz w:val="16"/>
                <w:szCs w:val="16"/>
              </w:rPr>
              <w:t>Future</w:t>
            </w:r>
            <w:proofErr w:type="spellEnd"/>
            <w:r w:rsidRPr="00B67BB0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  <w:proofErr w:type="spellStart"/>
            <w:r w:rsidRPr="00B67BB0">
              <w:rPr>
                <w:rFonts w:ascii="Times New Roman" w:hAnsi="Times New Roman" w:cs="Times New Roman"/>
                <w:sz w:val="16"/>
                <w:szCs w:val="16"/>
              </w:rPr>
              <w:t>Science</w:t>
            </w:r>
            <w:proofErr w:type="spellEnd"/>
            <w:r w:rsidRPr="00B67B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67BB0">
              <w:rPr>
                <w:rFonts w:ascii="Times New Roman" w:hAnsi="Times New Roman" w:cs="Times New Roman"/>
                <w:sz w:val="16"/>
                <w:szCs w:val="16"/>
              </w:rPr>
              <w:t>Fair</w:t>
            </w:r>
            <w:proofErr w:type="spellEnd"/>
            <w:r w:rsidRPr="00B67BB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3425" w:type="dxa"/>
          </w:tcPr>
          <w:p w:rsidR="0093388A" w:rsidRDefault="0093388A" w:rsidP="00561E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476" w:type="dxa"/>
          </w:tcPr>
          <w:p w:rsidR="0093388A" w:rsidRPr="005D7287" w:rsidRDefault="0093388A" w:rsidP="00561E2A">
            <w:r>
              <w:t>Приказ ГАНОУ  РС(Я)»МАН РС(Я) №01-02/03 от 10.01.2024</w:t>
            </w:r>
          </w:p>
        </w:tc>
      </w:tr>
    </w:tbl>
    <w:p w:rsidR="00C6570D" w:rsidRPr="007B16AD" w:rsidRDefault="00C6570D" w:rsidP="00C65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570D" w:rsidRDefault="00C6570D" w:rsidP="00C65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32C" w:rsidRDefault="007D73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6570D" w:rsidRDefault="007D732C" w:rsidP="007D73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Галерея результатов</w:t>
      </w:r>
    </w:p>
    <w:p w:rsidR="00C6570D" w:rsidRPr="007B16AD" w:rsidRDefault="00C6570D" w:rsidP="00C65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570D" w:rsidRPr="007B16AD" w:rsidRDefault="00C6570D" w:rsidP="00C65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570D" w:rsidRPr="007B16AD" w:rsidRDefault="00C6570D" w:rsidP="00C65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6601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0D" w:rsidRDefault="00C6570D" w:rsidP="00C65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91508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1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0D" w:rsidRPr="007B16AD" w:rsidRDefault="00C6570D" w:rsidP="00C65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570D" w:rsidRPr="007B16AD" w:rsidRDefault="00C6570D" w:rsidP="00C65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88025" cy="4246418"/>
            <wp:effectExtent l="19050" t="0" r="3175" b="0"/>
            <wp:docPr id="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25" cy="4246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71748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1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0D" w:rsidRPr="007B16AD" w:rsidRDefault="00C6570D" w:rsidP="00C65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079828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9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0D" w:rsidRPr="007B16A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68776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0D" w:rsidRPr="007B16A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70D" w:rsidRPr="007B16A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70D" w:rsidRPr="007B16A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14986"/>
            <wp:effectExtent l="1905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0D" w:rsidRPr="007B16A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13636"/>
            <wp:effectExtent l="19050" t="0" r="317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3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0D" w:rsidRPr="007B16A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156337"/>
            <wp:effectExtent l="1905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6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16AD">
        <w:rPr>
          <w:rFonts w:ascii="Times New Roman" w:hAnsi="Times New Roman" w:cs="Times New Roman"/>
          <w:sz w:val="28"/>
          <w:szCs w:val="28"/>
        </w:rPr>
        <w:t xml:space="preserve"> </w:t>
      </w: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91228"/>
            <wp:effectExtent l="1905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1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0D" w:rsidRPr="007B16A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97245" cy="8542655"/>
            <wp:effectExtent l="19050" t="0" r="825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245" cy="854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0D" w:rsidRPr="007B16A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39443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9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0D" w:rsidRPr="007B16A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42940" cy="833374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33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0D" w:rsidRPr="007B16A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82945" cy="8267700"/>
            <wp:effectExtent l="19050" t="0" r="825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945" cy="826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0D" w:rsidRPr="007B16A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853545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0D" w:rsidRPr="007B16A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70D" w:rsidRPr="007B16A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70D" w:rsidRPr="007B16A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74055" cy="826770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055" cy="826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0D" w:rsidRPr="007B16A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70D" w:rsidRPr="007B16A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066439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0D" w:rsidRPr="007B16A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70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57545" cy="8001000"/>
            <wp:effectExtent l="1905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800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60399" cy="8641080"/>
            <wp:effectExtent l="19050" t="0" r="7051" b="0"/>
            <wp:docPr id="1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207" cy="864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0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35728" cy="8641080"/>
            <wp:effectExtent l="19050" t="0" r="0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728" cy="864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0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00750" cy="8407383"/>
            <wp:effectExtent l="19050" t="0" r="0" b="0"/>
            <wp:docPr id="2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407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0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70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00600" cy="6756400"/>
            <wp:effectExtent l="19050" t="0" r="0" b="0"/>
            <wp:docPr id="2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75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0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31884" cy="7444399"/>
            <wp:effectExtent l="19050" t="0" r="2116" b="0"/>
            <wp:docPr id="2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51" cy="744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0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37350" cy="8031480"/>
            <wp:effectExtent l="19050" t="0" r="0" b="0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711" cy="8025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32C" w:rsidRDefault="007D732C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87976"/>
            <wp:effectExtent l="19050" t="0" r="317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7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32C" w:rsidRDefault="007D732C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32C" w:rsidRDefault="007D732C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32C" w:rsidRDefault="007D732C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32C" w:rsidRDefault="007D732C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32C" w:rsidRDefault="007D732C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32C" w:rsidRDefault="007D732C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32C" w:rsidRDefault="007D732C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32C" w:rsidRDefault="007D732C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32C" w:rsidRDefault="007D732C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-1151255</wp:posOffset>
            </wp:positionH>
            <wp:positionV relativeFrom="paragraph">
              <wp:posOffset>636270</wp:posOffset>
            </wp:positionV>
            <wp:extent cx="8001000" cy="5892165"/>
            <wp:effectExtent l="0" t="1047750" r="0" b="1042035"/>
            <wp:wrapTopAndBottom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01000" cy="589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732C" w:rsidRDefault="007D732C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32C" w:rsidRDefault="007D732C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32C" w:rsidRDefault="007D732C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32C" w:rsidRDefault="00510DD6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-1367790</wp:posOffset>
            </wp:positionH>
            <wp:positionV relativeFrom="paragraph">
              <wp:posOffset>1050925</wp:posOffset>
            </wp:positionV>
            <wp:extent cx="7772400" cy="5621655"/>
            <wp:effectExtent l="0" t="1066800" r="0" b="1064895"/>
            <wp:wrapTopAndBottom/>
            <wp:docPr id="1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562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732C" w:rsidRDefault="007D732C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32C" w:rsidRDefault="007D732C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053128"/>
            <wp:effectExtent l="19050" t="0" r="3175" b="0"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70D" w:rsidRDefault="00C6570D" w:rsidP="00C65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DD6" w:rsidRDefault="00510DD6"/>
    <w:sectPr w:rsidR="00510DD6" w:rsidSect="00EF5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012CA"/>
    <w:multiLevelType w:val="multilevel"/>
    <w:tmpl w:val="BF4A2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900B53"/>
    <w:multiLevelType w:val="hybridMultilevel"/>
    <w:tmpl w:val="60AE4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4E6D1D"/>
    <w:multiLevelType w:val="multilevel"/>
    <w:tmpl w:val="8E4ED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9D4830"/>
    <w:multiLevelType w:val="multilevel"/>
    <w:tmpl w:val="10F6F0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" w15:restartNumberingAfterBreak="0">
    <w:nsid w:val="6390559A"/>
    <w:multiLevelType w:val="hybridMultilevel"/>
    <w:tmpl w:val="60AE4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70D"/>
    <w:rsid w:val="000D3CB0"/>
    <w:rsid w:val="004E51EF"/>
    <w:rsid w:val="004E5CCF"/>
    <w:rsid w:val="00510DD6"/>
    <w:rsid w:val="00765D60"/>
    <w:rsid w:val="00780ECA"/>
    <w:rsid w:val="00792792"/>
    <w:rsid w:val="007D732C"/>
    <w:rsid w:val="007E2048"/>
    <w:rsid w:val="0093388A"/>
    <w:rsid w:val="00935CAE"/>
    <w:rsid w:val="009F1CB9"/>
    <w:rsid w:val="00BC0D7F"/>
    <w:rsid w:val="00BF4893"/>
    <w:rsid w:val="00C44A0D"/>
    <w:rsid w:val="00C6570D"/>
    <w:rsid w:val="00D035FE"/>
    <w:rsid w:val="00FA0BC1"/>
    <w:rsid w:val="00FB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A8304-7043-4AEE-9899-17714095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70D"/>
    <w:pPr>
      <w:ind w:left="720"/>
      <w:contextualSpacing/>
    </w:pPr>
  </w:style>
  <w:style w:type="table" w:styleId="a4">
    <w:name w:val="Table Grid"/>
    <w:basedOn w:val="a1"/>
    <w:uiPriority w:val="59"/>
    <w:rsid w:val="00C6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uiPriority w:val="1"/>
    <w:qFormat/>
    <w:rsid w:val="00C6570D"/>
    <w:pPr>
      <w:widowControl w:val="0"/>
      <w:autoSpaceDE w:val="0"/>
      <w:autoSpaceDN w:val="0"/>
      <w:spacing w:after="0" w:line="319" w:lineRule="exact"/>
      <w:ind w:left="1146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65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7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4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chart" Target="charts/chart1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2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Результативность ДООП "Конструирование и робототехника"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Лист1!$A$5</c:f>
              <c:strCache>
                <c:ptCount val="1"/>
                <c:pt idx="0">
                  <c:v>входной контроль</c:v>
                </c:pt>
              </c:strCache>
            </c:strRef>
          </c:tx>
          <c:invertIfNegative val="0"/>
          <c:cat>
            <c:strRef>
              <c:f>Лист1!$B$4:$E$4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Лист1!$B$5:$E$5</c:f>
              <c:numCache>
                <c:formatCode>General</c:formatCode>
                <c:ptCount val="4"/>
                <c:pt idx="0">
                  <c:v>10</c:v>
                </c:pt>
                <c:pt idx="1">
                  <c:v>15</c:v>
                </c:pt>
                <c:pt idx="2">
                  <c:v>17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40-46BB-98C4-565AAB660BA2}"/>
            </c:ext>
          </c:extLst>
        </c:ser>
        <c:ser>
          <c:idx val="1"/>
          <c:order val="1"/>
          <c:tx>
            <c:strRef>
              <c:f>Лист1!$A$6</c:f>
              <c:strCache>
                <c:ptCount val="1"/>
                <c:pt idx="0">
                  <c:v>текущая аттестация</c:v>
                </c:pt>
              </c:strCache>
            </c:strRef>
          </c:tx>
          <c:invertIfNegative val="0"/>
          <c:cat>
            <c:strRef>
              <c:f>Лист1!$B$4:$E$4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Лист1!$B$6:$E$6</c:f>
              <c:numCache>
                <c:formatCode>General</c:formatCode>
                <c:ptCount val="4"/>
                <c:pt idx="0">
                  <c:v>55</c:v>
                </c:pt>
                <c:pt idx="1">
                  <c:v>65</c:v>
                </c:pt>
                <c:pt idx="2">
                  <c:v>73</c:v>
                </c:pt>
                <c:pt idx="3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40-46BB-98C4-565AAB660BA2}"/>
            </c:ext>
          </c:extLst>
        </c:ser>
        <c:ser>
          <c:idx val="2"/>
          <c:order val="2"/>
          <c:tx>
            <c:strRef>
              <c:f>Лист1!$A$7</c:f>
              <c:strCache>
                <c:ptCount val="1"/>
                <c:pt idx="0">
                  <c:v>итоговая аттестация</c:v>
                </c:pt>
              </c:strCache>
            </c:strRef>
          </c:tx>
          <c:invertIfNegative val="0"/>
          <c:cat>
            <c:strRef>
              <c:f>Лист1!$B$4:$E$4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Лист1!$B$7:$E$7</c:f>
              <c:numCache>
                <c:formatCode>General</c:formatCode>
                <c:ptCount val="4"/>
                <c:pt idx="0">
                  <c:v>80</c:v>
                </c:pt>
                <c:pt idx="1">
                  <c:v>85</c:v>
                </c:pt>
                <c:pt idx="2">
                  <c:v>93</c:v>
                </c:pt>
                <c:pt idx="3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40-46BB-98C4-565AAB660B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7030912"/>
        <c:axId val="230338560"/>
      </c:barChart>
      <c:catAx>
        <c:axId val="1870309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30338560"/>
        <c:crosses val="autoZero"/>
        <c:auto val="1"/>
        <c:lblAlgn val="ctr"/>
        <c:lblOffset val="100"/>
        <c:noMultiLvlLbl val="0"/>
      </c:catAx>
      <c:valAx>
        <c:axId val="230338560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87030912"/>
        <c:crosses val="autoZero"/>
        <c:crossBetween val="between"/>
        <c:majorUnit val="10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Лебедева Людмила</cp:lastModifiedBy>
  <cp:revision>2</cp:revision>
  <dcterms:created xsi:type="dcterms:W3CDTF">2024-06-15T06:30:00Z</dcterms:created>
  <dcterms:modified xsi:type="dcterms:W3CDTF">2024-06-15T06:30:00Z</dcterms:modified>
</cp:coreProperties>
</file>