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880" w:rsidRPr="00C0671B" w:rsidRDefault="00803880" w:rsidP="00C0671B">
      <w:pPr>
        <w:jc w:val="both"/>
        <w:rPr>
          <w:rFonts w:ascii="Times New Roman" w:hAnsi="Times New Roman"/>
          <w:b/>
          <w:sz w:val="28"/>
          <w:szCs w:val="28"/>
        </w:rPr>
      </w:pPr>
      <w:r w:rsidRPr="00C0671B">
        <w:rPr>
          <w:rFonts w:ascii="Times New Roman" w:hAnsi="Times New Roman"/>
          <w:b/>
          <w:sz w:val="28"/>
          <w:szCs w:val="28"/>
        </w:rPr>
        <w:t>Хомяки</w:t>
      </w:r>
    </w:p>
    <w:p w:rsidR="00803880" w:rsidRPr="00D27802" w:rsidRDefault="00803880" w:rsidP="00C0671B">
      <w:pPr>
        <w:jc w:val="both"/>
        <w:rPr>
          <w:rFonts w:ascii="Times New Roman" w:hAnsi="Times New Roman"/>
          <w:sz w:val="28"/>
          <w:szCs w:val="28"/>
        </w:rPr>
      </w:pPr>
      <w:r w:rsidRPr="00D27802">
        <w:rPr>
          <w:rFonts w:ascii="Times New Roman" w:hAnsi="Times New Roman"/>
          <w:sz w:val="28"/>
          <w:szCs w:val="28"/>
        </w:rPr>
        <w:t xml:space="preserve">К семейству хомяков относятся небольшие, плотно сложенные грызуны с короткими конечностями, маленькими ушами и короткими хвостами. Длина тела варьируется от 5 до 34 см, хвоста от 0,7 до 10 см. Самки у некоторых видов крупнее самцов. Окраска густого меха на спине от пепельно- или буровато-серой до тёмной коричнево-охристой; на животе </w:t>
      </w:r>
      <w:r>
        <w:rPr>
          <w:rFonts w:ascii="Times New Roman" w:hAnsi="Times New Roman"/>
          <w:sz w:val="28"/>
          <w:szCs w:val="28"/>
        </w:rPr>
        <w:t>–</w:t>
      </w:r>
      <w:r w:rsidRPr="00D27802">
        <w:rPr>
          <w:rFonts w:ascii="Times New Roman" w:hAnsi="Times New Roman"/>
          <w:sz w:val="28"/>
          <w:szCs w:val="28"/>
        </w:rPr>
        <w:t xml:space="preserve"> чёрная, белая или серая. Иногда вдоль спины проходит чёрная полоса. Имеются очень развитые защёчные мешки.</w:t>
      </w:r>
    </w:p>
    <w:p w:rsidR="00803880" w:rsidRPr="00D27802" w:rsidRDefault="00803880" w:rsidP="00C0671B">
      <w:pPr>
        <w:jc w:val="both"/>
        <w:rPr>
          <w:rFonts w:ascii="Times New Roman" w:hAnsi="Times New Roman"/>
          <w:sz w:val="28"/>
          <w:szCs w:val="28"/>
        </w:rPr>
      </w:pPr>
      <w:r w:rsidRPr="00D27802">
        <w:rPr>
          <w:rFonts w:ascii="Times New Roman" w:hAnsi="Times New Roman"/>
          <w:sz w:val="28"/>
          <w:szCs w:val="28"/>
        </w:rPr>
        <w:t>Слово «хомяк» произошло от др.-русск. хомѣкы, ст.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-</w:t>
      </w:r>
      <w:r w:rsidRPr="00D27802">
        <w:rPr>
          <w:rFonts w:ascii="Times New Roman" w:hAnsi="Times New Roman"/>
          <w:sz w:val="28"/>
          <w:szCs w:val="28"/>
        </w:rPr>
        <w:t xml:space="preserve">слав. хомѣсторъ. Славянские языки, возможно, позаимствовали его из древнеиранского; родственное слово </w:t>
      </w:r>
      <w:r>
        <w:rPr>
          <w:rFonts w:ascii="Times New Roman" w:hAnsi="Times New Roman"/>
          <w:sz w:val="28"/>
          <w:szCs w:val="28"/>
        </w:rPr>
        <w:t>–</w:t>
      </w:r>
      <w:r w:rsidRPr="00D27802">
        <w:rPr>
          <w:rFonts w:ascii="Times New Roman" w:hAnsi="Times New Roman"/>
          <w:sz w:val="28"/>
          <w:szCs w:val="28"/>
        </w:rPr>
        <w:t xml:space="preserve"> авестийское hamaēstar, «враг, повергающий на землю» (имеется в виду, что хомяк нагибает стебли злаков к земле, чтобы достать семена). Д.-в.-н. hamustro (откуда произошли современные англ. hamster и нем. Hamster) вероятно заимствовано из старославянского.</w:t>
      </w:r>
    </w:p>
    <w:p w:rsidR="00803880" w:rsidRPr="00D27802" w:rsidRDefault="00803880" w:rsidP="00C0671B">
      <w:pPr>
        <w:jc w:val="both"/>
        <w:rPr>
          <w:rFonts w:ascii="Times New Roman" w:hAnsi="Times New Roman"/>
          <w:sz w:val="28"/>
          <w:szCs w:val="28"/>
        </w:rPr>
      </w:pPr>
      <w:r w:rsidRPr="00D27802">
        <w:rPr>
          <w:rFonts w:ascii="Times New Roman" w:hAnsi="Times New Roman"/>
          <w:sz w:val="28"/>
          <w:szCs w:val="28"/>
        </w:rPr>
        <w:t xml:space="preserve">Обитатели Палеарктики; водятся в Центральной и Восточной Европе, Малой Азии, Сирии, Иране, Сибири, Монголии, </w:t>
      </w:r>
      <w:r>
        <w:rPr>
          <w:rFonts w:ascii="Times New Roman" w:hAnsi="Times New Roman"/>
          <w:sz w:val="28"/>
          <w:szCs w:val="28"/>
        </w:rPr>
        <w:t>С</w:t>
      </w:r>
      <w:r w:rsidRPr="00D27802">
        <w:rPr>
          <w:rFonts w:ascii="Times New Roman" w:hAnsi="Times New Roman"/>
          <w:sz w:val="28"/>
          <w:szCs w:val="28"/>
        </w:rPr>
        <w:t xml:space="preserve">еверном Китае и Корее. Хомяки обитают преимущественно в открытых засушливых ландшафтах </w:t>
      </w:r>
      <w:r>
        <w:rPr>
          <w:rFonts w:ascii="Times New Roman" w:hAnsi="Times New Roman"/>
          <w:sz w:val="28"/>
          <w:szCs w:val="28"/>
        </w:rPr>
        <w:t>–</w:t>
      </w:r>
      <w:r w:rsidRPr="00D27802">
        <w:rPr>
          <w:rFonts w:ascii="Times New Roman" w:hAnsi="Times New Roman"/>
          <w:sz w:val="28"/>
          <w:szCs w:val="28"/>
        </w:rPr>
        <w:t xml:space="preserve"> лесостепях, степях, полупустынях и пустынях; в горах встречаются на высоте до 3600 метров. Населяют и антропогенные ландшафты </w:t>
      </w:r>
      <w:r>
        <w:rPr>
          <w:rFonts w:ascii="Times New Roman" w:hAnsi="Times New Roman"/>
          <w:sz w:val="28"/>
          <w:szCs w:val="28"/>
        </w:rPr>
        <w:t>–</w:t>
      </w:r>
      <w:r w:rsidRPr="00D27802">
        <w:rPr>
          <w:rFonts w:ascii="Times New Roman" w:hAnsi="Times New Roman"/>
          <w:sz w:val="28"/>
          <w:szCs w:val="28"/>
        </w:rPr>
        <w:t xml:space="preserve"> поля, сады.</w:t>
      </w:r>
    </w:p>
    <w:p w:rsidR="00803880" w:rsidRPr="00D27802" w:rsidRDefault="00803880" w:rsidP="00C0671B">
      <w:pPr>
        <w:jc w:val="both"/>
        <w:rPr>
          <w:rFonts w:ascii="Times New Roman" w:hAnsi="Times New Roman"/>
          <w:sz w:val="28"/>
          <w:szCs w:val="28"/>
        </w:rPr>
      </w:pPr>
      <w:r w:rsidRPr="00D27802">
        <w:rPr>
          <w:rFonts w:ascii="Times New Roman" w:hAnsi="Times New Roman"/>
          <w:sz w:val="28"/>
          <w:szCs w:val="28"/>
        </w:rPr>
        <w:t>Наземные животные; некоторые виды неплохо плавают, набирая в защёчные мешки воздух. Живут одиночно, роют сложные норы. В настоящую зимнюю спячку не впадают, но могут впадать в продолжительное оцепенение. Питаются растительной и животной пищей, преимущественно семенами. Многие виды делают запасы корма, иногда до 90 кг (например, обыкновенный хомяк).</w:t>
      </w:r>
    </w:p>
    <w:p w:rsidR="00803880" w:rsidRPr="00D27802" w:rsidRDefault="00803880" w:rsidP="00C0671B">
      <w:pPr>
        <w:jc w:val="both"/>
        <w:rPr>
          <w:rFonts w:ascii="Times New Roman" w:hAnsi="Times New Roman"/>
          <w:sz w:val="28"/>
          <w:szCs w:val="28"/>
        </w:rPr>
      </w:pPr>
      <w:r w:rsidRPr="00D27802">
        <w:rPr>
          <w:rFonts w:ascii="Times New Roman" w:hAnsi="Times New Roman"/>
          <w:sz w:val="28"/>
          <w:szCs w:val="28"/>
        </w:rPr>
        <w:t xml:space="preserve">Некоторые виды наносят серьёзный вред сельскому хозяйству, поедая бобовые и зерновые культуры. Являются естественным резервуаром возбудителей ряда инфекционных заболеваний. Шкурки некоторых видов заготавливаются. Хомяки используются как лабораторные животные </w:t>
      </w:r>
      <w:r>
        <w:rPr>
          <w:rFonts w:ascii="Times New Roman" w:hAnsi="Times New Roman"/>
          <w:sz w:val="28"/>
          <w:szCs w:val="28"/>
        </w:rPr>
        <w:br/>
      </w:r>
      <w:r w:rsidRPr="00D27802">
        <w:rPr>
          <w:rFonts w:ascii="Times New Roman" w:hAnsi="Times New Roman"/>
          <w:sz w:val="28"/>
          <w:szCs w:val="28"/>
        </w:rPr>
        <w:t>и содержатся в неволе как домашние животные.</w:t>
      </w:r>
    </w:p>
    <w:p w:rsidR="00803880" w:rsidRPr="00D27802" w:rsidRDefault="00803880" w:rsidP="00C0671B">
      <w:pPr>
        <w:jc w:val="both"/>
        <w:rPr>
          <w:rFonts w:ascii="Times New Roman" w:hAnsi="Times New Roman"/>
          <w:sz w:val="28"/>
          <w:szCs w:val="28"/>
        </w:rPr>
      </w:pPr>
      <w:r w:rsidRPr="00D27802">
        <w:rPr>
          <w:rFonts w:ascii="Times New Roman" w:hAnsi="Times New Roman"/>
          <w:sz w:val="28"/>
          <w:szCs w:val="28"/>
        </w:rPr>
        <w:t>В список Международной Красной книги занесены сирийский хомячок (Mesocricetus auratus) и хомячок Ньютона (Mesocricetus newtoni).</w:t>
      </w:r>
    </w:p>
    <w:p w:rsidR="00803880" w:rsidRPr="00D27802" w:rsidRDefault="00803880" w:rsidP="00C0671B">
      <w:pPr>
        <w:jc w:val="both"/>
        <w:rPr>
          <w:rFonts w:ascii="Times New Roman" w:hAnsi="Times New Roman"/>
          <w:sz w:val="28"/>
          <w:szCs w:val="28"/>
        </w:rPr>
      </w:pPr>
      <w:r w:rsidRPr="00D27802">
        <w:rPr>
          <w:rFonts w:ascii="Times New Roman" w:hAnsi="Times New Roman"/>
          <w:sz w:val="28"/>
          <w:szCs w:val="28"/>
        </w:rPr>
        <w:t>В России вод</w:t>
      </w:r>
      <w:r>
        <w:rPr>
          <w:rFonts w:ascii="Times New Roman" w:hAnsi="Times New Roman"/>
          <w:sz w:val="28"/>
          <w:szCs w:val="28"/>
        </w:rPr>
        <w:t>и</w:t>
      </w:r>
      <w:r w:rsidRPr="00D27802">
        <w:rPr>
          <w:rFonts w:ascii="Times New Roman" w:hAnsi="Times New Roman"/>
          <w:sz w:val="28"/>
          <w:szCs w:val="28"/>
        </w:rPr>
        <w:t xml:space="preserve">тся 12 видов хомяков, относящихся к </w:t>
      </w:r>
      <w:r>
        <w:rPr>
          <w:rFonts w:ascii="Times New Roman" w:hAnsi="Times New Roman"/>
          <w:sz w:val="28"/>
          <w:szCs w:val="28"/>
        </w:rPr>
        <w:t>шести</w:t>
      </w:r>
      <w:r w:rsidRPr="00D27802">
        <w:rPr>
          <w:rFonts w:ascii="Times New Roman" w:hAnsi="Times New Roman"/>
          <w:sz w:val="28"/>
          <w:szCs w:val="28"/>
        </w:rPr>
        <w:t xml:space="preserve"> родам: крысовидные хомячки (Tscherskia), серые хомячки (Cricetulus), мохноногие хомячки (Phodopus), средние хомяки (Mesocricetus), настоящие хомяки (Cricetus), эверсманновы хомячки (Allocricetulus).</w:t>
      </w:r>
    </w:p>
    <w:p w:rsidR="00803880" w:rsidRPr="00D27802" w:rsidRDefault="00803880" w:rsidP="00C0671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2008 г.</w:t>
      </w:r>
      <w:r w:rsidRPr="00D27802">
        <w:rPr>
          <w:rFonts w:ascii="Times New Roman" w:hAnsi="Times New Roman"/>
          <w:sz w:val="28"/>
          <w:szCs w:val="28"/>
        </w:rPr>
        <w:t xml:space="preserve"> власти Вьетнама запретили содержание хомяков, справедливо считая их разносчиками опасных заболеваний </w:t>
      </w:r>
      <w:r>
        <w:rPr>
          <w:rFonts w:ascii="Times New Roman" w:hAnsi="Times New Roman"/>
          <w:sz w:val="28"/>
          <w:szCs w:val="28"/>
        </w:rPr>
        <w:t>–</w:t>
      </w:r>
      <w:r w:rsidRPr="00D27802">
        <w:rPr>
          <w:rFonts w:ascii="Times New Roman" w:hAnsi="Times New Roman"/>
          <w:sz w:val="28"/>
          <w:szCs w:val="28"/>
        </w:rPr>
        <w:t xml:space="preserve"> причиной таки</w:t>
      </w:r>
      <w:r>
        <w:rPr>
          <w:rFonts w:ascii="Times New Roman" w:hAnsi="Times New Roman"/>
          <w:sz w:val="28"/>
          <w:szCs w:val="28"/>
        </w:rPr>
        <w:t>х мер</w:t>
      </w:r>
      <w:r w:rsidRPr="00D27802">
        <w:rPr>
          <w:rFonts w:ascii="Times New Roman" w:hAnsi="Times New Roman"/>
          <w:sz w:val="28"/>
          <w:szCs w:val="28"/>
        </w:rPr>
        <w:t xml:space="preserve"> послужил массовый ввоз животных, не прошедших ветеринарный контроль, из-за границы</w:t>
      </w:r>
      <w:r>
        <w:rPr>
          <w:rFonts w:ascii="Times New Roman" w:hAnsi="Times New Roman"/>
          <w:sz w:val="28"/>
          <w:szCs w:val="28"/>
        </w:rPr>
        <w:t>.</w:t>
      </w:r>
      <w:r w:rsidRPr="00D278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Он</w:t>
      </w:r>
      <w:r w:rsidRPr="00D27802">
        <w:rPr>
          <w:rFonts w:ascii="Times New Roman" w:hAnsi="Times New Roman"/>
          <w:sz w:val="28"/>
          <w:szCs w:val="28"/>
        </w:rPr>
        <w:t xml:space="preserve"> был связан с наступлением по восточному календарю года Крысы и повышением спроса на мелких грызунов. Максимальный штраф за нарушение запрета составляет 30 миллионов донгов (около 1900 долларов) </w:t>
      </w:r>
      <w:r>
        <w:rPr>
          <w:rFonts w:ascii="Times New Roman" w:hAnsi="Times New Roman"/>
          <w:sz w:val="28"/>
          <w:szCs w:val="28"/>
        </w:rPr>
        <w:br/>
      </w:r>
      <w:r w:rsidRPr="00D27802">
        <w:rPr>
          <w:rFonts w:ascii="Times New Roman" w:hAnsi="Times New Roman"/>
          <w:sz w:val="28"/>
          <w:szCs w:val="28"/>
        </w:rPr>
        <w:t>и сопоставим с годовым доходом жителя этой страны.</w:t>
      </w:r>
    </w:p>
    <w:sectPr w:rsidR="00803880" w:rsidRPr="00D27802" w:rsidSect="00CF7C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6CFC"/>
    <w:rsid w:val="004221A2"/>
    <w:rsid w:val="00573BD9"/>
    <w:rsid w:val="005A42E7"/>
    <w:rsid w:val="00726CFC"/>
    <w:rsid w:val="007B63BD"/>
    <w:rsid w:val="00803880"/>
    <w:rsid w:val="00C0671B"/>
    <w:rsid w:val="00CB6A9F"/>
    <w:rsid w:val="00CF7C94"/>
    <w:rsid w:val="00D27802"/>
    <w:rsid w:val="00F81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C94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60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403</Words>
  <Characters>2300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Киселева Елена Юрьевна</dc:creator>
  <cp:keywords/>
  <dc:description/>
  <cp:lastModifiedBy>Абасова</cp:lastModifiedBy>
  <cp:revision>5</cp:revision>
  <dcterms:created xsi:type="dcterms:W3CDTF">2020-03-04T18:12:00Z</dcterms:created>
  <dcterms:modified xsi:type="dcterms:W3CDTF">2020-03-12T10:48:00Z</dcterms:modified>
</cp:coreProperties>
</file>