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99F9" w14:textId="77777777" w:rsidR="00011B0F" w:rsidRPr="00672410" w:rsidRDefault="00011B0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672410">
        <w:rPr>
          <w:rFonts w:ascii="Times New Roman" w:hAnsi="Times New Roman"/>
          <w:lang w:val="ru-RU"/>
        </w:rPr>
        <w:t>УТВЕРЖДЕНО:</w:t>
      </w:r>
    </w:p>
    <w:p w14:paraId="762CF8E0" w14:textId="77777777" w:rsidR="00BE4170" w:rsidRDefault="00011B0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672410">
        <w:rPr>
          <w:rFonts w:ascii="Times New Roman" w:hAnsi="Times New Roman"/>
          <w:lang w:val="ru-RU"/>
        </w:rPr>
        <w:t xml:space="preserve">Приказ </w:t>
      </w:r>
      <w:r w:rsidR="00BE4170">
        <w:rPr>
          <w:rFonts w:ascii="Times New Roman" w:hAnsi="Times New Roman"/>
          <w:lang w:val="ru-RU"/>
        </w:rPr>
        <w:t xml:space="preserve">№  </w:t>
      </w:r>
      <w:r w:rsidR="00BE4170" w:rsidRPr="00BE4170">
        <w:rPr>
          <w:rFonts w:ascii="Times New Roman" w:hAnsi="Times New Roman"/>
          <w:lang w:val="ru-RU"/>
        </w:rPr>
        <w:t>01-17/228-1</w:t>
      </w:r>
      <w:r w:rsidR="00BE4170">
        <w:rPr>
          <w:rFonts w:ascii="Times New Roman" w:hAnsi="Times New Roman"/>
          <w:lang w:val="ru-RU"/>
        </w:rPr>
        <w:t xml:space="preserve"> от 01.09.2025 г.</w:t>
      </w:r>
    </w:p>
    <w:p w14:paraId="5764AF7C" w14:textId="32E42A06" w:rsidR="00011B0F" w:rsidRPr="00672410" w:rsidRDefault="00011B0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672410">
        <w:rPr>
          <w:rFonts w:ascii="Times New Roman" w:hAnsi="Times New Roman"/>
          <w:lang w:val="ru-RU"/>
        </w:rPr>
        <w:t>МОБУ «СОШ № 1</w:t>
      </w:r>
      <w:r w:rsidR="00AC2DF4">
        <w:rPr>
          <w:rFonts w:ascii="Times New Roman" w:hAnsi="Times New Roman"/>
          <w:lang w:val="ru-RU"/>
        </w:rPr>
        <w:t xml:space="preserve"> г. Анадыря»</w:t>
      </w:r>
    </w:p>
    <w:p w14:paraId="4CAD1392" w14:textId="6B3F97D3" w:rsidR="00011B0F" w:rsidRDefault="00011B0F" w:rsidP="0001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</w:p>
    <w:p w14:paraId="13F1C096" w14:textId="77777777" w:rsidR="000C3C80" w:rsidRPr="00011B0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2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802AFC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34584AC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30D4A0AD" w:rsidR="000C3C80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СРЕДНЕЕ </w:t>
            </w:r>
            <w:r w:rsidR="00F3537C" w:rsidRPr="00802AFC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ОБЩЕЕ ОБРАЗОВАНИЕ</w:t>
            </w:r>
          </w:p>
          <w:p w14:paraId="0E23576D" w14:textId="77777777" w:rsidR="000C3C80" w:rsidRPr="00802AFC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BE4170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4C7C1AE4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AF29B0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D540C3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защитника Отечества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80-</w:t>
            </w:r>
            <w:r w:rsidR="00D059ED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летия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в Великой Отечественной войне</w:t>
            </w:r>
          </w:p>
          <w:p w14:paraId="68A9ACC1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802AFC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802AFC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802AFC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802AF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5CCB4590" w:rsidR="006B6201" w:rsidRPr="00802AFC" w:rsidRDefault="00AC2DF4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6B6201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802AFC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0A54FB70" w:rsidR="000C3C80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802AFC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802AFC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6A3FC4C8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1242B4EE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0C9451B0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15B464EC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74538598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7F45862B" w:rsidR="000136F7" w:rsidRPr="00802AFC" w:rsidRDefault="007B5F66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802AFC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802AFC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343DAEFD" w:rsidR="00785B46" w:rsidRPr="00802AFC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="00785B46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10418AEC" w:rsidR="00785B46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802AFC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802AFC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802AFC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6C5DC71F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A710FE7" w:rsidR="000C3C80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74564B82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65B5F4CD" w:rsidR="000C3C80" w:rsidRPr="00802AFC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C3C80" w:rsidRPr="00802AFC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3F5C8EF7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10FE5C44" w:rsidR="000C3C80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CE596E3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29FC17E6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11635C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B72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7BE" w14:textId="06E2C2F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B7C1" w14:textId="1FECCEB8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6F1B" w14:textId="099B26AB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2B8" w14:textId="14CFB0F8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1F207B" w:rsidRPr="00802AFC" w14:paraId="1714A4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8750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D26" w14:textId="2E3F2894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069" w14:textId="0C08119C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E289" w14:textId="43283A11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54F1" w14:textId="6E200FEB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7F776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5A2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BC6" w14:textId="013836E6" w:rsidR="001F207B" w:rsidRPr="001455CE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F30" w14:textId="6713CB78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07D" w14:textId="221CAEC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7C0A" w14:textId="00E2D290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1F207B" w:rsidRPr="00802AFC" w14:paraId="6DA3CF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C43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2668" w14:textId="21C79958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2DF" w14:textId="0A07901C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C9A" w14:textId="1B60CF62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6C0" w14:textId="367953C4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25D55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3FC6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7C2" w14:textId="5B1AF632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рождения Ларисы Алексеевны Рубальской (р. 1945)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560" w14:textId="5A0AD602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AAF" w14:textId="2CFA2EC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800" w14:textId="258CB495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1F207B" w:rsidRPr="00802AFC" w14:paraId="24E12A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15E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4B5" w14:textId="2976A647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5CE" w14:textId="3EA02543" w:rsidR="001F207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F58" w14:textId="0EBDBBE7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C96" w14:textId="6501A0E4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802AFC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802AFC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1E05C870" w:rsidR="005E7BA9" w:rsidRPr="00802AFC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  <w:r w:rsidR="001F207B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5AB212BA" w:rsidR="005E7BA9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802AFC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802AFC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802AFC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202A1CCD" w:rsidR="000C3C80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50D8B" w:rsidRPr="00802AFC" w14:paraId="2B131F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7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2F4" w14:textId="5BF19E70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EFB" w14:textId="29780139" w:rsidR="00D50D8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978" w14:textId="251D3133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9D5" w14:textId="4E9D7584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D50D8B" w:rsidRPr="00802AFC" w14:paraId="1C39F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138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CBB" w14:textId="6C2D399C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1BEE" w14:textId="055EAD6A" w:rsidR="00D50D8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4392" w14:textId="216E5A0E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DCF" w14:textId="726B3517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50D8B" w:rsidRPr="00802AFC" w14:paraId="7D5039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3985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AB94" w14:textId="41D1E3FF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933" w14:textId="63F7FD40" w:rsidR="00D50D8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85A" w14:textId="1734CF59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A1D4" w14:textId="15E0A46D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50D8B" w:rsidRPr="00802AFC" w14:paraId="2DBF5E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2E8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47E" w14:textId="2A2CE288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0D2" w14:textId="1FB51C6C" w:rsidR="00D50D8B" w:rsidRPr="00802AFC" w:rsidRDefault="007B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0DC" w14:textId="0AE771F4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714" w14:textId="3D98AA9B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802AFC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4132FE33" w:rsidR="00AE15A1" w:rsidRPr="00802AFC" w:rsidRDefault="007B5F6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802AFC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1ED6804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51B116C6" w:rsidR="00AE15A1" w:rsidRPr="00802AFC" w:rsidRDefault="007B5F6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F91A1F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43F47B18" w:rsidR="00AE15A1" w:rsidRPr="00802AFC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15A1" w:rsidRPr="00802AFC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2705DE3B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182C6581" w:rsidR="00AE15A1" w:rsidRPr="00802AFC" w:rsidRDefault="007B5F6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04B2286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3ABBCB09" w:rsidR="00AE15A1" w:rsidRPr="00802AFC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F4F7B28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90 лет со дня рождения Михаила Спартаковича Пляцковского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54366651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4C00BD07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435E224C" w:rsidR="008C1C92" w:rsidRPr="00802AFC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802AFC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4B43D12F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0EDED1C9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540FF2C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2CD57A73" w:rsidR="008C1C92" w:rsidRPr="00802AFC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693D0A39" w:rsidR="008C1C92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73B9DE8B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726794E" w:rsidR="008C1C92" w:rsidRPr="00802AFC" w:rsidRDefault="00925115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13E3D2E7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3E2AB5" w:rsidRPr="00BE4170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802AFC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802AFC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32E4809B" w:rsidR="003E2AB5" w:rsidRPr="00802AFC" w:rsidRDefault="007B5F66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802AFC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6D88CD0E" w:rsidR="003E2AB5" w:rsidRPr="00802AFC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BE4170"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воспитанию</w:t>
            </w:r>
          </w:p>
        </w:tc>
      </w:tr>
      <w:tr w:rsidR="008C1C92" w:rsidRPr="00802AFC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A118FAD" w:rsidR="008C1C92" w:rsidRPr="00802AFC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763A1393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4B409E98" w:rsidR="008C1C92" w:rsidRPr="00802AFC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FCF434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0D5513FC" w:rsidR="008C1C92" w:rsidRPr="00802AFC" w:rsidRDefault="005C16B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08571248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8A4F" w14:textId="4DCBF34F" w:rsidR="008C1C92" w:rsidRPr="00802AFC" w:rsidRDefault="005C16B2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342D70D5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866DBF" w:rsidRPr="00802AFC" w14:paraId="3F6305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288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11E" w14:textId="059669A7" w:rsidR="00866DBF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374" w14:textId="31334B6A" w:rsidR="00866DBF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DAA" w14:textId="14B99242" w:rsidR="00866DBF" w:rsidRPr="00802AFC" w:rsidRDefault="00866DBF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B943" w14:textId="1BCBB0DA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866DBF" w:rsidRPr="00802AFC" w14:paraId="3075C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D86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14DB" w14:textId="2284FD4D" w:rsidR="00866DBF" w:rsidRPr="00802AFC" w:rsidRDefault="004374F3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F3F9" w14:textId="2A73D566" w:rsidR="00866DBF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5D6" w14:textId="0D7F0BE2" w:rsidR="00866DBF" w:rsidRPr="00802AFC" w:rsidRDefault="004374F3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D4A" w14:textId="3A534F94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66DBF" w:rsidRPr="00802AFC" w14:paraId="79A4C7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8A4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2C2" w14:textId="7E148C36" w:rsidR="00866DBF" w:rsidRPr="007B6AA9" w:rsidRDefault="00C676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 xml:space="preserve">Всемирный день борьбы со </w:t>
            </w:r>
            <w:r w:rsidR="00802AFC" w:rsidRPr="007B6AA9">
              <w:rPr>
                <w:rFonts w:ascii="Times New Roman" w:hAnsi="Times New Roman"/>
                <w:sz w:val="24"/>
                <w:lang w:val="ru-RU"/>
              </w:rPr>
              <w:t>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BBF" w14:textId="60C5EB60" w:rsidR="00866DBF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E2F" w14:textId="4CBE4A56" w:rsidR="00866DBF" w:rsidRPr="00802AFC" w:rsidRDefault="00C6761A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1C12" w14:textId="4299FFB6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8C1C92" w:rsidRPr="00802AFC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613D0CB0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802AFC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7588D62A" w:rsidR="00065E59" w:rsidRPr="00802AFC" w:rsidRDefault="00213D43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</w:t>
            </w:r>
            <w:r w:rsidR="000136F7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ень прав человека.</w:t>
            </w:r>
            <w:r w:rsidR="00065E59"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2AD89763" w:rsidR="00065E59" w:rsidRPr="00802AFC" w:rsidRDefault="007B5F6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802AF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802AFC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802AFC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4A63AAD7" w:rsidR="00065E59" w:rsidRPr="00802AFC" w:rsidRDefault="007C33A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 w:rsidR="00D36AC8"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431465A6" w:rsidR="00065E59" w:rsidRPr="00802AFC" w:rsidRDefault="007B5F6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5891E472" w:rsidR="00065E59" w:rsidRPr="00802AFC" w:rsidRDefault="00D36AC8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36992861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802AFC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22344DD"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2550839E" w:rsidR="00065E59" w:rsidRPr="00802AFC" w:rsidRDefault="007B5F6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5754F452"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2CAEE72F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3634FBD3"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58D51B10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1A7130B6"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4CE7B6A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6E3DA7F0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802AFC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161326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690CA3FD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5620A8DD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7A1CF500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802AFC" w14:paraId="2F186A3D" w14:textId="77777777" w:rsidTr="007B6A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584A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D145" w14:textId="35E4317F" w:rsidR="00065E59" w:rsidRPr="00805F60" w:rsidRDefault="00805F60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1B5C" w14:textId="7489E9FE" w:rsidR="00065E59" w:rsidRPr="00802AFC" w:rsidRDefault="007B5F6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635A" w14:textId="108B5E42" w:rsidR="00065E59" w:rsidRPr="00802AFC" w:rsidRDefault="0098694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3FBF" w14:textId="16E97096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8C1C92" w:rsidRPr="00802AFC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59DFC329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38AF42A0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56A94453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1490D61A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1DF66DC0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0E599B06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346FB011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72725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6827252" w:rsidR="008C1C92" w:rsidRPr="00802AFC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писателя-сатирика Михаила Евграфовича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04DE2379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4C0A6897" w:rsidR="008C1C92" w:rsidRPr="00802AFC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666C0ED0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802AFC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505E20C" w:rsidR="008C1C92" w:rsidRPr="00802AFC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79ECDBF3" w:rsidR="008C1C92" w:rsidRPr="00802AFC" w:rsidRDefault="007B5F6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2D9F7A30" w:rsidR="008C1C92" w:rsidRPr="00802AFC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A813AA5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986949" w:rsidRPr="00802AFC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F1EB" w14:textId="77777777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6416E57" w14:textId="1B3E6DA9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4BA74132" w:rsidR="00986949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6ADA9A1F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5F577F43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986949" w:rsidRPr="00802AFC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2A4DEF41"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5922FE43" w:rsidR="00986949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49C0A975"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2AB3BA2A" w:rsidR="00986949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A09FD" w:rsidRPr="0059724C" w14:paraId="75C111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58DC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413" w14:textId="7DD4EAE4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08F" w14:textId="308EA698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EFA" w14:textId="2249D8BB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E91" w14:textId="127EC623"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  <w:r w:rsidR="0059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A09FD" w:rsidRPr="00802AFC" w14:paraId="057D53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5061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F14" w14:textId="5181A944"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1B0" w14:textId="09559C91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9B76" w14:textId="77435F64" w:rsidR="00BA09FD" w:rsidRPr="00802AFC" w:rsidRDefault="00CD6D8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80804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E58" w14:textId="322CCF19"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BA09FD" w:rsidRPr="00802AFC" w14:paraId="32C62A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50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5338" w14:textId="46EB7F90"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5E10" w14:textId="00FB4872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A09" w14:textId="0EDF5C54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662B" w14:textId="3D579C32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BA09FD" w:rsidRPr="00802AFC" w14:paraId="6A70D3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703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167" w14:textId="1A4DF863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B3C" w14:textId="616C34C7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F71" w14:textId="4992ACF6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323C" w14:textId="38DB6464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BA09FD" w:rsidRPr="00802AFC" w14:paraId="6922EB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BAF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F650" w14:textId="4447F681" w:rsidR="00BA09FD" w:rsidRPr="00BA52BE" w:rsidRDefault="00BA52BE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EAD" w14:textId="7C61CF49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272D" w14:textId="35A6452A" w:rsidR="00BA09FD" w:rsidRPr="00802AFC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B80" w14:textId="4A516A9F" w:rsidR="00BA09FD" w:rsidRPr="00802AFC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BA09FD" w:rsidRPr="00802AFC" w14:paraId="43134B0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276C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20B" w14:textId="5ACAFE5B" w:rsidR="00BA09FD" w:rsidRPr="00802AFC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5AEB" w14:textId="50839D18" w:rsidR="00BA09FD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AED" w14:textId="379387E0" w:rsidR="00BA09FD" w:rsidRPr="00802AFC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2F8" w14:textId="556B2FD2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B1B00" w:rsidRPr="00802AFC" w14:paraId="3F696B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E44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4B4" w14:textId="708DB2B7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361" w14:textId="665B0DB7" w:rsidR="00FB1B00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CD9A" w14:textId="56DABBE9" w:rsidR="00FB1B00" w:rsidRPr="00802AFC" w:rsidRDefault="00B90B08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4CDC" w14:textId="29204CF8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0918EB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785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F5E" w14:textId="00702D5D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0220" w14:textId="3D908ED0" w:rsidR="00FB1B00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B75" w14:textId="674D7436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C6E" w14:textId="5686E1A7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7E048A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ACA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055" w14:textId="67D7FCB3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F227" w14:textId="041F30BE" w:rsidR="00FB1B00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1A0" w14:textId="578DD616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60B3" w14:textId="0F8B94E5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53668F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6DA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314" w14:textId="410250B8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4B5" w14:textId="25D20B78" w:rsidR="00FB1B00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9A11" w14:textId="65C53F07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0C0" w14:textId="25D2D7F9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C4792" w:rsidRPr="00802AFC" w14:paraId="2840BA0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21DC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820" w14:textId="5FDE37C2" w:rsidR="006C4792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059" w14:textId="01E17909" w:rsidR="006C4792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F50" w14:textId="61E9C4E0"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C2" w14:textId="493F5895" w:rsidR="006C4792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C4792" w:rsidRPr="00802AFC" w14:paraId="04512E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ED6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AFC" w14:textId="1AC3661F" w:rsidR="006C4792" w:rsidRPr="007B6AA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6F5" w14:textId="585F8B96" w:rsidR="006C4792" w:rsidRPr="00802AFC" w:rsidRDefault="007B6AA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F4CC" w14:textId="6182EB5F"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03F" w14:textId="2FF96B8D" w:rsidR="006C4792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литературы</w:t>
            </w:r>
          </w:p>
        </w:tc>
      </w:tr>
      <w:tr w:rsidR="006C4792" w:rsidRPr="00802AFC" w14:paraId="78B276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13B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427" w14:textId="1FF2C110" w:rsidR="006C4792" w:rsidRPr="00AC0819" w:rsidRDefault="00AC0819" w:rsidP="00E30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768F" w14:textId="3B889826" w:rsidR="006C4792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38AC" w14:textId="1E5D86A2" w:rsidR="006C4792" w:rsidRPr="00802AFC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78A" w14:textId="71EFD597" w:rsidR="006C4792" w:rsidRPr="00802AFC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986949" w:rsidRPr="00802AFC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2FCA84D0" w:rsidR="00986949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986949" w:rsidRPr="00802AFC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073CB962" w:rsidR="00986949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986949" w:rsidRPr="00802AFC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55A6F58E"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0EB7CBC9" w:rsidR="00986949" w:rsidRPr="00802AFC" w:rsidRDefault="007B5F6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4EFCF95C"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5954F011" w:rsidR="00986949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36AC8" w:rsidRPr="00802AFC" w14:paraId="4859B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0F9" w14:textId="77777777" w:rsidR="00D36AC8" w:rsidRPr="00802AFC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098" w14:textId="572102BC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C6C" w14:textId="69925A93" w:rsidR="00D36AC8" w:rsidRPr="007B5F66" w:rsidRDefault="007B5F66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D5E" w14:textId="598BDEFC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71F" w14:textId="65F64196" w:rsidR="00D36AC8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D36AC8" w:rsidRPr="00802AFC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D36AC8" w:rsidRPr="00802AFC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42F0654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славянской письменности и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0B0CEF89" w:rsidR="00D36AC8" w:rsidRPr="00802AFC" w:rsidRDefault="007B5F66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715ABA1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337FC9E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русского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D36AC8" w:rsidRPr="00802AFC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D36AC8" w:rsidRPr="00802AFC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D36AC8" w:rsidRPr="00802AFC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6D85AF93" w:rsidR="00D36AC8" w:rsidRPr="00802AFC" w:rsidRDefault="007B5F66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4EE90A31" w:rsidR="00D36AC8" w:rsidRPr="00802AFC" w:rsidRDefault="007B5F66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49B8A1BD" w:rsidR="00D36AC8" w:rsidRPr="002D6733" w:rsidRDefault="002D6733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51DEFF7B" w14:textId="5E20420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AE6AC0" w:rsidRPr="00AC2DF4" w14:paraId="05E51CD9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0C87FC0" w14:textId="3BD72A2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Игры с мячом</w:t>
            </w:r>
            <w:r>
              <w:rPr>
                <w:rFonts w:ascii="Times New Roman" w:hAnsi="Times New Roman"/>
                <w:sz w:val="24"/>
              </w:rPr>
              <w:t xml:space="preserve"> (баскетбол)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F7B" w14:textId="4E26127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4B4BA9D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6947795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E6AC0" w14:paraId="46C8532D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BA159A7" w14:textId="4877DE8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AC0">
              <w:rPr>
                <w:rFonts w:ascii="Times New Roman" w:hAnsi="Times New Roman"/>
                <w:sz w:val="24"/>
                <w:lang w:val="ru-RU"/>
              </w:rPr>
              <w:t>Практикум по решению математических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095A288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D92ACA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5879C54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01A40B62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085F846" w14:textId="39A1814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Умники и Умницы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6536A2D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4CF4C1A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5BF3DA1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7A9953D2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4444CE3" w14:textId="03E9EB5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Информатика  в задачах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7CE8E88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474AD7E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5139A84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E6AC0" w14:paraId="43B37616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3E0" w14:textId="6C46692E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402EA7D" w14:textId="3FF570C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AC0">
              <w:rPr>
                <w:rFonts w:ascii="Times New Roman" w:hAnsi="Times New Roman"/>
                <w:sz w:val="24"/>
                <w:lang w:val="ru-RU"/>
              </w:rPr>
              <w:t>Решение нестандартных задач по биологии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FC1" w14:textId="7844EB7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C7" w14:textId="63461E6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01C" w14:textId="7F6DCE1D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04DDAA4B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3C1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58AF42F" w14:textId="45F50AF1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Английский в удовольствие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639" w14:textId="0584137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68E" w14:textId="1E0A856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B38" w14:textId="32892EE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48B289F2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451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EEEC2A9" w14:textId="64B1884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351CD">
              <w:rPr>
                <w:rFonts w:ascii="Times New Roman" w:hAnsi="Times New Roman"/>
                <w:sz w:val="24"/>
              </w:rPr>
              <w:t>Физика в задачах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6D3" w14:textId="724DF081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F92" w14:textId="06D7FDB1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03E" w14:textId="53D89A2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23905E04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0" w:name="_Hlk200443731"/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9C7007D" w14:textId="77777777" w:rsidR="00AE6AC0" w:rsidRPr="002351CD" w:rsidRDefault="00AE6AC0" w:rsidP="00AE6AC0">
            <w:pPr>
              <w:adjustRightInd w:val="0"/>
              <w:rPr>
                <w:rFonts w:ascii="Times New Roman" w:hAnsi="Times New Roman"/>
                <w:sz w:val="24"/>
              </w:rPr>
            </w:pPr>
            <w:r w:rsidRPr="002351CD">
              <w:rPr>
                <w:rFonts w:ascii="Times New Roman" w:hAnsi="Times New Roman"/>
                <w:sz w:val="24"/>
              </w:rPr>
              <w:t xml:space="preserve">Коммуникативный </w:t>
            </w:r>
          </w:p>
          <w:p w14:paraId="4CDD4CDF" w14:textId="326A815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 xml:space="preserve"> 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51D7A505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4F3176E6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379E7BEC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bookmarkEnd w:id="0"/>
      <w:tr w:rsidR="00AE6AC0" w:rsidRPr="00AE6AC0" w14:paraId="7867E5B0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0233710" w14:textId="3AEFEC53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AC0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Русская литература: классика и современность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6132FD47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14BC9432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7B56A292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4565296D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7F672D3" w14:textId="2149F53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Бальные танцы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409A9DB2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43BDE64D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45A7B925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3E5C27E0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70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3BB3417" w14:textId="2D50CFE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Экологическая безопасность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D3C" w14:textId="77D5CB12" w:rsidR="00AE6AC0" w:rsidRPr="00231EC2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956" w14:textId="5BB3A2BD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FDC" w14:textId="4E768EE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5D39E784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88D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2DB4C5B" w14:textId="10451FC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 xml:space="preserve">Я в современном мире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E74" w14:textId="6A129A0D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EE1" w14:textId="52019BD2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E40F" w14:textId="3554A17D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34D72614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325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F0486DE" w14:textId="46E19C24" w:rsidR="00AE6AC0" w:rsidRPr="00802AFC" w:rsidRDefault="00AE6AC0" w:rsidP="00AE6AC0">
            <w:pPr>
              <w:tabs>
                <w:tab w:val="left" w:pos="131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Практическое обществознание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3A6" w14:textId="30FC4AD4" w:rsidR="00AE6AC0" w:rsidRPr="00231EC2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857" w14:textId="772D8AD5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A31" w14:textId="3A8956C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AC2DF4" w14:paraId="2CC741D2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1E0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3755DC5" w14:textId="42737E1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51CD">
              <w:rPr>
                <w:rFonts w:ascii="Times New Roman" w:hAnsi="Times New Roman"/>
                <w:sz w:val="24"/>
              </w:rPr>
              <w:t>Патриотом быть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54E" w14:textId="4E5B5AF4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7A6" w14:textId="3C6A4DF3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B6B" w14:textId="41D297F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718D966A" w14:textId="77777777" w:rsidTr="00AE6A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8FB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AE144" w14:textId="131BEFD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AC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Естествознание в опытах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FC1" w14:textId="630F9646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E9F" w14:textId="0E011587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A5CE" w14:textId="471BB0E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27859C96" w14:textId="77777777" w:rsidTr="00BC3A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9263" w14:textId="77777777" w:rsidR="00AE6AC0" w:rsidRPr="00802AFC" w:rsidRDefault="00AE6AC0" w:rsidP="00AE6A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2CC6B5AF" w14:textId="3584C0F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D519F">
              <w:rPr>
                <w:rFonts w:ascii="Times New Roman" w:hAnsi="Times New Roman"/>
                <w:sz w:val="24"/>
              </w:rPr>
              <w:t>География туризма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CC9F" w14:textId="774BCC59" w:rsidR="00AE6AC0" w:rsidRP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C5A2" w14:textId="1434CF03" w:rsidR="00AE6AC0" w:rsidRP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917A" w14:textId="0C5E31D0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AE6AC0" w:rsidRPr="00802AFC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AE6AC0" w:rsidRPr="00802AFC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802AFC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AE6AC0" w:rsidRPr="00802AFC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6BB1F6D0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69806B4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AE6AC0" w:rsidRPr="00802AFC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2A16B05C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134E0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C97B2F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31843890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E65D" w14:textId="0854B0A2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Дню солидарности в борьбе с терроризмом (п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рофилактика терроризма, экстремизма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8F6EF82" w14:textId="0D3D6950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798E86D3" w:rsidR="00AE6AC0" w:rsidRPr="00231EC2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F8BD2F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57B4C77D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7274A9D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2DB66B9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1DDEECD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BE4170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13CC9B3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3919B88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1E8ABAA6" w:rsidR="00AE6AC0" w:rsidRPr="00BE4170" w:rsidRDefault="00BE417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AE6AC0" w:rsidRPr="00BE4170">
              <w:rPr>
                <w:rFonts w:ascii="Times New Roman" w:hAnsi="Times New Roman"/>
                <w:color w:val="000000"/>
                <w:sz w:val="24"/>
                <w:lang w:val="ru-RU"/>
              </w:rPr>
              <w:t>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географии и биологии</w:t>
            </w:r>
          </w:p>
        </w:tc>
      </w:tr>
      <w:tr w:rsidR="00AE6AC0" w:rsidRPr="00802AFC" w14:paraId="19A4E6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E4D" w14:textId="77777777" w:rsidR="00AE6AC0" w:rsidRPr="009A5058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ACA" w14:textId="1F20021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7C6" w14:textId="313D351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4273" w14:textId="0185ED4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B7D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9628B8" w14:textId="608D0878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965B4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A961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95C" w14:textId="29FCF9F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DF6" w14:textId="3731082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DCE7" w14:textId="3504A08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8D0B" w14:textId="0D8F7925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E6AC0" w:rsidRPr="00802AFC" w14:paraId="103EC1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A03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AEC" w14:textId="62B1B496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4AB" w14:textId="32D4282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AAEF" w14:textId="6C0B9E9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5-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701C" w14:textId="50BEA6DD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Классные руководители</w:t>
            </w:r>
          </w:p>
        </w:tc>
      </w:tr>
      <w:tr w:rsidR="00AE6AC0" w:rsidRPr="00802AFC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409A61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3B1FDE0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6FD5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639F99" w14:textId="29D0DCBB" w:rsidR="00AE6AC0" w:rsidRPr="00802AFC" w:rsidRDefault="00BE417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AE6AC0" w:rsidRPr="00802A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r w:rsidR="00AE6AC0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информатики</w:t>
            </w:r>
          </w:p>
        </w:tc>
      </w:tr>
      <w:tr w:rsidR="00AE6AC0" w:rsidRPr="00802AFC" w14:paraId="2BE1B4D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B42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E8A" w14:textId="05B56DF6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817" w14:textId="292BAC6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9AC" w14:textId="26F4B39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12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E5119E" w14:textId="6104FBCA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7E7B6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C6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E3F" w14:textId="5C744DD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о недопустимости участия в несанкционированных митингах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00E" w14:textId="15E07DC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69A0" w14:textId="197E4D9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1D6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F5E18BB" w14:textId="47629270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2D3ADF22" w:rsidR="00AE6AC0" w:rsidRPr="00802AFC" w:rsidRDefault="00AE6AC0" w:rsidP="00AE6AC0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802AFC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802AFC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802AF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6FFF9A1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6907750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7611FDA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1275A20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0818235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5C5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56152A84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100C025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690B319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AE6AC0" w:rsidRPr="0068452A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45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E0E2F9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802AFC">
              <w:rPr>
                <w:rFonts w:ascii="Times New Roman" w:hAnsi="Times New Roman"/>
                <w:sz w:val="24"/>
              </w:rPr>
              <w:t xml:space="preserve"> – 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173B7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C5A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4C83" w14:textId="6D7A804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0B0" w14:textId="11E22A7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FBD" w14:textId="341D285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D97" w14:textId="1C932A4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14ACBA4C" w14:textId="0997974B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21ECD0FE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555DC67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47FB059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8CE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1129AF7" w14:textId="6CD3BF9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AE6AC0" w:rsidRPr="00802AFC" w14:paraId="6FB86B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605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334" w14:textId="1C8E9642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FD02" w14:textId="557A8B5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1BA0" w14:textId="4B1E5DF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34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67ACA87" w14:textId="1B2F1213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AE6AC0" w:rsidRPr="00802AFC" w14:paraId="4D0B23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833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8EB" w14:textId="6547772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18A5" w14:textId="5D3D54F0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53A6" w14:textId="2FB534B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82AC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2450DBC0" w14:textId="1729F5D3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05891F5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4AA368A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4C8F5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3FE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950E" w14:textId="627C097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341" w14:textId="69CD5D8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5DEF" w14:textId="584FB43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14B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EBD71F0" w14:textId="591BFC8E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5D95E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68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8619" w14:textId="124163A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CFE" w14:textId="1E273D0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2EF" w14:textId="1596F9F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DE1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30F950" w14:textId="48718034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9D31D1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13C413B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54BC3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DAB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DBF" w14:textId="1A4D3972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F59" w14:textId="2BD269E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FD56" w14:textId="2CE1B8D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EFC1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B8981F7" w14:textId="2B829FD9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41E0F0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04-0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CC15B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ACB5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D1E" w14:textId="481BCB5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B15B" w14:textId="6C35AE7D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DAD6" w14:textId="1A784B0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405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1C83F100" w14:textId="5BEB11BF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B4ADF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526D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640" w14:textId="172A544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993E" w14:textId="10182D1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D11D" w14:textId="7AD7907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E34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462D76" w14:textId="407ACC61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4F86975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385F1C0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11ED7762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Классный час «Сохраним </w:t>
            </w:r>
            <w:r>
              <w:rPr>
                <w:rFonts w:ascii="Times New Roman" w:hAnsi="Times New Roman"/>
                <w:sz w:val="24"/>
                <w:lang w:val="ru-RU"/>
              </w:rPr>
              <w:t>природу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4D574EB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D052A5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038F9C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DFA8CC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506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868" w14:textId="00CCC94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496" w14:textId="643DA46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3A0F" w14:textId="55487A8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8B2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B63ACD" w14:textId="4F078056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6E1AAC69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4ACC996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B5" w14:textId="4CF7E29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CF33C8A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3944E31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750F54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2F1F0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8A9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680" w14:textId="0C6AD78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70C" w14:textId="25A5D36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CC71" w14:textId="6C1CFDE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7C5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53BFCD" w14:textId="6BA1543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69C95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111E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8178" w14:textId="6A4BF3D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CB4" w14:textId="3662CD8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37F" w14:textId="46417D4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24B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60A4BC" w14:textId="2D829DD3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5067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B2E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8CA" w14:textId="3BE3126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487F" w14:textId="1C109EE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52F" w14:textId="2300655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428C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92895C6" w14:textId="5FD1D870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0259E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B082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22F" w14:textId="36E5D9C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F71" w14:textId="38313CB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C5" w14:textId="63A3800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E4F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66E9D6" w14:textId="6092E2E8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классных мероприятий с учащимися согласно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4AD6EAB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0454058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2F123CC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63D51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17F4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47A" w14:textId="2F2BB8C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5B8" w14:textId="01DF3DB0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FC91" w14:textId="720F057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193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060D68" w14:textId="799E7BF1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0F4E2D3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0C9C0D7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745F83D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AE6AC0" w:rsidRPr="00802AFC" w:rsidRDefault="00AE6AC0" w:rsidP="00AE6AC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AE6AC0" w:rsidRPr="00802AFC" w:rsidRDefault="00AE6AC0" w:rsidP="00AE6AC0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AE6AC0" w:rsidRPr="00802AFC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572DB3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5299E1B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32FF84F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73B7CFE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6E2C869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416FC70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BE4170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AE6AC0" w:rsidRPr="00802AFC" w:rsidRDefault="00AE6AC0" w:rsidP="00AE6AC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AE6AC0" w:rsidRPr="00802AFC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9A842B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9D751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29445C6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17CBA5F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7B5520D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4F4F280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BE4170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AE6AC0" w:rsidRPr="00802AFC" w:rsidRDefault="00AE6AC0" w:rsidP="00AE6AC0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AE6AC0" w:rsidRPr="00802AFC" w:rsidRDefault="00AE6AC0" w:rsidP="00AE6AC0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AE6AC0" w:rsidRPr="00802AFC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0CE6582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AE6AC0" w:rsidRPr="0072278A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5D6C21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24C37E4B" w:rsidR="00AE6AC0" w:rsidRPr="0072278A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7378294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AE6AC0" w:rsidRPr="0072278A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47930F4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69E8A1D8" w:rsidR="00AE6AC0" w:rsidRPr="0072278A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</w:t>
            </w:r>
            <w:r>
              <w:rPr>
                <w:rFonts w:ascii="Times New Roman" w:hAnsi="Times New Roman"/>
                <w:sz w:val="24"/>
                <w:lang w:val="ru-RU"/>
              </w:rPr>
              <w:t>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4C817FF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4D8DE3A" w:rsidR="00AE6AC0" w:rsidRPr="0072278A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 xml:space="preserve">Привлечение родителей (законных представителей), членов семей </w:t>
            </w:r>
            <w:r w:rsidRPr="0072278A">
              <w:rPr>
                <w:rFonts w:ascii="Times New Roman" w:hAnsi="Times New Roman"/>
                <w:sz w:val="24"/>
                <w:lang w:val="ru-RU"/>
              </w:rPr>
              <w:lastRenderedPageBreak/>
              <w:t>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7F39587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72278A" w14:paraId="3BB695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CC50" w14:textId="77777777" w:rsidR="00AE6AC0" w:rsidRPr="00802AFC" w:rsidRDefault="00AE6AC0" w:rsidP="00AE6AC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69D" w14:textId="175DC82A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EECD" w14:textId="59183A70" w:rsidR="00AE6AC0" w:rsidRPr="0072278A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92E" w14:textId="6884222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5DBA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7F10DD" w14:textId="17FE673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AE6AC0" w:rsidRPr="0072278A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AE6AC0" w:rsidRPr="00802AFC" w14:paraId="264662B5" w14:textId="77777777" w:rsidTr="008622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BE4170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7C20DEAA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35A4B56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051CDC5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советник директора по воспитанию</w:t>
            </w:r>
          </w:p>
        </w:tc>
      </w:tr>
      <w:tr w:rsidR="00AE6AC0" w:rsidRPr="00BE4170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D534E4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067A78B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71278B1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юнармейских отрядов</w:t>
            </w:r>
          </w:p>
        </w:tc>
      </w:tr>
      <w:tr w:rsidR="00AE6AC0" w:rsidRPr="00BE4170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70FD5EC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107C8A7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юнармейских отрядов, педагоги-организаторы.</w:t>
            </w:r>
          </w:p>
        </w:tc>
      </w:tr>
      <w:tr w:rsidR="00AE6AC0" w:rsidRPr="00AC2DF4" w14:paraId="5C4F11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1E9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92D" w14:textId="126B5193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Литературно-музыкальная программа «Недаром помнит вся Россия…»,</w:t>
            </w:r>
            <w:r w:rsidRPr="00BE4170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 посвященная</w:t>
            </w:r>
            <w:r w:rsidRPr="00BE4170">
              <w:rPr>
                <w:rFonts w:ascii="Times New Roman" w:hAnsi="Times New Roman"/>
                <w:b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BE4170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Бородинскому сражению </w:t>
            </w:r>
            <w:r w:rsidRPr="00BE4170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</w:rPr>
              <w:t>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52D" w14:textId="42B5AAD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212C" w14:textId="1476147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5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55F2" w14:textId="14D967F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802AFC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6E50EB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33851C3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1898A4D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BE4170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2367BE9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4EBC4621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22F75C23" w:rsidR="00AE6AC0" w:rsidRPr="00802AFC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Педагоги-организаторы, советник директора по воспитанию</w:t>
            </w:r>
          </w:p>
        </w:tc>
      </w:tr>
      <w:tr w:rsidR="00AE6AC0" w:rsidRPr="00AC2DF4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4C3F24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036DFD9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57FD6F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0696647D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BE4170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4EE12DA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9F404D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4E3" w14:textId="697AB87E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ЮИД, советник директора по воспитанию</w:t>
            </w:r>
          </w:p>
          <w:p w14:paraId="7E407A37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BE4170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0A94FD5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7C50897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5CD3344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«Движения Первых», руководитель волонтерских отрядов</w:t>
            </w:r>
          </w:p>
        </w:tc>
      </w:tr>
      <w:tr w:rsidR="00AE6AC0" w:rsidRPr="00BE4170" w14:paraId="1A7DB4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6C0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C92" w14:textId="04C3257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2A97" w14:textId="3F77DEC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CA0" w14:textId="03EDE46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A77" w14:textId="5D16E16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Педагоги-организаторы, 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воспитанию, руководители школьных объединений</w:t>
            </w:r>
          </w:p>
        </w:tc>
      </w:tr>
      <w:tr w:rsidR="00AE6AC0" w:rsidRPr="00802AFC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6CB220E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  <w:p w14:paraId="2B89FBAF" w14:textId="51D1590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AE6AC0" w:rsidRPr="00AC2DF4" w14:paraId="7FBFD3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C316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E142" w14:textId="26E0DE5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Региональный этап Всероссийского конкурса творческих, проектных и исследовательских работ учащихся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#ВместеЯрче</w:t>
            </w:r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78A5" w14:textId="32095D61" w:rsidR="00AE6AC0" w:rsidRPr="009A5058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959" w14:textId="5244724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38F" w14:textId="3F02FCD7" w:rsid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Первых, руководитель волонтерских отрядов,</w:t>
            </w:r>
          </w:p>
          <w:p w14:paraId="47387D84" w14:textId="77777777" w:rsid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Зам. директора по </w:t>
            </w:r>
          </w:p>
          <w:p w14:paraId="0AE14925" w14:textId="70AAAA3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УВР </w:t>
            </w:r>
          </w:p>
        </w:tc>
      </w:tr>
      <w:tr w:rsidR="00AE6AC0" w:rsidRPr="00BE4170" w14:paraId="20A43F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58F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58F" w14:textId="6D04D7F9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Праздничный концерт посвященный Дню учителя и 40-летию школы.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D78" w14:textId="18BDE3B4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B5D" w14:textId="37C0A27A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8F4D" w14:textId="070566D7" w:rsid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Педагоги организаторы, советник директора по воспитанию, руководители общественных объединений, Зам директора по УВР</w:t>
            </w:r>
          </w:p>
        </w:tc>
      </w:tr>
      <w:tr w:rsidR="00AE6AC0" w:rsidRPr="00AC2DF4" w14:paraId="1F8806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1A5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34A" w14:textId="1A073AC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 мире животных»,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A63" w14:textId="5632944E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4CE7" w14:textId="13C139F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F196" w14:textId="722E896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E6AC0" w:rsidRPr="00AC2DF4" w14:paraId="0664EF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77DB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544C" w14:textId="77777777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Поэтический марафон «Защитники </w:t>
            </w:r>
          </w:p>
          <w:p w14:paraId="35F667DA" w14:textId="77777777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К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а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вказа» (чтение стихов о битве за</w:t>
            </w:r>
          </w:p>
          <w:p w14:paraId="6E65D5D6" w14:textId="48FAF28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Кавказ)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54F" w14:textId="085B9F4A" w:rsidR="00AE6AC0" w:rsidRPr="007B5F66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732" w14:textId="549C8F8D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0EA6" w14:textId="3DA16BA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- библиотекарь</w:t>
            </w:r>
          </w:p>
        </w:tc>
      </w:tr>
      <w:tr w:rsidR="00AE6AC0" w:rsidRPr="00BE4170" w14:paraId="4A1E9EC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D0A2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C85E" w14:textId="7794BD03" w:rsidR="00AE6AC0" w:rsidRPr="00F4041E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Субботний кинозал. Просмотр документального фильма «</w:t>
            </w:r>
            <w:r w:rsidRPr="00802AFC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Великая война. </w:t>
            </w:r>
            <w:r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Кавказ</w:t>
            </w:r>
            <w:r w:rsidRPr="00802AFC">
              <w:rPr>
                <w:rFonts w:ascii="Times New Roman" w:hAnsi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9F1B" w14:textId="1DD197D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A4D" w14:textId="60DC4F5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F721" w14:textId="7D5E3DC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AE6AC0" w:rsidRPr="00802AFC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6434BCF6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Осенний экологический десант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2E38BEDC" w:rsidR="00AE6AC0" w:rsidRPr="007B5F66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1B8B4B0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7D0567F9" w:rsidR="00AE6AC0" w:rsidRPr="00802AFC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волонтерских отрядов</w:t>
            </w:r>
          </w:p>
        </w:tc>
      </w:tr>
      <w:tr w:rsidR="00AE6AC0" w:rsidRPr="007B5F66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21E5823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ФОТОЧЕЛЕНДЖ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32C7C72D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506EA43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медиацентра</w:t>
            </w:r>
            <w:r w:rsidR="00BE4170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 организатор</w:t>
            </w:r>
          </w:p>
        </w:tc>
      </w:tr>
      <w:tr w:rsidR="00AE6AC0" w:rsidRPr="00BE4170" w14:paraId="3C720B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AA81" w14:textId="77777777" w:rsidR="00AE6AC0" w:rsidRPr="00D01C47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68D" w14:textId="7926830D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C833" w14:textId="2DF60C3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270" w14:textId="71110B3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839" w14:textId="032316F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руководитель волонтерских отрядов</w:t>
            </w:r>
          </w:p>
        </w:tc>
      </w:tr>
      <w:tr w:rsidR="00AE6AC0" w:rsidRPr="00BE4170" w14:paraId="200490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8F4" w14:textId="77777777" w:rsidR="00AE6AC0" w:rsidRPr="00D01C47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7F7D" w14:textId="2D69095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«Когда мы едины – мы непобедимы!»,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6C0" w14:textId="44734F2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383" w14:textId="29EE745F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.10</w:t>
            </w:r>
            <w:r>
              <w:rPr>
                <w:rFonts w:ascii="Times New Roman" w:hAnsi="Times New Roman"/>
                <w:sz w:val="24"/>
                <w:lang w:val="ru-RU"/>
              </w:rPr>
              <w:t>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14F" w14:textId="19AB255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воспитани., куратор «Движения Первых», руководители школьных объединений</w:t>
            </w:r>
          </w:p>
        </w:tc>
      </w:tr>
      <w:tr w:rsidR="00AE6AC0" w:rsidRPr="00BE4170" w14:paraId="1D2159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17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8C44" w14:textId="13BEBEE8" w:rsidR="00AE6AC0" w:rsidRPr="00802AFC" w:rsidRDefault="00AE6AC0" w:rsidP="00AE6AC0">
            <w:pP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Дебаты кандидатов в президенты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2B9" w14:textId="087C0F1D" w:rsidR="00AE6AC0" w:rsidRPr="00EF117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AC3" w14:textId="38E407A3" w:rsidR="00AE6AC0" w:rsidRPr="00EF117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1696" w14:textId="38525C96" w:rsidR="00AE6AC0" w:rsidRPr="00802AFC" w:rsidRDefault="00AE6AC0" w:rsidP="00AE6AC0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Школьное самоуправление, советник директора по воспитанию, Зам. директора по УВР</w:t>
            </w:r>
          </w:p>
        </w:tc>
      </w:tr>
      <w:tr w:rsidR="00AE6AC0" w:rsidRPr="00BE4170" w14:paraId="33A99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0F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9FD" w14:textId="184CC117" w:rsidR="00AE6AC0" w:rsidRPr="00802AFC" w:rsidRDefault="00AE6AC0" w:rsidP="00AE6AC0">
            <w:pP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 w:rsidRPr="00BE41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Историческая игра-викторина «В </w:t>
            </w:r>
            <w:r w:rsidRPr="00BE41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lastRenderedPageBreak/>
              <w:t xml:space="preserve">парадном строю» </w:t>
            </w:r>
            <w:r w:rsidRPr="00BE4170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(к </w:t>
            </w:r>
            <w:r w:rsidRPr="00802AFC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годовщине парада на Красной площади в 1941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7093" w14:textId="05FCDFF1" w:rsidR="00AE6AC0" w:rsidRPr="00802AFC" w:rsidRDefault="00AE6AC0" w:rsidP="00AE6AC0">
            <w:pPr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lastRenderedPageBreak/>
              <w:t>10-11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64C" w14:textId="14EF440B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4DA" w14:textId="5BE7F999" w:rsidR="00AE6AC0" w:rsidRPr="00802AFC" w:rsidRDefault="00AE6AC0" w:rsidP="00AE6AC0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Руководитель ШМО у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lastRenderedPageBreak/>
              <w:t>чителей истории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, руководители кадетских классов</w:t>
            </w:r>
          </w:p>
        </w:tc>
      </w:tr>
      <w:tr w:rsidR="00AE6AC0" w:rsidRPr="00BE4170" w14:paraId="61606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24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A16" w14:textId="20FACC56" w:rsidR="00AE6AC0" w:rsidRPr="00802AFC" w:rsidRDefault="00AE6AC0" w:rsidP="00AE6AC0">
            <w:pP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09A" w14:textId="4F35EB9A" w:rsidR="00AE6AC0" w:rsidRPr="00EF117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08EB" w14:textId="53EE09E9" w:rsidR="00AE6AC0" w:rsidRPr="00EF117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951" w14:textId="11A3DD54" w:rsidR="00AE6AC0" w:rsidRPr="00802AFC" w:rsidRDefault="00AE6AC0" w:rsidP="00AE6AC0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Школьное самоуправление, советник директора по воспитанию, Зам. директора по УВР</w:t>
            </w:r>
          </w:p>
        </w:tc>
      </w:tr>
      <w:tr w:rsidR="00AE6AC0" w:rsidRPr="00BE4170" w14:paraId="234A98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375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FB56" w14:textId="13A545B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С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lang w:val="ru-RU"/>
              </w:rPr>
              <w:t xml:space="preserve">убботний кинозал. Просмотр фильма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512" w14:textId="2120206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A3C9" w14:textId="371237C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D64" w14:textId="6F8C8498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AE6AC0" w:rsidRPr="00BE4170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38B6498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37AD684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3CA616EE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Рук. ШМО учите</w:t>
            </w:r>
            <w:r>
              <w:rPr>
                <w:rFonts w:ascii="Times New Roman" w:hAnsi="Times New Roman"/>
                <w:sz w:val="24"/>
                <w:lang w:val="ru-RU"/>
              </w:rPr>
              <w:t>лей русского языка и литературы, советник директора по воспитанию</w:t>
            </w:r>
          </w:p>
        </w:tc>
      </w:tr>
      <w:tr w:rsidR="00AE6AC0" w:rsidRPr="00AC2DF4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57E1B1FA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8BDF08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57B46FD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2AE15A6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Педагог-психолог, социальный педагог</w:t>
            </w:r>
          </w:p>
        </w:tc>
      </w:tr>
      <w:tr w:rsidR="00AE6AC0" w:rsidRPr="00BE4170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1069C0E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398A809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30DA53E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советник директора по воспитанию, куратор «Движения Первых»</w:t>
            </w:r>
          </w:p>
        </w:tc>
      </w:tr>
      <w:tr w:rsidR="00AE6AC0" w:rsidRPr="00BE4170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23F92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33FF883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46D85241" w:rsidR="00AE6AC0" w:rsidRPr="00EF117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руководитель медиацентра</w:t>
            </w:r>
          </w:p>
        </w:tc>
      </w:tr>
      <w:tr w:rsidR="00AE6AC0" w:rsidRPr="00802AFC" w14:paraId="69AB8A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56F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FA69" w14:textId="77BCB93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11A" w14:textId="1B0E96E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2357" w14:textId="71F6970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07B" w14:textId="6E9F848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Школьное самоуправление</w:t>
            </w:r>
          </w:p>
        </w:tc>
      </w:tr>
      <w:tr w:rsidR="00AE6AC0" w:rsidRPr="00AC2DF4" w14:paraId="3089D6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26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1CE" w14:textId="75B600B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202" w14:textId="54B0D0D0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E5DC" w14:textId="7ED343FA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611" w14:textId="5FF51A78" w:rsidR="00AE6AC0" w:rsidRPr="00802AFC" w:rsidRDefault="00AE6AC0" w:rsidP="00AE6AC0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Педагог-библиотекарь </w:t>
            </w:r>
          </w:p>
        </w:tc>
      </w:tr>
      <w:tr w:rsidR="00AE6AC0" w:rsidRPr="00BE4170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AE6AC0" w:rsidRPr="00BE4170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5DAF1C43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Митинг, посвященный Дню неизвестного солдата </w:t>
            </w:r>
            <w:r w:rsidRPr="00BE4170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6DEF7EA1" w:rsidR="00AE6AC0" w:rsidRPr="000D3EAB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0A372DF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0A2321E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руководители юнармейских отрядов и кадетских классов, руководитель музейного объединения</w:t>
            </w:r>
          </w:p>
        </w:tc>
      </w:tr>
      <w:tr w:rsidR="00AE6AC0" w:rsidRPr="00AC2DF4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3B919E3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5529F21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4637BF21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AE6AC0" w:rsidRPr="00BE4170" w14:paraId="1B47F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93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17C" w14:textId="3459C623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Субботний кинозал. Просмотр документального фильма </w:t>
            </w:r>
            <w:r w:rsidRPr="00BE4170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</w:t>
            </w:r>
            <w:r w:rsidRPr="00BE4170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Великая война - Битва за Москву</w:t>
            </w:r>
            <w:r w:rsidRPr="00BE4170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3D2" w14:textId="1ECEA50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10-11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034" w14:textId="342D43C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6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0D5" w14:textId="575E3BB4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AE6AC0" w:rsidRPr="00BE4170" w14:paraId="063F4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C583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67B" w14:textId="00159A68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BE4170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Литературно-музыкальный вечер </w:t>
            </w:r>
            <w:r w:rsidRPr="00BE4170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6C0" w14:textId="352204B2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BF6D" w14:textId="02E3404C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3F9" w14:textId="07E0814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заторы, руководители кадетских классов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юнармейских отрядов</w:t>
            </w:r>
          </w:p>
        </w:tc>
      </w:tr>
      <w:tr w:rsidR="00AE6AC0" w:rsidRPr="00AC2DF4" w14:paraId="7893D3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26B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C03" w14:textId="5495415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C7DB" w14:textId="2656C08E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C8D7" w14:textId="69F34711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C75C" w14:textId="31512FF6" w:rsidR="00AE6AC0" w:rsidRPr="00802AFC" w:rsidRDefault="00AE6AC0" w:rsidP="00AE6AC0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волонтерских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отряд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E6AC0" w:rsidRPr="00AC2DF4" w14:paraId="5E748C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A1B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7E52" w14:textId="01E8C21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8B1" w14:textId="6B407B8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D2B" w14:textId="1B5BD4C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FD4F" w14:textId="12A9C530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</w:p>
        </w:tc>
      </w:tr>
      <w:tr w:rsidR="00AE6AC0" w:rsidRPr="00802AFC" w14:paraId="4E1020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8D5F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C22" w14:textId="61B2085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6ED" w14:textId="1336664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33D" w14:textId="76C85AB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9FA4" w14:textId="40A0A95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AC2DF4" w14:paraId="04CF37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34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485" w14:textId="341DFCE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FA18" w14:textId="726F11A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6B5E" w14:textId="11B2F6D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75CB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3B4FF0A2" w14:textId="6E8C326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E6AC0" w:rsidRPr="00BE4170" w14:paraId="71DF30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CA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A61" w14:textId="60601E0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0F6A" w14:textId="15B78FB6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017" w14:textId="4169A823" w:rsidR="00AE6AC0" w:rsidRPr="00802AFC" w:rsidRDefault="00AE6AC0" w:rsidP="00AE6AC0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27D" w14:textId="028CA83A" w:rsidR="00AE6AC0" w:rsidRPr="001A3F46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воспитанию, куратор «Движения Первых»</w:t>
            </w:r>
          </w:p>
        </w:tc>
      </w:tr>
      <w:tr w:rsidR="00AE6AC0" w:rsidRPr="00AC2DF4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7D49783E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2AFAED4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06BB88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691E642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AE6AC0" w:rsidRPr="00BE4170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29350FBC" w:rsidR="00AE6AC0" w:rsidRPr="00BE417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2937168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F595A1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5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1A20" w14:textId="026DB5A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воспитанию, руководители школьных объединений.</w:t>
            </w:r>
          </w:p>
          <w:p w14:paraId="25A6063D" w14:textId="3925E12D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BE4170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2716D25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57AAE91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3ECD28D1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4602CB6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самоуправление, руководитель театрального коллектива</w:t>
            </w:r>
          </w:p>
        </w:tc>
      </w:tr>
      <w:tr w:rsidR="00AE6AC0" w:rsidRPr="00802AFC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1E3FA88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41858BC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2542BB5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едиацентр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AE6AC0" w:rsidRPr="00BE4170" w14:paraId="552178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EF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F858" w14:textId="1EF85B4A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BE4170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BE4170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4BC5" w14:textId="09727DD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B85" w14:textId="0CE384D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E0C" w14:textId="3ADF926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Ру</w:t>
            </w:r>
            <w:r w:rsidR="00BE4170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ководитель ШМО учителей истории, руководитель музейного объединения, классные руководители</w:t>
            </w:r>
          </w:p>
        </w:tc>
      </w:tr>
      <w:tr w:rsidR="00AE6AC0" w:rsidRPr="00BE4170" w14:paraId="34AAB7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04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C66" w14:textId="41DE9C0A" w:rsidR="00AE6AC0" w:rsidRPr="00BE417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E41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F45" w14:textId="6E82F7F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5DB" w14:textId="03777C0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B997" w14:textId="19DE4FA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Руководитель ШМО учителей русск. яз. и литературы</w:t>
            </w:r>
          </w:p>
        </w:tc>
      </w:tr>
      <w:tr w:rsidR="00AE6AC0" w:rsidRPr="00AC2DF4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5F123B4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льный  вечер, посвященный  Дню студенчества 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270-летию Московского государственного университета им. М.В. Ломоносова.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73E36FC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1AB4C6C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AE6AC0" w:rsidRPr="00BE4170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29D582D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в СПО и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филиал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ВУЗ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г.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Анадыря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3221976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1E9C91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38A71E29" w:rsidR="00AE6AC0" w:rsidRPr="001A3F46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3F4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кураторы проекта «Билет в будущее».</w:t>
            </w:r>
          </w:p>
        </w:tc>
      </w:tr>
      <w:tr w:rsidR="00AE6AC0" w:rsidRPr="00802AFC" w14:paraId="28D04FE0" w14:textId="77777777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A96B" w14:textId="77777777" w:rsidR="00AE6AC0" w:rsidRPr="001A3F46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DA2" w14:textId="7CFA5F9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8FCC" w14:textId="1C1E25C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6D3" w14:textId="79C63F8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CB98" w14:textId="030ABD9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BE4170" w14:paraId="702818D6" w14:textId="77777777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7CD4E70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14:paraId="2E2FC7D1" w14:textId="0D9E56F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233AD3E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5DBA687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Педагоги-ор</w:t>
            </w:r>
            <w:r>
              <w:rPr>
                <w:rFonts w:ascii="Times New Roman" w:hAnsi="Times New Roman"/>
                <w:sz w:val="24"/>
                <w:lang w:val="ru-RU"/>
              </w:rPr>
              <w:t>ганизаторы, советник директора по воспитанию, руководители кадетских классов и юнармейских отрядов</w:t>
            </w:r>
          </w:p>
        </w:tc>
      </w:tr>
      <w:tr w:rsidR="00AE6AC0" w:rsidRPr="00BE4170" w14:paraId="76CD1C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738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6EC7" w14:textId="3D5B926D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7AF2" w14:textId="6B6D163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10-11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7AA" w14:textId="0BC5722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FDC4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учителей русск. яз. и </w:t>
            </w:r>
          </w:p>
          <w:p w14:paraId="686E9EC0" w14:textId="62CAAAD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л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итературы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, истории, руководитель музейного объединения, кадетских классов и юнармейских отрядов</w:t>
            </w:r>
          </w:p>
        </w:tc>
      </w:tr>
      <w:tr w:rsidR="00AE6AC0" w:rsidRPr="00AC2DF4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C727A8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1408A2A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AE6AC0" w:rsidRPr="00802AFC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6C24271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6394C08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235D88B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802AFC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4A557AC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54D2E650" w:rsidR="00AE6AC0" w:rsidRPr="00B73261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1DF48C8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AC2DF4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AE6AC0" w:rsidRPr="00802AFC" w:rsidRDefault="00AE6AC0" w:rsidP="00AE6A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275E04C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235D8D4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5AC1724" w14:textId="61B3C9C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BE4170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7EB3C58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0B46991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7A19A6A2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советник директора по воспитанию, учителя предметники</w:t>
            </w:r>
          </w:p>
        </w:tc>
      </w:tr>
      <w:tr w:rsidR="00AE6AC0" w:rsidRPr="00BE4170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2403C33D" w:rsidR="00AE6AC0" w:rsidRPr="000D3EAB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7913284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7AB3384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советник директора по воспитанию, руководители патриотических объединений</w:t>
            </w:r>
          </w:p>
        </w:tc>
      </w:tr>
      <w:tr w:rsidR="00AE6AC0" w:rsidRPr="00AC2DF4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05E29B9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3022E4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3E95C11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211970B7" w14:textId="026E574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802AFC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3E053EA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1E8B4813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AC2DF4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21C8BF2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Смотр строя и песни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4D5F05D0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6058BDE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802AFC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6FC8F88D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73D7BD5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3EA0E95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BE4170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329C844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7CFA753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1B6A38B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ганизаторы, советник директора по воспитанию, куратор «Движения Первых»</w:t>
            </w:r>
          </w:p>
        </w:tc>
      </w:tr>
      <w:tr w:rsidR="00AE6AC0" w:rsidRPr="00BE4170" w14:paraId="7B4E44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4E6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6A6" w14:textId="0139471A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7CFA" w14:textId="63043A2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129" w14:textId="7C0B8BB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7DC" w14:textId="2886E67F" w:rsid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FCFA088" w14:textId="37ED1F45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AE6AC0" w:rsidRPr="00AC2DF4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0F42BAF1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Фотомарафон</w:t>
            </w: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 xml:space="preserve">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4A9AE85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43CA8D8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1BF8D89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медиацентра</w:t>
            </w:r>
          </w:p>
        </w:tc>
      </w:tr>
      <w:tr w:rsidR="00AE6AC0" w:rsidRPr="00BE4170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719ED25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4A0387C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заторы, советник директора по воспитанию</w:t>
            </w:r>
          </w:p>
        </w:tc>
      </w:tr>
      <w:tr w:rsidR="00AE6AC0" w:rsidRPr="00AC2DF4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4E66D1D9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Театральный фестиваль,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посвященный Всемирному дню театра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7A40297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577E871E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театрального коллектива</w:t>
            </w:r>
          </w:p>
        </w:tc>
      </w:tr>
      <w:tr w:rsidR="00AE6AC0" w:rsidRPr="00AC2DF4" w14:paraId="45137E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B4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46F" w14:textId="4CAEA9F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E96" w14:textId="1FDB58B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686D" w14:textId="64342F3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30.03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F76" w14:textId="7DD30AF8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волонтерских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отряд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E6AC0" w:rsidRPr="00BE4170" w14:paraId="7041E2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6C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4FE7" w14:textId="1DE45B7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Утро с </w:t>
            </w:r>
            <w:r>
              <w:rPr>
                <w:rFonts w:ascii="Times New Roman" w:hAnsi="Times New Roman"/>
                <w:sz w:val="24"/>
                <w:lang w:val="ru-RU"/>
              </w:rPr>
              <w:t>Героем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(массовая зарядка с </w:t>
            </w:r>
            <w:r>
              <w:rPr>
                <w:rFonts w:ascii="Times New Roman" w:hAnsi="Times New Roman"/>
                <w:sz w:val="24"/>
                <w:lang w:val="ru-RU"/>
              </w:rPr>
              <w:t>Героем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2B0E" w14:textId="05DA22D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A5A2" w14:textId="4DA9838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942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27F800C2" w14:textId="49509EC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«Движения Первых»</w:t>
            </w:r>
          </w:p>
        </w:tc>
      </w:tr>
      <w:tr w:rsidR="00AE6AC0" w:rsidRPr="00802AFC" w14:paraId="50D1AC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C9B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941" w14:textId="68F09F0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826" w14:textId="317F9A8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6A15" w14:textId="0208A00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044" w14:textId="3B65C5BB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AE6AC0" w:rsidRPr="00AC2DF4" w14:paraId="4D0758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727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A3E" w14:textId="1D3A458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32F" w14:textId="4A26125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7C9" w14:textId="1D8EC73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1A5" w14:textId="2D79CE12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- психолог</w:t>
            </w:r>
          </w:p>
        </w:tc>
      </w:tr>
      <w:tr w:rsidR="00AE6AC0" w:rsidRPr="00802AFC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120B5DC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3707F50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3979FE0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1B53E95B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BE4170" w14:paraId="49F39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D49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ED10" w14:textId="36398A49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5D7" w14:textId="6B8A00B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B994" w14:textId="7D27537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3FC1" w14:textId="4B460305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волонтёрских отрядов и куратор «Движения Первых»</w:t>
            </w:r>
          </w:p>
        </w:tc>
      </w:tr>
      <w:tr w:rsidR="00AE6AC0" w:rsidRPr="00AC2DF4" w14:paraId="4F1F1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45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246" w14:textId="5DC7D8F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802AFC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5B2A" w14:textId="5BED5B4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04AB" w14:textId="6D6D8CD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69E" w14:textId="57EEBB4B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AE6AC0" w:rsidRPr="00BE4170" w14:paraId="464D04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1A0C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37F7" w14:textId="08236E8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F771" w14:textId="5DE122C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7580" w14:textId="3F6B917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AC55" w14:textId="3D065C61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AE6AC0" w:rsidRPr="00AC2DF4" w14:paraId="536C59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0FC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AB25" w14:textId="55D6EB6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BBC" w14:textId="3D10731D" w:rsidR="00AE6AC0" w:rsidRPr="000D3EAB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E92" w14:textId="09399FB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69DE" w14:textId="214CD2D5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AE6AC0" w:rsidRPr="00AC2DF4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7C047B0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DF73E7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5B6D240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1AE8654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E953B8" w14:paraId="088C93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3D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B9F3" w14:textId="538037E8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03B" w14:textId="61A5547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210" w14:textId="4F5CDD5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65B" w14:textId="41F0635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AE6AC0" w:rsidRPr="00AC2DF4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A5543E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15C0E7D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3D3AE8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17C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3C568CF" w14:textId="34E7F6B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E6AC0" w:rsidRPr="00BE4170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729B74DF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0E14C2F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4C13FE0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366545F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руководители патриотических объединений, советник директора по воспитанию</w:t>
            </w:r>
          </w:p>
        </w:tc>
      </w:tr>
      <w:tr w:rsidR="00AE6AC0" w:rsidRPr="00BE4170" w14:paraId="17F16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30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3AD" w14:textId="6EDD7595" w:rsidR="00AE6AC0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«Полотно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F7C" w14:textId="12CDF2D7" w:rsidR="00AE6AC0" w:rsidRPr="00B52C57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781" w14:textId="29F6B244" w:rsidR="00AE6AC0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30.04 – 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96F" w14:textId="71F93BF0" w:rsidR="00AE6AC0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AE6AC0" w:rsidRPr="00BE4170" w14:paraId="5B0E17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94D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E801" w14:textId="328F0A76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Памяти,  Бессмертный полк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76C" w14:textId="0157B674" w:rsidR="00AE6AC0" w:rsidRPr="00EC57DF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189" w14:textId="6AB6453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07.05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A31" w14:textId="550AB05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объединений, классные руководители</w:t>
            </w:r>
          </w:p>
        </w:tc>
      </w:tr>
      <w:tr w:rsidR="00AE6AC0" w:rsidRPr="00BE4170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3E30CBF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0557FDF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20DF015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21FB943F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патриотических объединений, куратор «Движения Первых»</w:t>
            </w:r>
          </w:p>
        </w:tc>
      </w:tr>
      <w:tr w:rsidR="00AE6AC0" w:rsidRPr="00AC2DF4" w14:paraId="43EB97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146" w14:textId="77777777" w:rsidR="00AE6AC0" w:rsidRPr="00B52C57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3EF" w14:textId="205822D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8EE" w14:textId="59734BF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BE3" w14:textId="17C01B6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CD1" w14:textId="11BB26EA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AE6AC0" w:rsidRPr="00802AFC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27B6C48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3256437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музейного объединения</w:t>
            </w:r>
          </w:p>
        </w:tc>
      </w:tr>
      <w:tr w:rsidR="00AE6AC0" w:rsidRPr="00BE4170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6075F866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lang w:val="ru-RU"/>
              </w:rPr>
              <w:t>лидеров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5F8914A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3EED6B15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</w:t>
            </w:r>
          </w:p>
        </w:tc>
      </w:tr>
      <w:tr w:rsidR="00AE6AC0" w:rsidRPr="00AC2DF4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93FFB4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7E4D417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3531ED14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AE6AC0" w:rsidRPr="00BE4170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18BF941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406866B" w:rsidR="00AE6AC0" w:rsidRPr="00EC57DF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-23.05 (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0AC5A259" w14:textId="3307CC1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12E08E2C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Зам директора по УВР</w:t>
            </w:r>
          </w:p>
        </w:tc>
      </w:tr>
      <w:tr w:rsidR="00AE6AC0" w:rsidRPr="00802AFC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F56FFE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68E3748D" w:rsidR="00AE6AC0" w:rsidRPr="003D4A0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медиацентра</w:t>
            </w:r>
          </w:p>
        </w:tc>
      </w:tr>
      <w:tr w:rsidR="00AE6AC0" w:rsidRPr="00802AFC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74FDF9C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155BAB4A" w:rsidR="00AE6AC0" w:rsidRPr="003D4A0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AE6AC0" w:rsidRPr="00AC2DF4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19EC7F2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5F6DE58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78C6EEFA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AC2DF4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D822D8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68D6CC0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552DEA1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E6AC0" w:rsidRPr="00AC2DF4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59F6CEF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среднем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7CEB9F43" w:rsidR="00AE6AC0" w:rsidRPr="000D3EAB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2A64BEF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24-2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4" w14:textId="7777777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63672025" w14:textId="5D7B190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802AFC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Фото флешмоб «Все начинается с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0796DEB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72136C8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802AFC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4CEF53B2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6AC0" w:rsidRPr="00802AFC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4038752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08-1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0</w:t>
            </w:r>
            <w:r w:rsidRPr="00AC0819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635CCD81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6AC0" w:rsidRPr="00802AFC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AE6AC0" w:rsidRPr="00802AFC" w:rsidRDefault="00AE6AC0" w:rsidP="00AE6AC0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802AFC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022B3A1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3B0B8E85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6AC0" w:rsidRPr="00802AFC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4CDCF6A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4545E2BB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15</w:t>
            </w:r>
            <w:r w:rsidRPr="00AC0819">
              <w:rPr>
                <w:rFonts w:ascii="Times New Roman" w:hAnsi="Times New Roman"/>
                <w:sz w:val="24"/>
              </w:rPr>
              <w:t>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1B36F488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6AC0" w:rsidRPr="00BE4170" w14:paraId="2B8C7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B0E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7031" w14:textId="5C927C61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A70" w14:textId="0744447C" w:rsidR="00AE6AC0" w:rsidRPr="00EB56BD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9772" w14:textId="20A2D505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B472" w14:textId="6C148170" w:rsidR="00AE6AC0" w:rsidRPr="00AC0819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руководитель школьного музейного объединения.</w:t>
            </w:r>
          </w:p>
        </w:tc>
      </w:tr>
      <w:tr w:rsidR="00AE6AC0" w:rsidRPr="00AC2DF4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AE6AC0" w:rsidRPr="00EB56BD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6EFBC95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AE6AC0" w:rsidRPr="00AC0819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3E207F96" w:rsidR="00AE6AC0" w:rsidRPr="00AC0819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802AFC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77EC163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2F68CC67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6AC0" w:rsidRPr="00802AFC" w14:paraId="7112CD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AC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34C" w14:textId="3F99393E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FE0" w14:textId="5BBF09C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957" w14:textId="4F960554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6D6" w14:textId="49574E8B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E6AC0" w:rsidRPr="00802AFC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64820F0E" w:rsidR="00AE6AC0" w:rsidRPr="00AC0819" w:rsidRDefault="00AE6AC0" w:rsidP="00AE6A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0819">
              <w:rPr>
                <w:rFonts w:ascii="Times New Roman" w:hAnsi="Times New Roman"/>
                <w:b/>
                <w:sz w:val="24"/>
                <w:lang w:val="ru-RU"/>
              </w:rPr>
              <w:t>Мероприятия Движение Первых</w:t>
            </w:r>
            <w:r w:rsidRPr="00AC0819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AE6AC0" w:rsidRPr="00AC2DF4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5632EC7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62766482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AC2DF4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054E579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1FE1B94E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BE4170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05AD39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14ACD705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классные руководители</w:t>
            </w:r>
          </w:p>
        </w:tc>
      </w:tr>
      <w:tr w:rsidR="00AE6AC0" w:rsidRPr="00BE4170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802AFC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13F7262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3FC864D9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юнармейских отрядов</w:t>
            </w:r>
          </w:p>
        </w:tc>
      </w:tr>
      <w:tr w:rsidR="00AE6AC0" w:rsidRPr="00BE4170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AE6AC0" w:rsidRPr="00AC0819" w:rsidRDefault="00AE6AC0" w:rsidP="00AE6AC0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3F402C98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529F7269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музейного объединения, советник директора по воспитанию</w:t>
            </w:r>
          </w:p>
        </w:tc>
      </w:tr>
      <w:tr w:rsidR="00AE6AC0" w:rsidRPr="00BE4170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1BA5FE14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10030C52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учителя биологии</w:t>
            </w:r>
          </w:p>
        </w:tc>
      </w:tr>
      <w:tr w:rsidR="00AE6AC0" w:rsidRPr="00AC2DF4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0748EC8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6D39D9C9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3C79F6D5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AC2DF4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02AFC">
              <w:rPr>
                <w:rFonts w:ascii="Times New Roman" w:hAnsi="Times New Roman"/>
                <w:sz w:val="24"/>
              </w:rPr>
              <w:t>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7CC8B7E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2FD18EB3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BE4170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3685E817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4F7D1C88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театрального коллектива</w:t>
            </w:r>
          </w:p>
        </w:tc>
      </w:tr>
      <w:tr w:rsidR="00AE6AC0" w:rsidRPr="00AC2DF4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CB64ABB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9E0B7F2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4B4B4A10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BE4170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158BE9F2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5A22BCB0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5F48DFCD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523D9117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медиацентра</w:t>
            </w:r>
          </w:p>
        </w:tc>
      </w:tr>
      <w:tr w:rsidR="00AE6AC0" w:rsidRPr="00BE4170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AE6AC0" w:rsidRPr="00AC0819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78429CDA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5C8AF088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02D0E94E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</w:t>
            </w:r>
          </w:p>
        </w:tc>
      </w:tr>
      <w:tr w:rsidR="00AE6AC0" w:rsidRPr="00BE4170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AE6AC0" w:rsidRPr="00AC0819" w:rsidRDefault="00AE6AC0" w:rsidP="00AE6AC0">
            <w:pPr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3CEA4B32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664D3EF1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23C61ABC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волонтерских отрядов</w:t>
            </w:r>
          </w:p>
        </w:tc>
      </w:tr>
      <w:tr w:rsidR="00AE6AC0" w:rsidRPr="00BE4170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AE6AC0" w:rsidRPr="00AC0819" w:rsidRDefault="00AE6AC0" w:rsidP="00AE6AC0">
            <w:pPr>
              <w:rPr>
                <w:rFonts w:ascii="Times New Roman" w:eastAsia="Batang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9DA6744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3A42925B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медиацентра</w:t>
            </w:r>
          </w:p>
        </w:tc>
      </w:tr>
      <w:tr w:rsidR="00AE6AC0" w:rsidRPr="00BE4170" w14:paraId="745C6A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129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4E1" w14:textId="088D9285" w:rsidR="00AE6AC0" w:rsidRPr="00AC0819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ED31" w14:textId="62BB9013" w:rsidR="00AE6AC0" w:rsidRPr="00AC0819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4624" w14:textId="25A1ECDB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F03" w14:textId="1D39849C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учителя русского языка и литературы</w:t>
            </w:r>
          </w:p>
        </w:tc>
      </w:tr>
      <w:tr w:rsidR="00AE6AC0" w:rsidRPr="00AC2DF4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331C41D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F8B" w14:textId="4B74D44C" w:rsidR="00AE6AC0" w:rsidRPr="00AC0819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12EA7633" w:rsidR="00AE6AC0" w:rsidRPr="00AC0819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AE6AC0" w:rsidRPr="00BE4170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36599DC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504CF55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социальный педагог, педагог - психолог</w:t>
            </w:r>
          </w:p>
        </w:tc>
      </w:tr>
      <w:tr w:rsidR="00AE6AC0" w:rsidRPr="00BE4170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3F66C6D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235300DE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социальный педагог, педагог - психолог</w:t>
            </w:r>
          </w:p>
        </w:tc>
      </w:tr>
      <w:tr w:rsidR="00AE6AC0" w:rsidRPr="00BE4170" w14:paraId="02FDF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6DCD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AAE" w14:textId="272CF7E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A71" w14:textId="1430E54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AF6" w14:textId="2AD6786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739" w14:textId="281F9643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волонтерских отрядов</w:t>
            </w:r>
          </w:p>
        </w:tc>
      </w:tr>
      <w:tr w:rsidR="00AE6AC0" w:rsidRPr="00BE4170" w14:paraId="5A87AA75" w14:textId="77777777" w:rsidTr="00400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2BA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F0F9" w14:textId="7E3C6CCF" w:rsidR="00AE6AC0" w:rsidRPr="004005BD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646A" w14:textId="5F150DE8" w:rsidR="00AE6AC0" w:rsidRPr="004005BD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F5D3" w14:textId="507AC453" w:rsidR="00AE6AC0" w:rsidRPr="004005BD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65C9" w14:textId="6DDBF82B" w:rsidR="00AE6AC0" w:rsidRPr="004005BD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ШСК</w:t>
            </w:r>
          </w:p>
        </w:tc>
      </w:tr>
      <w:tr w:rsidR="00AE6AC0" w:rsidRPr="00BE4170" w14:paraId="25077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2D90" w14:textId="77777777" w:rsidR="00AE6AC0" w:rsidRPr="00802AFC" w:rsidRDefault="00AE6AC0" w:rsidP="00AE6AC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5BD" w14:textId="468665F5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E86" w14:textId="74E8EFC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A43" w14:textId="31FAF06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CEE" w14:textId="02F6D620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руководители патриотических объединений</w:t>
            </w:r>
          </w:p>
        </w:tc>
      </w:tr>
      <w:tr w:rsidR="00AE6AC0" w:rsidRPr="00802AFC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33F73474" w:rsidR="00AE6AC0" w:rsidRPr="00802AFC" w:rsidRDefault="00AE6AC0" w:rsidP="00AE6AC0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AE6AC0" w:rsidRPr="00802AFC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802AFC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AE6AC0" w:rsidRPr="00802AFC" w:rsidRDefault="00AE6AC0" w:rsidP="00AE6AC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651392EE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«Музейного центра Наследие Чукотки»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784DDCC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802AFC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AE6AC0" w:rsidRPr="00802AFC" w:rsidRDefault="00AE6AC0" w:rsidP="00AE6AC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0DA3B8A1" w:rsidR="00AE6AC0" w:rsidRPr="00802AFC" w:rsidRDefault="00AE6AC0" w:rsidP="00AE6AC0">
            <w:pPr>
              <w:rPr>
                <w:rFonts w:ascii="Times New Roman" w:eastAsia="Batang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r>
              <w:rPr>
                <w:rFonts w:ascii="Times New Roman" w:hAnsi="Times New Roman"/>
                <w:sz w:val="24"/>
                <w:lang w:val="ru-RU"/>
              </w:rPr>
              <w:t>Тана-Богораза</w:t>
            </w:r>
            <w:r w:rsidRPr="00802A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14FBC9E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802AFC" w14:paraId="5336EC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E22" w14:textId="77777777" w:rsidR="00AE6AC0" w:rsidRPr="00802AFC" w:rsidRDefault="00AE6AC0" w:rsidP="00AE6AC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563" w14:textId="2E163FE7" w:rsidR="00AE6AC0" w:rsidRPr="00802AFC" w:rsidRDefault="00AE6AC0" w:rsidP="00AE6AC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sz w:val="24"/>
                <w:lang w:val="ru-RU"/>
              </w:rPr>
              <w:t>Анадыря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1EF" w14:textId="50240F0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5CA" w14:textId="2747215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0B17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1C8C16" w14:textId="2FE25D41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BE4170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AE6AC0" w:rsidRPr="00802AFC" w:rsidRDefault="00AE6AC0" w:rsidP="00AE6AC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2924896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7002FB4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Педагог-организа</w:t>
            </w:r>
            <w:r>
              <w:rPr>
                <w:rFonts w:ascii="Times New Roman" w:hAnsi="Times New Roman"/>
                <w:sz w:val="24"/>
                <w:lang w:val="ru-RU"/>
              </w:rPr>
              <w:t>тор, советник директора по воспитанию</w:t>
            </w:r>
          </w:p>
        </w:tc>
      </w:tr>
      <w:tr w:rsidR="00AE6AC0" w:rsidRPr="00802AFC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AE6AC0" w:rsidRPr="00802AFC" w:rsidRDefault="00AE6AC0" w:rsidP="00AE6AC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0D0975C6" w:rsidR="00AE6AC0" w:rsidRPr="00F86CFE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кинотеатра «Полярный».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0FA9AD4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802AFC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«Трудовая деятельность»</w:t>
            </w:r>
          </w:p>
        </w:tc>
      </w:tr>
      <w:tr w:rsidR="00AE6AC0" w:rsidRPr="00802AFC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802AFC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AE6AC0" w:rsidRPr="00802AFC" w:rsidRDefault="00AE6AC0" w:rsidP="00AE6AC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7543AF0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старосты классов</w:t>
            </w:r>
          </w:p>
        </w:tc>
      </w:tr>
      <w:tr w:rsidR="00AE6AC0" w:rsidRPr="00802AFC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AE6AC0" w:rsidRPr="00802AFC" w:rsidRDefault="00AE6AC0" w:rsidP="00AE6AC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4BE41FE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7560D0B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BE4170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AE6AC0" w:rsidRPr="00802AFC" w:rsidRDefault="00AE6AC0" w:rsidP="00AE6AC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0A52EC8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1C2BF8CD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руководители волонтерских отрядов</w:t>
            </w:r>
          </w:p>
        </w:tc>
      </w:tr>
      <w:tr w:rsidR="00AE6AC0" w:rsidRPr="00BE4170" w14:paraId="1E87B4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C69" w14:textId="77777777" w:rsidR="00AE6AC0" w:rsidRPr="00802AFC" w:rsidRDefault="00AE6AC0" w:rsidP="00AE6AC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DAE" w14:textId="017A8002" w:rsidR="00AE6AC0" w:rsidRPr="00802AFC" w:rsidRDefault="00AE6AC0" w:rsidP="00AE6AC0">
            <w:pPr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 праздничным и памятным датам.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1543" w14:textId="3AA1089A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F5D" w14:textId="7844B0E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5EB9" w14:textId="501D6419" w:rsidR="00AE6AC0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дополнительного образования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AE6AC0" w:rsidRPr="00BE4170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AE6AC0" w:rsidRPr="00802AFC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AC2DF4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2DAC697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3108AB7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AE6AC0" w:rsidRPr="00BE4170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2126CB3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34A7EF38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5285A767" w14:textId="16A0506E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ветник директора по воспитанию </w:t>
            </w:r>
          </w:p>
        </w:tc>
      </w:tr>
      <w:tr w:rsidR="00AE6AC0" w:rsidRPr="00AC2DF4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AE6AC0" w:rsidRPr="00E953B8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3696654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1F3A4E5A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AE6AC0" w:rsidRPr="00802AFC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5285740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390C5F3C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медиацентра </w:t>
            </w:r>
          </w:p>
        </w:tc>
      </w:tr>
      <w:tr w:rsidR="00AE6AC0" w:rsidRPr="00802AFC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73E5185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BE4170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5C1BA219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6A21CD3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Ру</w:t>
            </w:r>
            <w:r>
              <w:rPr>
                <w:rFonts w:ascii="Times New Roman" w:hAnsi="Times New Roman"/>
                <w:sz w:val="24"/>
                <w:lang w:val="ru-RU"/>
              </w:rPr>
              <w:t>ководитель волонтерского отряда, педагоги дополнительного образования</w:t>
            </w:r>
          </w:p>
        </w:tc>
      </w:tr>
      <w:tr w:rsidR="00AE6AC0" w:rsidRPr="00BE4170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7F10628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2EC953E8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УВР, </w:t>
            </w:r>
          </w:p>
          <w:p w14:paraId="3089B75E" w14:textId="2DC9968F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E6AC0" w:rsidRPr="00BE4170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AE6AC0" w:rsidRPr="00802AFC" w:rsidRDefault="00AE6AC0" w:rsidP="00AE6AC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47FD4E40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7DA5CCF" w14:textId="40B4480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УВР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AE6AC0" w:rsidRPr="00802AFC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AE6AC0" w:rsidRPr="00802AFC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BE4170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AE6AC0" w:rsidRPr="00802AFC" w:rsidRDefault="00AE6AC0" w:rsidP="00AE6A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0002BFB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0867FC7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директора по УВР, классные руководители</w:t>
            </w:r>
          </w:p>
        </w:tc>
      </w:tr>
      <w:tr w:rsidR="00AE6AC0" w:rsidRPr="00BE4170" w14:paraId="16D8D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A3F" w14:textId="77777777" w:rsidR="00AE6AC0" w:rsidRPr="00802AFC" w:rsidRDefault="00AE6AC0" w:rsidP="00AE6A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019" w14:textId="37C8C23E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576B" w14:textId="510E42B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B07" w14:textId="2C9CEF99" w:rsidR="00AE6AC0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 года</w:t>
            </w:r>
          </w:p>
          <w:p w14:paraId="6CD4A9FE" w14:textId="0D80DAA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482" w14:textId="52C26E39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УВР, советник директора по воспитанию, руководитель отряда ЮИД</w:t>
            </w:r>
          </w:p>
        </w:tc>
      </w:tr>
      <w:tr w:rsidR="00AE6AC0" w:rsidRPr="00AC2DF4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AE6AC0" w:rsidRPr="00802AFC" w:rsidRDefault="00AE6AC0" w:rsidP="00AE6A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76A6ACE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70665A9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питание</w:t>
            </w:r>
          </w:p>
        </w:tc>
      </w:tr>
      <w:tr w:rsidR="00AE6AC0" w:rsidRPr="00AC2DF4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AE6AC0" w:rsidRPr="00802AFC" w:rsidRDefault="00AE6AC0" w:rsidP="00AE6A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047926A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03C8B6EE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ам. директора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 </w:t>
            </w:r>
          </w:p>
        </w:tc>
      </w:tr>
      <w:tr w:rsidR="00AE6AC0" w:rsidRPr="00AC2DF4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4515B61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461E84EE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AE6AC0" w:rsidRPr="00802AFC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41D0E3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AE6AC0" w:rsidRPr="00AC2DF4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5CF0A59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C99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54F6B193" w14:textId="56A3CD4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AE6AC0" w:rsidRPr="00AC2DF4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1A709B2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1F50DF5D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Заместители директора по УВР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E6AC0" w:rsidRPr="00802AFC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4C1A8A0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5968E38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AE6AC0" w:rsidRPr="00802AFC" w:rsidRDefault="00AE6AC0" w:rsidP="00AE6AC0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AE6AC0" w:rsidRPr="00802AFC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6DA9872A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AE6AC0" w:rsidRPr="00802AFC" w:rsidRDefault="00AE6AC0" w:rsidP="00AE6AC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AE6AC0" w:rsidRPr="00AC2DF4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48B58DE0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6DF60F6F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</w:tc>
      </w:tr>
      <w:tr w:rsidR="00AE6AC0" w:rsidRPr="00AC2DF4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психолого-педагогических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30958DD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года, по мере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329ADF21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Заместители директора по УВР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E6AC0" w:rsidRPr="00AC2DF4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1796888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44D3D4B9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всопитанию,</w:t>
            </w:r>
          </w:p>
          <w:p w14:paraId="7204058D" w14:textId="046F55D1" w:rsidR="00AE6AC0" w:rsidRPr="007227A4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AE6AC0" w:rsidRPr="00BE4170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7D81CA4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AE6AC0" w:rsidRPr="00BE4170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AE6AC0" w:rsidRPr="00802AFC" w:rsidRDefault="00AE6AC0" w:rsidP="00AE6AC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65A3256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AE6AC0" w:rsidRPr="00802AFC" w:rsidRDefault="00AE6AC0" w:rsidP="00AE6AC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AE6AC0" w:rsidRPr="00802AFC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AE6AC0" w:rsidRPr="00802AFC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AC2DF4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4357083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Движени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5FAD8E7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1782E11A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</w:p>
          <w:p w14:paraId="1DA04480" w14:textId="0D94962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AC0" w:rsidRPr="00AC2DF4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F95AA2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2D117D5E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AE6AC0" w:rsidRPr="00802AFC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56090CD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6AC0" w:rsidRPr="00802AFC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5DA4853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(заседание не реже </w:t>
            </w:r>
          </w:p>
          <w:p w14:paraId="1B6E22E9" w14:textId="26388C86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7B99E39A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AE6AC0" w:rsidRPr="00AC2DF4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33BA17F8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724B23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78E" w14:textId="4A91599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4527742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AE6AC0" w:rsidRPr="00802AFC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049CA06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Рейд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4035181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68CAAD74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E6AC0" w:rsidRPr="00802AFC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AE6AC0" w:rsidRPr="00AC2DF4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AE6AC0" w:rsidRPr="00802AFC" w:rsidRDefault="00AE6AC0" w:rsidP="00AE6AC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6F605F7B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рамках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59507A6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426D22FE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AE6AC0" w:rsidRPr="00BE4170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668EC988" w:rsidR="00BE4170" w:rsidRPr="00BE4170" w:rsidRDefault="00BE4170" w:rsidP="00AE6AC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BE4170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   (в соответствии с комплексным планом профилактической работы  МБОУ «СОШ №1 г. Анадыря» на 2025-2026 уч. год.)</w:t>
            </w:r>
            <w:bookmarkStart w:id="1" w:name="_GoBack"/>
            <w:bookmarkEnd w:id="1"/>
          </w:p>
        </w:tc>
      </w:tr>
      <w:tr w:rsidR="00AE6AC0" w:rsidRPr="00802AFC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AE6AC0" w:rsidRPr="00802AFC" w:rsidRDefault="00AE6AC0" w:rsidP="00AE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E6AC0" w:rsidRPr="00BE4170" w14:paraId="6B9F5F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EC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790" w14:textId="3EEF1232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по профи</w:t>
            </w:r>
            <w:r>
              <w:rPr>
                <w:rFonts w:ascii="Times New Roman" w:hAnsi="Times New Roman"/>
                <w:sz w:val="24"/>
                <w:lang w:val="ru-RU"/>
              </w:rPr>
              <w:t>лактике детского дорож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4F7" w14:textId="25874C0C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D4F" w14:textId="399432D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E4F" w14:textId="5A429F58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руководитель отряда ЮИД</w:t>
            </w:r>
          </w:p>
        </w:tc>
      </w:tr>
      <w:tr w:rsidR="00AE6AC0" w:rsidRPr="00BE4170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AE6AC0" w:rsidRPr="007227A4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294D7C9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A10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8A53863" w14:textId="5E94D929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 руководитель отряда ЮИД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E6AC0" w:rsidRPr="00AC2DF4" w14:paraId="2C26AC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6CA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52BA" w14:textId="20E45BBF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8043" w14:textId="05C24B2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A40" w14:textId="5AAE800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FE9" w14:textId="0F5BE87E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отряда ЮИД </w:t>
            </w:r>
          </w:p>
        </w:tc>
      </w:tr>
      <w:tr w:rsidR="00AE6AC0" w:rsidRPr="00AC2DF4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4D2ECC1E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3E05D865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-психолог </w:t>
            </w:r>
          </w:p>
        </w:tc>
      </w:tr>
      <w:tr w:rsidR="00AE6AC0" w:rsidRPr="00AC2DF4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AE6AC0" w:rsidRPr="00802AFC" w:rsidRDefault="00AE6AC0" w:rsidP="00AE6AC0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03409B3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014B6F24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AE6AC0" w:rsidRPr="00802AFC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6770B92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679C1770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E6AC0" w:rsidRPr="00802AFC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1E5FD9C2" w:rsidR="00AE6AC0" w:rsidRPr="000D3EAB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AE6AC0" w:rsidRPr="00802AFC" w:rsidRDefault="00AE6AC0" w:rsidP="00AE6AC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1E932683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E6AC0" w:rsidRPr="00AC2DF4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19200AAF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2EB267C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AE6AC0" w:rsidRPr="00802AFC" w:rsidRDefault="00AE6AC0" w:rsidP="00AE6AC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77705D7D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Социальный педагог.</w:t>
            </w:r>
          </w:p>
        </w:tc>
      </w:tr>
      <w:tr w:rsidR="00AE6AC0" w:rsidRPr="00AC2DF4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AE6AC0" w:rsidRPr="00802AFC" w:rsidRDefault="00AE6AC0" w:rsidP="00AE6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7F620BB6" w:rsidR="00AE6AC0" w:rsidRPr="000D3EAB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1658D1A3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Каракич </w:t>
            </w:r>
          </w:p>
        </w:tc>
      </w:tr>
      <w:tr w:rsidR="00AE6AC0" w:rsidRPr="00AC2DF4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64437FF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686F1688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AE6AC0" w:rsidRPr="00802AFC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3F0CBA3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457E013F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E6AC0" w:rsidRPr="00802AFC" w14:paraId="2720B0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D74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48CD" w14:textId="77777777" w:rsidR="00AE6AC0" w:rsidRPr="00802AFC" w:rsidRDefault="00AE6AC0" w:rsidP="00AE6AC0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14:paraId="2B97AFEC" w14:textId="37D0A69B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AFF9" w14:textId="5E3FAD8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8FC" w14:textId="099D1C72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A2E" w14:textId="6B58F9D5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AE6AC0" w:rsidRPr="00BE4170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6036D6D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3E41EDD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E69" w14:textId="2797756C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директора по УВР, советник директора по воспитанию.</w:t>
            </w:r>
          </w:p>
        </w:tc>
      </w:tr>
      <w:tr w:rsidR="00AE6AC0" w:rsidRPr="00AC2DF4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7D33ABB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452166DD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отряда ЮИД</w:t>
            </w:r>
          </w:p>
        </w:tc>
      </w:tr>
      <w:tr w:rsidR="00AE6AC0" w:rsidRPr="00AC2DF4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044F00A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1E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193BBC50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УВР</w:t>
            </w:r>
          </w:p>
        </w:tc>
      </w:tr>
      <w:tr w:rsidR="00AE6AC0" w:rsidRPr="00BE4170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23B3FAF8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802AFC">
              <w:rPr>
                <w:rFonts w:ascii="Times New Roman" w:hAnsi="Times New Roman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МО МВД (в рамках плана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21EEB34C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5D0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1EC33D0" w14:textId="6BEF569C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FF55D91" w14:textId="789ACE4B" w:rsidR="00AE6AC0" w:rsidRPr="00802AFC" w:rsidRDefault="00AE6AC0" w:rsidP="00AE6A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соц. педагог </w:t>
            </w:r>
          </w:p>
        </w:tc>
      </w:tr>
      <w:tr w:rsidR="00AE6AC0" w:rsidRPr="00AC2DF4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71CEE388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71A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F5C67B0" w14:textId="14EC9EAF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AE6AC0" w:rsidRPr="00802AFC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AE6AC0" w:rsidRPr="00802AFC" w:rsidRDefault="00AE6AC0" w:rsidP="00AE6A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60025261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BE4170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50440E0F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AE6AC0" w:rsidRPr="00754857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7548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8E1AB79" w14:textId="31F784FD" w:rsidR="00AE6AC0" w:rsidRPr="00754857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5485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воспитанию, зам директора по УВР</w:t>
            </w:r>
          </w:p>
        </w:tc>
      </w:tr>
      <w:tr w:rsidR="00AE6AC0" w:rsidRPr="00802AFC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6481CADF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969" w14:textId="4A1AE1F4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-психолог</w:t>
            </w:r>
          </w:p>
          <w:p w14:paraId="250F50CF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E6AC0" w:rsidRPr="00802AFC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802AFC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4BDE6234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E6AC0" w:rsidRPr="00AC2DF4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5EC1CB7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045B272F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AE6AC0" w:rsidRPr="00802AFC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517E078E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740BBE4D" w:rsidR="00AE6AC0" w:rsidRPr="00754857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AE6AC0" w:rsidRPr="00802AFC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4A256523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6A791F" w14:paraId="08E7D05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5E5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2FAB" w14:textId="2AFA4A48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Style w:val="ae"/>
                <w:rFonts w:ascii="Times New Roman" w:hAnsi="Times New Roman"/>
                <w:sz w:val="24"/>
                <w:lang w:val="ru-RU"/>
              </w:rPr>
              <w:footnoteReference w:id="2"/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85EC" w14:textId="4DF8A0D8" w:rsidR="00AE6AC0" w:rsidRPr="006A791F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733" w14:textId="79EE04D0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86E4" w14:textId="77777777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99AF64E" w14:textId="75B29EE2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802AFC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AE6AC0" w:rsidRPr="006A791F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57F4D751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E6AC0" w:rsidRPr="00802AFC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Мероприятия, направленные на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66629B56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Специалисты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психолого-педагогической службы</w:t>
            </w:r>
          </w:p>
        </w:tc>
      </w:tr>
      <w:tr w:rsidR="00AE6AC0" w:rsidRPr="00AC2DF4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AE6AC0" w:rsidRPr="00802AFC" w:rsidRDefault="00AE6AC0" w:rsidP="00AE6AC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4D4C6B1C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1B830598" w:rsidR="00AE6AC0" w:rsidRPr="00802AFC" w:rsidRDefault="00AE6AC0" w:rsidP="00AE6A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AE6AC0" w:rsidRPr="00802AFC" w:rsidRDefault="00AE6AC0" w:rsidP="00AE6AC0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16757936" w:rsidR="00AE6AC0" w:rsidRPr="00802AFC" w:rsidRDefault="00AE6AC0" w:rsidP="00AE6AC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AE6AC0" w:rsidRPr="00802AFC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AE6AC0" w:rsidRPr="00802AFC" w:rsidRDefault="00AE6AC0" w:rsidP="00AE6AC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AE6AC0" w:rsidRPr="00802AFC" w:rsidRDefault="00AE6AC0" w:rsidP="00AE6A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802AFC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BE4170" w14:paraId="6403CC69" w14:textId="77777777">
        <w:tc>
          <w:tcPr>
            <w:tcW w:w="534" w:type="dxa"/>
          </w:tcPr>
          <w:p w14:paraId="316C0E4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1E6CC260" w:rsidR="000C3C80" w:rsidRPr="00E6774F" w:rsidRDefault="0075485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Музейный центр «Наследие Чукотки»</w:t>
            </w:r>
          </w:p>
        </w:tc>
        <w:tc>
          <w:tcPr>
            <w:tcW w:w="2835" w:type="dxa"/>
            <w:shd w:val="clear" w:color="auto" w:fill="auto"/>
          </w:tcPr>
          <w:p w14:paraId="031A917B" w14:textId="7FC7BD86" w:rsidR="000C3C80" w:rsidRPr="00E6774F" w:rsidRDefault="0075485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Экскурсия</w:t>
            </w:r>
          </w:p>
        </w:tc>
        <w:tc>
          <w:tcPr>
            <w:tcW w:w="1446" w:type="dxa"/>
            <w:shd w:val="clear" w:color="auto" w:fill="auto"/>
          </w:tcPr>
          <w:p w14:paraId="4DF2E51D" w14:textId="4E2C1581" w:rsidR="000C3C80" w:rsidRPr="00105B96" w:rsidRDefault="007B5F6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23F0C82" w14:textId="3FE69C8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6FF1CE1" w14:textId="0F2F7D2E" w:rsidR="000C3C80" w:rsidRPr="00E6774F" w:rsidRDefault="0075485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 зам директора по УВР</w:t>
            </w:r>
          </w:p>
        </w:tc>
      </w:tr>
      <w:tr w:rsidR="003B4432" w:rsidRPr="00BE4170" w14:paraId="1E16AF7B" w14:textId="77777777">
        <w:tc>
          <w:tcPr>
            <w:tcW w:w="534" w:type="dxa"/>
          </w:tcPr>
          <w:p w14:paraId="018E34D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78D037A" w14:textId="06AD190F" w:rsidR="003B4432" w:rsidRPr="00E6774F" w:rsidRDefault="00336EFB" w:rsidP="00336EF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36EFB">
              <w:rPr>
                <w:rFonts w:ascii="Times New Roman" w:hAnsi="Times New Roman"/>
                <w:sz w:val="24"/>
              </w:rPr>
              <w:t>правлени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336EFB">
              <w:rPr>
                <w:rFonts w:ascii="Times New Roman" w:hAnsi="Times New Roman"/>
                <w:sz w:val="24"/>
              </w:rPr>
              <w:t xml:space="preserve"> Росгвардии по ЧАО</w:t>
            </w:r>
          </w:p>
        </w:tc>
        <w:tc>
          <w:tcPr>
            <w:tcW w:w="2835" w:type="dxa"/>
            <w:shd w:val="clear" w:color="auto" w:fill="auto"/>
          </w:tcPr>
          <w:p w14:paraId="07CB3917" w14:textId="7A8825A8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в мероприятиях школьного музея, уроках мужества</w:t>
            </w:r>
          </w:p>
        </w:tc>
        <w:tc>
          <w:tcPr>
            <w:tcW w:w="1446" w:type="dxa"/>
            <w:shd w:val="clear" w:color="auto" w:fill="auto"/>
          </w:tcPr>
          <w:p w14:paraId="03A01564" w14:textId="533A4487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4D88FD3" w14:textId="194A2B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127083" w14:textId="2DE32B7D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</w:t>
            </w:r>
            <w:r w:rsidR="00BE4170"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тора по УВР, р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ук. школьного музея </w:t>
            </w:r>
          </w:p>
          <w:p w14:paraId="357329C8" w14:textId="6D3FF199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E6774F" w14:paraId="24263171" w14:textId="77777777">
        <w:trPr>
          <w:trHeight w:val="1104"/>
        </w:trPr>
        <w:tc>
          <w:tcPr>
            <w:tcW w:w="534" w:type="dxa"/>
          </w:tcPr>
          <w:p w14:paraId="791ACD22" w14:textId="77777777" w:rsidR="003B4432" w:rsidRPr="00E953B8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3C8A83" w14:textId="76C29BFE" w:rsidR="003B4432" w:rsidRPr="00E6774F" w:rsidRDefault="00AC06FA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 им. Тана - Богораза</w:t>
            </w:r>
          </w:p>
        </w:tc>
        <w:tc>
          <w:tcPr>
            <w:tcW w:w="2835" w:type="dxa"/>
            <w:shd w:val="clear" w:color="auto" w:fill="auto"/>
          </w:tcPr>
          <w:p w14:paraId="719A927D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51F2A983" w14:textId="7A2F3FF9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1548125" w14:textId="2DB52D7F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1EB43A2" w14:textId="5313D299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398E538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AC2DF4" w14:paraId="1C3C2BF5" w14:textId="77777777">
        <w:tc>
          <w:tcPr>
            <w:tcW w:w="534" w:type="dxa"/>
            <w:vMerge w:val="restart"/>
          </w:tcPr>
          <w:p w14:paraId="684381A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D2006C" w14:textId="339E13F4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ДЮСШ </w:t>
            </w:r>
          </w:p>
          <w:p w14:paraId="1366E26A" w14:textId="766F2F5B" w:rsidR="003B4432" w:rsidRPr="009970F4" w:rsidRDefault="003B4432" w:rsidP="00336EF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 xml:space="preserve">г.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Анадыря</w:t>
            </w:r>
          </w:p>
        </w:tc>
        <w:tc>
          <w:tcPr>
            <w:tcW w:w="2835" w:type="dxa"/>
            <w:shd w:val="clear" w:color="auto" w:fill="auto"/>
          </w:tcPr>
          <w:p w14:paraId="01AD4FB7" w14:textId="41BFA45D" w:rsidR="003B4432" w:rsidRPr="00E6774F" w:rsidRDefault="003B443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спортивных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соревнованиях </w:t>
            </w:r>
          </w:p>
        </w:tc>
        <w:tc>
          <w:tcPr>
            <w:tcW w:w="1446" w:type="dxa"/>
            <w:shd w:val="clear" w:color="auto" w:fill="auto"/>
          </w:tcPr>
          <w:p w14:paraId="70D7D49A" w14:textId="47361D24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DE040E8" w14:textId="66987D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F26FF0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26120450" w14:textId="70116B42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317E7568" w14:textId="77777777">
        <w:tc>
          <w:tcPr>
            <w:tcW w:w="534" w:type="dxa"/>
            <w:vMerge/>
          </w:tcPr>
          <w:p w14:paraId="4B6F270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381268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26C65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14:paraId="3694F2E5" w14:textId="243E1E51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B8D814F" w14:textId="14557B5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5EA69E8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91D3B73" w14:textId="0605779A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35069083" w14:textId="77777777">
        <w:tc>
          <w:tcPr>
            <w:tcW w:w="534" w:type="dxa"/>
          </w:tcPr>
          <w:p w14:paraId="693EE7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39607B" w14:textId="3CF2A8D1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«Анадырский»</w:t>
            </w:r>
          </w:p>
          <w:p w14:paraId="0D37224F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172BD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14:paraId="0833F72A" w14:textId="5A40206A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9447A78" w14:textId="7D12FE2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1B2FD3" w14:textId="35C24E45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отряда ЮИД</w:t>
            </w:r>
          </w:p>
        </w:tc>
      </w:tr>
      <w:tr w:rsidR="003B4432" w:rsidRPr="00AC2DF4" w14:paraId="1322CA98" w14:textId="77777777">
        <w:tc>
          <w:tcPr>
            <w:tcW w:w="534" w:type="dxa"/>
          </w:tcPr>
          <w:p w14:paraId="312CAD1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F84D8E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5C3F509" w14:textId="53ACE425" w:rsidR="003B4432" w:rsidRPr="00E6774F" w:rsidRDefault="003B4432" w:rsidP="00336EF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собраниях</w:t>
            </w:r>
          </w:p>
        </w:tc>
        <w:tc>
          <w:tcPr>
            <w:tcW w:w="1446" w:type="dxa"/>
            <w:shd w:val="clear" w:color="auto" w:fill="auto"/>
          </w:tcPr>
          <w:p w14:paraId="299C39CE" w14:textId="4CD8CF17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DBD928C" w14:textId="219E2F5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CABEF8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B120D9A" w14:textId="2AB94DAA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1EA09FE5" w14:textId="21E52DA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2B95417D" w14:textId="77777777">
        <w:tc>
          <w:tcPr>
            <w:tcW w:w="534" w:type="dxa"/>
          </w:tcPr>
          <w:p w14:paraId="38C2D7C0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DBB2E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69F1D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14:paraId="136FEDB2" w14:textId="32CB790B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C797DB7" w14:textId="02EAB7F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BD87F38" w14:textId="16E34528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ЮИД</w:t>
            </w:r>
          </w:p>
        </w:tc>
      </w:tr>
      <w:tr w:rsidR="003B4432" w:rsidRPr="00BE4170" w14:paraId="1B8BA2B8" w14:textId="77777777">
        <w:tc>
          <w:tcPr>
            <w:tcW w:w="534" w:type="dxa"/>
          </w:tcPr>
          <w:p w14:paraId="17FE3074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59607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EA953C0" w14:textId="588D6745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14:paraId="00FEB1FD" w14:textId="7836BDD7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E813480" w14:textId="1B4E49D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C7F841" w14:textId="64B3501B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руководитель ЮИД</w:t>
            </w:r>
          </w:p>
        </w:tc>
      </w:tr>
      <w:tr w:rsidR="003B4432" w:rsidRPr="00AC2DF4" w14:paraId="5140425F" w14:textId="77777777">
        <w:tc>
          <w:tcPr>
            <w:tcW w:w="534" w:type="dxa"/>
          </w:tcPr>
          <w:p w14:paraId="56EE1CCC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D3A18B" w14:textId="01D61948" w:rsidR="003B4432" w:rsidRPr="00E6774F" w:rsidRDefault="00336EFB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 МВД России «Анадырский»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CE90665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72A73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14:paraId="1376254E" w14:textId="0092E2DD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D2188FF" w14:textId="75DE8C4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9162B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3686177F" w14:textId="444339D6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18C00D0E" w14:textId="77777777">
        <w:tc>
          <w:tcPr>
            <w:tcW w:w="534" w:type="dxa"/>
          </w:tcPr>
          <w:p w14:paraId="293F0B2F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29CC74A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964B16" w14:textId="76D722E5" w:rsidR="003B4432" w:rsidRPr="00E6774F" w:rsidRDefault="003B443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кольных родительских собраниях</w:t>
            </w:r>
          </w:p>
        </w:tc>
        <w:tc>
          <w:tcPr>
            <w:tcW w:w="1446" w:type="dxa"/>
            <w:shd w:val="clear" w:color="auto" w:fill="auto"/>
          </w:tcPr>
          <w:p w14:paraId="37CB3F5E" w14:textId="4A220817" w:rsidR="003B4432" w:rsidRPr="00E6774F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05C27C8" w14:textId="2230D66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6EF66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0DEEAF19" w14:textId="620E8D66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6EFB" w:rsidRPr="00BE4170" w14:paraId="7590D9A9" w14:textId="77777777">
        <w:tc>
          <w:tcPr>
            <w:tcW w:w="534" w:type="dxa"/>
          </w:tcPr>
          <w:p w14:paraId="58179C0B" w14:textId="77777777" w:rsidR="00336EFB" w:rsidRPr="00E6774F" w:rsidRDefault="00336EFB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CCA49BC" w14:textId="29A9CB6D" w:rsidR="00336EFB" w:rsidRPr="00E6774F" w:rsidRDefault="00336EFB" w:rsidP="0033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6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Филиал фонда Защитники Отечества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ЧАО</w:t>
            </w:r>
            <w:r w:rsidRPr="00336E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77B6ED1" w14:textId="4FE7ED7B" w:rsidR="00336EFB" w:rsidRPr="00E6774F" w:rsidRDefault="00EC4E4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Уроки мужества, смотр песни и строя, конкурсы и фестивали</w:t>
            </w:r>
          </w:p>
        </w:tc>
        <w:tc>
          <w:tcPr>
            <w:tcW w:w="1446" w:type="dxa"/>
            <w:shd w:val="clear" w:color="auto" w:fill="auto"/>
          </w:tcPr>
          <w:p w14:paraId="75570045" w14:textId="2884DCC0" w:rsidR="00336EFB" w:rsidRPr="00336EFB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5B247B0" w14:textId="1E257E50" w:rsidR="00336EFB" w:rsidRPr="009059C0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74DEB7" w14:textId="093640D0" w:rsidR="00336EFB" w:rsidRPr="00E6774F" w:rsidRDefault="00EC4E4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 директора по УВР, советник директора по воспитанию </w:t>
            </w:r>
          </w:p>
        </w:tc>
      </w:tr>
      <w:tr w:rsidR="00EC4E42" w:rsidRPr="00BE4170" w14:paraId="4571636C" w14:textId="77777777">
        <w:tc>
          <w:tcPr>
            <w:tcW w:w="534" w:type="dxa"/>
          </w:tcPr>
          <w:p w14:paraId="7A8951A8" w14:textId="77777777" w:rsidR="00EC4E42" w:rsidRPr="00E6774F" w:rsidRDefault="00EC4E4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10E8B67" w14:textId="35290446" w:rsidR="00EC4E42" w:rsidRPr="00336EFB" w:rsidRDefault="00EC4E42" w:rsidP="0033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ГАПОУ ЧАО ЧМК </w:t>
            </w:r>
          </w:p>
        </w:tc>
        <w:tc>
          <w:tcPr>
            <w:tcW w:w="2835" w:type="dxa"/>
            <w:shd w:val="clear" w:color="auto" w:fill="auto"/>
          </w:tcPr>
          <w:p w14:paraId="2606A6B1" w14:textId="2E93E723" w:rsidR="00EC4E42" w:rsidRDefault="00EC4E4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проекта «Школа первой помощи»</w:t>
            </w:r>
          </w:p>
        </w:tc>
        <w:tc>
          <w:tcPr>
            <w:tcW w:w="1446" w:type="dxa"/>
            <w:shd w:val="clear" w:color="auto" w:fill="auto"/>
          </w:tcPr>
          <w:p w14:paraId="68359796" w14:textId="31D82EAF" w:rsidR="00EC4E42" w:rsidRDefault="007B5F6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B053F2D" w14:textId="793645F6" w:rsidR="00EC4E42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55963C" w14:textId="5F167F08" w:rsidR="00EC4E42" w:rsidRDefault="00EC4E4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юнармейских отрядов и кадетских классов, куратор Движения Первых, руководитель отряда ЮИД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336EFB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2A8E759D" w:rsidR="003B4432" w:rsidRPr="003B4432" w:rsidRDefault="000D3EA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6D74811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AC2DF4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51AAD202" w:rsidR="000C3C80" w:rsidRPr="00E6774F" w:rsidRDefault="007B5F6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0DC59E0A" w:rsidR="000C3C80" w:rsidRPr="00E6774F" w:rsidRDefault="00F3537C" w:rsidP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0C3C80" w:rsidRPr="00AC2DF4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503CD3BD" w:rsidR="000C3C80" w:rsidRPr="00E6774F" w:rsidRDefault="007B5F6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714CA8B1" w:rsidR="000C3C80" w:rsidRPr="00E6774F" w:rsidRDefault="003B4432" w:rsidP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6BA11619" w:rsidR="000C3C80" w:rsidRPr="00E6774F" w:rsidRDefault="007B5F6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BE4170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54C4445F" w:rsidR="000C3C80" w:rsidRPr="00E6774F" w:rsidRDefault="00F3537C" w:rsidP="00BE417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</w:t>
            </w:r>
            <w:r w:rsidR="00BE4170">
              <w:rPr>
                <w:rFonts w:ascii="Times New Roman" w:hAnsi="Times New Roman"/>
                <w:sz w:val="24"/>
                <w:lang w:val="ru-RU"/>
              </w:rPr>
              <w:t xml:space="preserve">ционном проекте «Первая профессия школьника». </w:t>
            </w:r>
          </w:p>
        </w:tc>
        <w:tc>
          <w:tcPr>
            <w:tcW w:w="1446" w:type="dxa"/>
            <w:shd w:val="clear" w:color="auto" w:fill="auto"/>
          </w:tcPr>
          <w:p w14:paraId="7DD8F3FC" w14:textId="49912ED4" w:rsidR="000C3C80" w:rsidRPr="00E6774F" w:rsidRDefault="007B5F66" w:rsidP="00BE41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32092D57" w:rsidR="000C3C80" w:rsidRPr="00BE4170" w:rsidRDefault="00BE4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BE417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F3537C" w:rsidRPr="00BE4170">
              <w:rPr>
                <w:rFonts w:ascii="Times New Roman" w:hAnsi="Times New Roman"/>
                <w:color w:val="000000"/>
                <w:sz w:val="24"/>
                <w:lang w:val="ru-RU"/>
              </w:rPr>
              <w:t>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заместитель директора по УВР</w:t>
            </w:r>
          </w:p>
        </w:tc>
      </w:tr>
      <w:tr w:rsidR="000C3C80" w:rsidRPr="00BE4170" w14:paraId="3890FD48" w14:textId="77777777">
        <w:tc>
          <w:tcPr>
            <w:tcW w:w="534" w:type="dxa"/>
          </w:tcPr>
          <w:p w14:paraId="6D0BE5E7" w14:textId="77777777" w:rsidR="000C3C80" w:rsidRPr="00BE4170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2189AC0C" w:rsidR="000C3C80" w:rsidRPr="00E6774F" w:rsidRDefault="007B5F6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0DCCF75" w14:textId="2D5FD7D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35633B69" w:rsidR="000C3C80" w:rsidRPr="00E6774F" w:rsidRDefault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Кураторы проекта «Билет в будущее», зам директора по УВР</w:t>
            </w:r>
          </w:p>
        </w:tc>
      </w:tr>
      <w:tr w:rsidR="000C3C80" w:rsidRPr="00BE4170" w14:paraId="4A6A5205" w14:textId="77777777">
        <w:tc>
          <w:tcPr>
            <w:tcW w:w="534" w:type="dxa"/>
          </w:tcPr>
          <w:p w14:paraId="58B874AA" w14:textId="77777777" w:rsidR="000C3C80" w:rsidRPr="00E953B8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680A1AE1" w:rsidR="000C3C80" w:rsidRPr="000D3EAB" w:rsidRDefault="000D3EA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55" w:type="dxa"/>
          </w:tcPr>
          <w:p w14:paraId="44D864F6" w14:textId="170538C6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54B3FE14" w:rsidR="000C3C80" w:rsidRPr="00E6774F" w:rsidRDefault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Кураторы проекта «Билет в будущее», зам директора по УВР</w:t>
            </w:r>
          </w:p>
        </w:tc>
      </w:tr>
      <w:tr w:rsidR="00F7722E" w:rsidRPr="00BE4170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670DE7FE" w:rsidR="00F7722E" w:rsidRPr="00E6774F" w:rsidRDefault="007B5F66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096B8C0A" w:rsidR="00F7722E" w:rsidRPr="00041072" w:rsidRDefault="00BE4170" w:rsidP="00EC4E4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Первых, классные руководители, советник директора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воспитанию.</w:t>
            </w:r>
          </w:p>
        </w:tc>
      </w:tr>
      <w:tr w:rsidR="00F7722E" w:rsidRPr="00AC2DF4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144CD3A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Движени</w:t>
            </w:r>
            <w:r w:rsidR="00DE762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84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ервых.</w:t>
            </w:r>
          </w:p>
        </w:tc>
        <w:tc>
          <w:tcPr>
            <w:tcW w:w="1446" w:type="dxa"/>
            <w:shd w:val="clear" w:color="auto" w:fill="auto"/>
          </w:tcPr>
          <w:p w14:paraId="03DE8823" w14:textId="1617194A" w:rsidR="00F7722E" w:rsidRPr="00F7722E" w:rsidRDefault="007B5F66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2E79D0A6" w:rsidR="00F7722E" w:rsidRPr="00E6774F" w:rsidRDefault="002C7222" w:rsidP="00EC4E4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A32E" w14:textId="77777777" w:rsidR="00611B3F" w:rsidRDefault="00611B3F">
      <w:r>
        <w:separator/>
      </w:r>
    </w:p>
  </w:endnote>
  <w:endnote w:type="continuationSeparator" w:id="0">
    <w:p w14:paraId="2750948B" w14:textId="77777777" w:rsidR="00611B3F" w:rsidRDefault="0061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06124A0E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BE4170">
      <w:rPr>
        <w:rFonts w:ascii="Times New Roman" w:hAnsi="Times New Roman"/>
        <w:noProof/>
        <w:color w:val="000000"/>
        <w:sz w:val="24"/>
      </w:rPr>
      <w:t>20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FF51" w14:textId="77777777" w:rsidR="00611B3F" w:rsidRDefault="00611B3F">
      <w:r>
        <w:separator/>
      </w:r>
    </w:p>
  </w:footnote>
  <w:footnote w:type="continuationSeparator" w:id="0">
    <w:p w14:paraId="76797447" w14:textId="77777777" w:rsidR="00611B3F" w:rsidRDefault="00611B3F">
      <w:r>
        <w:continuationSeparator/>
      </w:r>
    </w:p>
  </w:footnote>
  <w:footnote w:id="1">
    <w:p w14:paraId="4C5D0FA4" w14:textId="6D51AF48" w:rsidR="00AE6AC0" w:rsidRPr="005F3CE1" w:rsidRDefault="00AE6AC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5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6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  <w:footnote w:id="2">
    <w:p w14:paraId="04342557" w14:textId="13AA9DF3" w:rsidR="00AE6AC0" w:rsidRDefault="00AE6AC0">
      <w:pPr>
        <w:pStyle w:val="af0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2"/>
          </w:rPr>
          <w:t>https://disk.yandex.ru/d/j0Bo0Zv6PaNvbw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7B5F66" w:rsidRDefault="007B5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425F2"/>
    <w:multiLevelType w:val="multilevel"/>
    <w:tmpl w:val="FA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968DD"/>
    <w:multiLevelType w:val="multilevel"/>
    <w:tmpl w:val="67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52BC"/>
    <w:rsid w:val="00011B0F"/>
    <w:rsid w:val="000136F7"/>
    <w:rsid w:val="0002544C"/>
    <w:rsid w:val="000302D1"/>
    <w:rsid w:val="00030625"/>
    <w:rsid w:val="00032B4C"/>
    <w:rsid w:val="000366A1"/>
    <w:rsid w:val="00041072"/>
    <w:rsid w:val="00047F97"/>
    <w:rsid w:val="000611FA"/>
    <w:rsid w:val="00064E16"/>
    <w:rsid w:val="00065E59"/>
    <w:rsid w:val="00072947"/>
    <w:rsid w:val="00075C0D"/>
    <w:rsid w:val="00077ECF"/>
    <w:rsid w:val="00085B92"/>
    <w:rsid w:val="00086D09"/>
    <w:rsid w:val="00087121"/>
    <w:rsid w:val="0009231C"/>
    <w:rsid w:val="0009289D"/>
    <w:rsid w:val="000A0901"/>
    <w:rsid w:val="000A69FA"/>
    <w:rsid w:val="000B549B"/>
    <w:rsid w:val="000C20C3"/>
    <w:rsid w:val="000C3C80"/>
    <w:rsid w:val="000C6B2A"/>
    <w:rsid w:val="000D3535"/>
    <w:rsid w:val="000D3EAB"/>
    <w:rsid w:val="000E285F"/>
    <w:rsid w:val="000E296A"/>
    <w:rsid w:val="000E73B4"/>
    <w:rsid w:val="000F7610"/>
    <w:rsid w:val="001011A4"/>
    <w:rsid w:val="00101900"/>
    <w:rsid w:val="0010332F"/>
    <w:rsid w:val="00105B96"/>
    <w:rsid w:val="0010714B"/>
    <w:rsid w:val="00115DAA"/>
    <w:rsid w:val="00117131"/>
    <w:rsid w:val="00123834"/>
    <w:rsid w:val="001314EC"/>
    <w:rsid w:val="001322EC"/>
    <w:rsid w:val="001433CC"/>
    <w:rsid w:val="001455CE"/>
    <w:rsid w:val="00150194"/>
    <w:rsid w:val="00151F19"/>
    <w:rsid w:val="00152209"/>
    <w:rsid w:val="001542F6"/>
    <w:rsid w:val="00162AAC"/>
    <w:rsid w:val="00163DBA"/>
    <w:rsid w:val="001643A6"/>
    <w:rsid w:val="00173704"/>
    <w:rsid w:val="00181806"/>
    <w:rsid w:val="00197D59"/>
    <w:rsid w:val="001A0EBB"/>
    <w:rsid w:val="001A3222"/>
    <w:rsid w:val="001A3F46"/>
    <w:rsid w:val="001C0BC2"/>
    <w:rsid w:val="001C4760"/>
    <w:rsid w:val="001C6491"/>
    <w:rsid w:val="001C6CEF"/>
    <w:rsid w:val="001C7443"/>
    <w:rsid w:val="001D0A77"/>
    <w:rsid w:val="001D1B73"/>
    <w:rsid w:val="001D3F13"/>
    <w:rsid w:val="001E33D3"/>
    <w:rsid w:val="001E7573"/>
    <w:rsid w:val="001F207B"/>
    <w:rsid w:val="001F2B6C"/>
    <w:rsid w:val="00200616"/>
    <w:rsid w:val="00206134"/>
    <w:rsid w:val="00213D43"/>
    <w:rsid w:val="002140C9"/>
    <w:rsid w:val="0021628F"/>
    <w:rsid w:val="002227E6"/>
    <w:rsid w:val="00226D92"/>
    <w:rsid w:val="002276EA"/>
    <w:rsid w:val="00231EC2"/>
    <w:rsid w:val="00235B15"/>
    <w:rsid w:val="0025045B"/>
    <w:rsid w:val="00251F82"/>
    <w:rsid w:val="00271E43"/>
    <w:rsid w:val="002760D6"/>
    <w:rsid w:val="002802A7"/>
    <w:rsid w:val="00280804"/>
    <w:rsid w:val="00283FBB"/>
    <w:rsid w:val="00291959"/>
    <w:rsid w:val="00293F09"/>
    <w:rsid w:val="002A1565"/>
    <w:rsid w:val="002A3DFE"/>
    <w:rsid w:val="002A53C2"/>
    <w:rsid w:val="002A59AD"/>
    <w:rsid w:val="002B401D"/>
    <w:rsid w:val="002B5962"/>
    <w:rsid w:val="002B6B14"/>
    <w:rsid w:val="002C7222"/>
    <w:rsid w:val="002C7B5B"/>
    <w:rsid w:val="002D1992"/>
    <w:rsid w:val="002D421A"/>
    <w:rsid w:val="002D6733"/>
    <w:rsid w:val="002E4A4C"/>
    <w:rsid w:val="002E5488"/>
    <w:rsid w:val="002F328B"/>
    <w:rsid w:val="002F3498"/>
    <w:rsid w:val="002F6436"/>
    <w:rsid w:val="002F67C6"/>
    <w:rsid w:val="002F6E92"/>
    <w:rsid w:val="00305559"/>
    <w:rsid w:val="00314DDA"/>
    <w:rsid w:val="00320A8D"/>
    <w:rsid w:val="00332DEC"/>
    <w:rsid w:val="00335548"/>
    <w:rsid w:val="00336EFB"/>
    <w:rsid w:val="0033776A"/>
    <w:rsid w:val="00351BB9"/>
    <w:rsid w:val="0035471F"/>
    <w:rsid w:val="0036042C"/>
    <w:rsid w:val="00362CD4"/>
    <w:rsid w:val="00366179"/>
    <w:rsid w:val="00371B79"/>
    <w:rsid w:val="00375DC0"/>
    <w:rsid w:val="003803C9"/>
    <w:rsid w:val="00382920"/>
    <w:rsid w:val="0038608E"/>
    <w:rsid w:val="0039208E"/>
    <w:rsid w:val="00392FCD"/>
    <w:rsid w:val="00394428"/>
    <w:rsid w:val="0039470B"/>
    <w:rsid w:val="003B4432"/>
    <w:rsid w:val="003C13F3"/>
    <w:rsid w:val="003C3A97"/>
    <w:rsid w:val="003C5A7A"/>
    <w:rsid w:val="003C710F"/>
    <w:rsid w:val="003D4A09"/>
    <w:rsid w:val="003D6E59"/>
    <w:rsid w:val="003E1952"/>
    <w:rsid w:val="003E2AB5"/>
    <w:rsid w:val="003F1B2F"/>
    <w:rsid w:val="003F4B15"/>
    <w:rsid w:val="003F5D3E"/>
    <w:rsid w:val="004005BD"/>
    <w:rsid w:val="00404835"/>
    <w:rsid w:val="00405EA4"/>
    <w:rsid w:val="004162CA"/>
    <w:rsid w:val="004275B2"/>
    <w:rsid w:val="00433AD5"/>
    <w:rsid w:val="004374F3"/>
    <w:rsid w:val="004438ED"/>
    <w:rsid w:val="00445ADE"/>
    <w:rsid w:val="00450994"/>
    <w:rsid w:val="004513E3"/>
    <w:rsid w:val="0045795B"/>
    <w:rsid w:val="00457C57"/>
    <w:rsid w:val="00460664"/>
    <w:rsid w:val="004725E4"/>
    <w:rsid w:val="00476E0C"/>
    <w:rsid w:val="00480A6D"/>
    <w:rsid w:val="00491C0E"/>
    <w:rsid w:val="004A6EAA"/>
    <w:rsid w:val="004A7E53"/>
    <w:rsid w:val="004B00F9"/>
    <w:rsid w:val="004B4AD1"/>
    <w:rsid w:val="004B5CD1"/>
    <w:rsid w:val="004B6B91"/>
    <w:rsid w:val="004C14CF"/>
    <w:rsid w:val="004D2AEF"/>
    <w:rsid w:val="004E4543"/>
    <w:rsid w:val="004E56A2"/>
    <w:rsid w:val="004F3DA4"/>
    <w:rsid w:val="00510D73"/>
    <w:rsid w:val="005319C6"/>
    <w:rsid w:val="00537418"/>
    <w:rsid w:val="00544060"/>
    <w:rsid w:val="0055373B"/>
    <w:rsid w:val="00553E5F"/>
    <w:rsid w:val="0055489B"/>
    <w:rsid w:val="0056043D"/>
    <w:rsid w:val="005623FD"/>
    <w:rsid w:val="00564E8D"/>
    <w:rsid w:val="005676A5"/>
    <w:rsid w:val="00573D00"/>
    <w:rsid w:val="00574210"/>
    <w:rsid w:val="00577AB9"/>
    <w:rsid w:val="005856D3"/>
    <w:rsid w:val="00592452"/>
    <w:rsid w:val="00593F7F"/>
    <w:rsid w:val="0059724C"/>
    <w:rsid w:val="005A666C"/>
    <w:rsid w:val="005B05E2"/>
    <w:rsid w:val="005B20DA"/>
    <w:rsid w:val="005B40CA"/>
    <w:rsid w:val="005B79EA"/>
    <w:rsid w:val="005C16B2"/>
    <w:rsid w:val="005C5B35"/>
    <w:rsid w:val="005C6814"/>
    <w:rsid w:val="005C7C01"/>
    <w:rsid w:val="005D1279"/>
    <w:rsid w:val="005D127B"/>
    <w:rsid w:val="005D333D"/>
    <w:rsid w:val="005D3C87"/>
    <w:rsid w:val="005D6481"/>
    <w:rsid w:val="005E7BA9"/>
    <w:rsid w:val="005F3CE1"/>
    <w:rsid w:val="005F4B32"/>
    <w:rsid w:val="00610928"/>
    <w:rsid w:val="00611B3F"/>
    <w:rsid w:val="00614522"/>
    <w:rsid w:val="006155BB"/>
    <w:rsid w:val="00624565"/>
    <w:rsid w:val="00625A2D"/>
    <w:rsid w:val="00627FD4"/>
    <w:rsid w:val="006307A9"/>
    <w:rsid w:val="00632E55"/>
    <w:rsid w:val="006331C4"/>
    <w:rsid w:val="006349B9"/>
    <w:rsid w:val="006411B4"/>
    <w:rsid w:val="0064175A"/>
    <w:rsid w:val="00650735"/>
    <w:rsid w:val="00655A4D"/>
    <w:rsid w:val="0066504D"/>
    <w:rsid w:val="00667400"/>
    <w:rsid w:val="0067324F"/>
    <w:rsid w:val="00677875"/>
    <w:rsid w:val="00677E06"/>
    <w:rsid w:val="0068452A"/>
    <w:rsid w:val="00690BB2"/>
    <w:rsid w:val="00691EE2"/>
    <w:rsid w:val="00691EFD"/>
    <w:rsid w:val="00697575"/>
    <w:rsid w:val="006A4C40"/>
    <w:rsid w:val="006A791F"/>
    <w:rsid w:val="006B2DD9"/>
    <w:rsid w:val="006B5333"/>
    <w:rsid w:val="006B54DD"/>
    <w:rsid w:val="006B5EA9"/>
    <w:rsid w:val="006B6201"/>
    <w:rsid w:val="006C2949"/>
    <w:rsid w:val="006C3186"/>
    <w:rsid w:val="006C4792"/>
    <w:rsid w:val="006D0176"/>
    <w:rsid w:val="006D3A53"/>
    <w:rsid w:val="006D46CD"/>
    <w:rsid w:val="006E1D98"/>
    <w:rsid w:val="006E2E19"/>
    <w:rsid w:val="006E5032"/>
    <w:rsid w:val="006E7316"/>
    <w:rsid w:val="006F0447"/>
    <w:rsid w:val="006F277A"/>
    <w:rsid w:val="006F49C7"/>
    <w:rsid w:val="006F6825"/>
    <w:rsid w:val="007058F8"/>
    <w:rsid w:val="00705D02"/>
    <w:rsid w:val="007063DD"/>
    <w:rsid w:val="00706AD0"/>
    <w:rsid w:val="00707CBB"/>
    <w:rsid w:val="00713906"/>
    <w:rsid w:val="007176EC"/>
    <w:rsid w:val="0072278A"/>
    <w:rsid w:val="007227A4"/>
    <w:rsid w:val="00723532"/>
    <w:rsid w:val="00723E06"/>
    <w:rsid w:val="007248B5"/>
    <w:rsid w:val="00731F3C"/>
    <w:rsid w:val="00737F0B"/>
    <w:rsid w:val="00740218"/>
    <w:rsid w:val="00742FD6"/>
    <w:rsid w:val="00743BF7"/>
    <w:rsid w:val="00744407"/>
    <w:rsid w:val="00744D19"/>
    <w:rsid w:val="007458C1"/>
    <w:rsid w:val="00753FFA"/>
    <w:rsid w:val="00754857"/>
    <w:rsid w:val="00755770"/>
    <w:rsid w:val="007626FE"/>
    <w:rsid w:val="007641EB"/>
    <w:rsid w:val="007653E0"/>
    <w:rsid w:val="00766D58"/>
    <w:rsid w:val="007720F0"/>
    <w:rsid w:val="0077361B"/>
    <w:rsid w:val="00776F59"/>
    <w:rsid w:val="00780E35"/>
    <w:rsid w:val="00785B46"/>
    <w:rsid w:val="00787321"/>
    <w:rsid w:val="00792860"/>
    <w:rsid w:val="007950BB"/>
    <w:rsid w:val="007960C3"/>
    <w:rsid w:val="007A17CD"/>
    <w:rsid w:val="007A7721"/>
    <w:rsid w:val="007B281B"/>
    <w:rsid w:val="007B5F66"/>
    <w:rsid w:val="007B6AA9"/>
    <w:rsid w:val="007C33A9"/>
    <w:rsid w:val="007C442D"/>
    <w:rsid w:val="007D6AA0"/>
    <w:rsid w:val="007D6F7A"/>
    <w:rsid w:val="007E308B"/>
    <w:rsid w:val="007E7461"/>
    <w:rsid w:val="007F0C80"/>
    <w:rsid w:val="007F2A62"/>
    <w:rsid w:val="007F4532"/>
    <w:rsid w:val="007F7533"/>
    <w:rsid w:val="00800883"/>
    <w:rsid w:val="00802AFC"/>
    <w:rsid w:val="00805F60"/>
    <w:rsid w:val="00815249"/>
    <w:rsid w:val="00821146"/>
    <w:rsid w:val="00825E35"/>
    <w:rsid w:val="008311BA"/>
    <w:rsid w:val="00835A27"/>
    <w:rsid w:val="008378A2"/>
    <w:rsid w:val="00840437"/>
    <w:rsid w:val="008424E1"/>
    <w:rsid w:val="00850578"/>
    <w:rsid w:val="008531A6"/>
    <w:rsid w:val="00860CB1"/>
    <w:rsid w:val="0086126C"/>
    <w:rsid w:val="008622A6"/>
    <w:rsid w:val="00866DBF"/>
    <w:rsid w:val="008716E5"/>
    <w:rsid w:val="00877066"/>
    <w:rsid w:val="00884324"/>
    <w:rsid w:val="008948AC"/>
    <w:rsid w:val="008A5361"/>
    <w:rsid w:val="008A769A"/>
    <w:rsid w:val="008B142B"/>
    <w:rsid w:val="008B4E00"/>
    <w:rsid w:val="008C1C92"/>
    <w:rsid w:val="008C440C"/>
    <w:rsid w:val="008C4452"/>
    <w:rsid w:val="008D3DF8"/>
    <w:rsid w:val="008D70E2"/>
    <w:rsid w:val="008E2675"/>
    <w:rsid w:val="008E4C3E"/>
    <w:rsid w:val="008E671C"/>
    <w:rsid w:val="008F4865"/>
    <w:rsid w:val="008F63C0"/>
    <w:rsid w:val="008F6717"/>
    <w:rsid w:val="008F7C92"/>
    <w:rsid w:val="008F7FB0"/>
    <w:rsid w:val="009017F1"/>
    <w:rsid w:val="00904B6E"/>
    <w:rsid w:val="00911367"/>
    <w:rsid w:val="009125BD"/>
    <w:rsid w:val="00912FFB"/>
    <w:rsid w:val="00923C87"/>
    <w:rsid w:val="00923DD0"/>
    <w:rsid w:val="00925115"/>
    <w:rsid w:val="009271C6"/>
    <w:rsid w:val="009274D9"/>
    <w:rsid w:val="00935CC5"/>
    <w:rsid w:val="00935EE8"/>
    <w:rsid w:val="00950F76"/>
    <w:rsid w:val="009542DE"/>
    <w:rsid w:val="009622DF"/>
    <w:rsid w:val="0097396F"/>
    <w:rsid w:val="00974B2A"/>
    <w:rsid w:val="009755B2"/>
    <w:rsid w:val="0098493F"/>
    <w:rsid w:val="00986004"/>
    <w:rsid w:val="00986949"/>
    <w:rsid w:val="00987848"/>
    <w:rsid w:val="009970F4"/>
    <w:rsid w:val="009A1189"/>
    <w:rsid w:val="009A5058"/>
    <w:rsid w:val="009A5EEB"/>
    <w:rsid w:val="009B08D6"/>
    <w:rsid w:val="009B3917"/>
    <w:rsid w:val="009D0E9E"/>
    <w:rsid w:val="009D5DB5"/>
    <w:rsid w:val="009E3B40"/>
    <w:rsid w:val="009E6841"/>
    <w:rsid w:val="009F21AD"/>
    <w:rsid w:val="00A0351B"/>
    <w:rsid w:val="00A07939"/>
    <w:rsid w:val="00A11EF1"/>
    <w:rsid w:val="00A14416"/>
    <w:rsid w:val="00A145F9"/>
    <w:rsid w:val="00A14788"/>
    <w:rsid w:val="00A1508A"/>
    <w:rsid w:val="00A20F14"/>
    <w:rsid w:val="00A2421D"/>
    <w:rsid w:val="00A242F6"/>
    <w:rsid w:val="00A2446E"/>
    <w:rsid w:val="00A34967"/>
    <w:rsid w:val="00A34C56"/>
    <w:rsid w:val="00A435AF"/>
    <w:rsid w:val="00A6286F"/>
    <w:rsid w:val="00A630C9"/>
    <w:rsid w:val="00A6661F"/>
    <w:rsid w:val="00A704BE"/>
    <w:rsid w:val="00A814C0"/>
    <w:rsid w:val="00A84692"/>
    <w:rsid w:val="00A93AFE"/>
    <w:rsid w:val="00A940D3"/>
    <w:rsid w:val="00A96B33"/>
    <w:rsid w:val="00AA3D45"/>
    <w:rsid w:val="00AB10BD"/>
    <w:rsid w:val="00AB1A1C"/>
    <w:rsid w:val="00AB3B8D"/>
    <w:rsid w:val="00AB68DD"/>
    <w:rsid w:val="00AC0191"/>
    <w:rsid w:val="00AC06FA"/>
    <w:rsid w:val="00AC0819"/>
    <w:rsid w:val="00AC2DF4"/>
    <w:rsid w:val="00AC4E47"/>
    <w:rsid w:val="00AD08DB"/>
    <w:rsid w:val="00AD5B60"/>
    <w:rsid w:val="00AE15A1"/>
    <w:rsid w:val="00AE1CF3"/>
    <w:rsid w:val="00AE34F0"/>
    <w:rsid w:val="00AE6AC0"/>
    <w:rsid w:val="00AE7702"/>
    <w:rsid w:val="00AE772A"/>
    <w:rsid w:val="00AF29B0"/>
    <w:rsid w:val="00B02EA2"/>
    <w:rsid w:val="00B04D52"/>
    <w:rsid w:val="00B053AC"/>
    <w:rsid w:val="00B173F6"/>
    <w:rsid w:val="00B43CB3"/>
    <w:rsid w:val="00B4477B"/>
    <w:rsid w:val="00B467EE"/>
    <w:rsid w:val="00B508AA"/>
    <w:rsid w:val="00B52C57"/>
    <w:rsid w:val="00B5758F"/>
    <w:rsid w:val="00B603D7"/>
    <w:rsid w:val="00B70C14"/>
    <w:rsid w:val="00B73261"/>
    <w:rsid w:val="00B77F82"/>
    <w:rsid w:val="00B82FA5"/>
    <w:rsid w:val="00B8451B"/>
    <w:rsid w:val="00B90B08"/>
    <w:rsid w:val="00B92C52"/>
    <w:rsid w:val="00B94D10"/>
    <w:rsid w:val="00BA09FD"/>
    <w:rsid w:val="00BA3E59"/>
    <w:rsid w:val="00BA52BE"/>
    <w:rsid w:val="00BB08EE"/>
    <w:rsid w:val="00BB4218"/>
    <w:rsid w:val="00BC11F5"/>
    <w:rsid w:val="00BC2F19"/>
    <w:rsid w:val="00BC4841"/>
    <w:rsid w:val="00BC50FD"/>
    <w:rsid w:val="00BC5881"/>
    <w:rsid w:val="00BD7D73"/>
    <w:rsid w:val="00BE4170"/>
    <w:rsid w:val="00BE43BB"/>
    <w:rsid w:val="00BF4CB3"/>
    <w:rsid w:val="00C11C4E"/>
    <w:rsid w:val="00C14ED2"/>
    <w:rsid w:val="00C17CDB"/>
    <w:rsid w:val="00C24B6B"/>
    <w:rsid w:val="00C30BB3"/>
    <w:rsid w:val="00C3335F"/>
    <w:rsid w:val="00C34238"/>
    <w:rsid w:val="00C376B7"/>
    <w:rsid w:val="00C4077F"/>
    <w:rsid w:val="00C40B5A"/>
    <w:rsid w:val="00C5066C"/>
    <w:rsid w:val="00C51BF5"/>
    <w:rsid w:val="00C52B6F"/>
    <w:rsid w:val="00C53C33"/>
    <w:rsid w:val="00C62415"/>
    <w:rsid w:val="00C65A7B"/>
    <w:rsid w:val="00C6761A"/>
    <w:rsid w:val="00C70403"/>
    <w:rsid w:val="00C743A7"/>
    <w:rsid w:val="00C757D5"/>
    <w:rsid w:val="00C772EA"/>
    <w:rsid w:val="00C77484"/>
    <w:rsid w:val="00C77C5F"/>
    <w:rsid w:val="00C821EC"/>
    <w:rsid w:val="00C82E0F"/>
    <w:rsid w:val="00C8433E"/>
    <w:rsid w:val="00C90E5F"/>
    <w:rsid w:val="00C92FD1"/>
    <w:rsid w:val="00CA0DA8"/>
    <w:rsid w:val="00CA48D2"/>
    <w:rsid w:val="00CB1638"/>
    <w:rsid w:val="00CB1799"/>
    <w:rsid w:val="00CB2350"/>
    <w:rsid w:val="00CB3EB2"/>
    <w:rsid w:val="00CD0647"/>
    <w:rsid w:val="00CD43F7"/>
    <w:rsid w:val="00CD4538"/>
    <w:rsid w:val="00CD6D8D"/>
    <w:rsid w:val="00CE5517"/>
    <w:rsid w:val="00CE7550"/>
    <w:rsid w:val="00CF2197"/>
    <w:rsid w:val="00D0191C"/>
    <w:rsid w:val="00D01C47"/>
    <w:rsid w:val="00D02483"/>
    <w:rsid w:val="00D059ED"/>
    <w:rsid w:val="00D33678"/>
    <w:rsid w:val="00D349AF"/>
    <w:rsid w:val="00D34A75"/>
    <w:rsid w:val="00D36AC8"/>
    <w:rsid w:val="00D44957"/>
    <w:rsid w:val="00D45CE8"/>
    <w:rsid w:val="00D50D8B"/>
    <w:rsid w:val="00D52A1E"/>
    <w:rsid w:val="00D540C3"/>
    <w:rsid w:val="00D574EA"/>
    <w:rsid w:val="00D64398"/>
    <w:rsid w:val="00D6783F"/>
    <w:rsid w:val="00D805D3"/>
    <w:rsid w:val="00D82E46"/>
    <w:rsid w:val="00D846F7"/>
    <w:rsid w:val="00D8596C"/>
    <w:rsid w:val="00D90AD6"/>
    <w:rsid w:val="00D90ED2"/>
    <w:rsid w:val="00D92929"/>
    <w:rsid w:val="00DA42B3"/>
    <w:rsid w:val="00DA4387"/>
    <w:rsid w:val="00DB1AE7"/>
    <w:rsid w:val="00DC06A9"/>
    <w:rsid w:val="00DC108C"/>
    <w:rsid w:val="00DC136A"/>
    <w:rsid w:val="00DC5A58"/>
    <w:rsid w:val="00DE7622"/>
    <w:rsid w:val="00E00530"/>
    <w:rsid w:val="00E05991"/>
    <w:rsid w:val="00E123A7"/>
    <w:rsid w:val="00E1415B"/>
    <w:rsid w:val="00E1756C"/>
    <w:rsid w:val="00E20958"/>
    <w:rsid w:val="00E21566"/>
    <w:rsid w:val="00E2745A"/>
    <w:rsid w:val="00E30C80"/>
    <w:rsid w:val="00E31283"/>
    <w:rsid w:val="00E37C1F"/>
    <w:rsid w:val="00E435F1"/>
    <w:rsid w:val="00E474F6"/>
    <w:rsid w:val="00E501FE"/>
    <w:rsid w:val="00E62B48"/>
    <w:rsid w:val="00E62DF2"/>
    <w:rsid w:val="00E65CC0"/>
    <w:rsid w:val="00E6774F"/>
    <w:rsid w:val="00E72EC2"/>
    <w:rsid w:val="00E86F09"/>
    <w:rsid w:val="00E908C9"/>
    <w:rsid w:val="00E9108A"/>
    <w:rsid w:val="00E91863"/>
    <w:rsid w:val="00E953B8"/>
    <w:rsid w:val="00EA2C89"/>
    <w:rsid w:val="00EA75BD"/>
    <w:rsid w:val="00EB11EE"/>
    <w:rsid w:val="00EB4700"/>
    <w:rsid w:val="00EB4807"/>
    <w:rsid w:val="00EB56BD"/>
    <w:rsid w:val="00EC462D"/>
    <w:rsid w:val="00EC4AE6"/>
    <w:rsid w:val="00EC4E42"/>
    <w:rsid w:val="00EC57DF"/>
    <w:rsid w:val="00EC7262"/>
    <w:rsid w:val="00ED73FE"/>
    <w:rsid w:val="00ED756D"/>
    <w:rsid w:val="00EE51BC"/>
    <w:rsid w:val="00EE6C19"/>
    <w:rsid w:val="00EF117C"/>
    <w:rsid w:val="00EF4023"/>
    <w:rsid w:val="00F02095"/>
    <w:rsid w:val="00F06CFA"/>
    <w:rsid w:val="00F116F8"/>
    <w:rsid w:val="00F14D2A"/>
    <w:rsid w:val="00F2692C"/>
    <w:rsid w:val="00F270F3"/>
    <w:rsid w:val="00F330B3"/>
    <w:rsid w:val="00F341B8"/>
    <w:rsid w:val="00F3537C"/>
    <w:rsid w:val="00F3627F"/>
    <w:rsid w:val="00F36B0F"/>
    <w:rsid w:val="00F4041E"/>
    <w:rsid w:val="00F52E2B"/>
    <w:rsid w:val="00F561C1"/>
    <w:rsid w:val="00F5647D"/>
    <w:rsid w:val="00F572A4"/>
    <w:rsid w:val="00F62B4A"/>
    <w:rsid w:val="00F6355C"/>
    <w:rsid w:val="00F658D5"/>
    <w:rsid w:val="00F67CFC"/>
    <w:rsid w:val="00F72AF7"/>
    <w:rsid w:val="00F748E1"/>
    <w:rsid w:val="00F75892"/>
    <w:rsid w:val="00F7722E"/>
    <w:rsid w:val="00F86CFE"/>
    <w:rsid w:val="00F92CA5"/>
    <w:rsid w:val="00F9639C"/>
    <w:rsid w:val="00FA0CE1"/>
    <w:rsid w:val="00FA6AB7"/>
    <w:rsid w:val="00FB150B"/>
    <w:rsid w:val="00FB15B5"/>
    <w:rsid w:val="00FB1B00"/>
    <w:rsid w:val="00FB46B5"/>
    <w:rsid w:val="00FB4B14"/>
    <w:rsid w:val="00FC3812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59B1EF03-E597-476F-ACB4-AEF11B0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AD08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44EFF6-B49C-4146-B621-0E8073F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26</Pages>
  <Words>7404</Words>
  <Characters>42208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Костоглот Ольга</cp:lastModifiedBy>
  <cp:revision>8</cp:revision>
  <dcterms:created xsi:type="dcterms:W3CDTF">2025-07-19T16:23:00Z</dcterms:created>
  <dcterms:modified xsi:type="dcterms:W3CDTF">2025-10-21T00:52:00Z</dcterms:modified>
</cp:coreProperties>
</file>