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C3" w:rsidRPr="00025278" w:rsidRDefault="00EA64C3" w:rsidP="00EA64C3">
      <w:pPr>
        <w:widowControl w:val="0"/>
        <w:ind w:right="300"/>
        <w:jc w:val="center"/>
        <w:outlineLvl w:val="0"/>
        <w:rPr>
          <w:rFonts w:ascii="Times New Roman" w:hAnsi="Times New Roman"/>
          <w:b/>
          <w:bCs/>
        </w:rPr>
      </w:pPr>
      <w:r w:rsidRPr="00025278">
        <w:rPr>
          <w:rFonts w:ascii="Times New Roman" w:hAnsi="Times New Roman"/>
          <w:b/>
          <w:bCs/>
        </w:rPr>
        <w:t>МИНИСТЕРСТВО ПРОСВЕЩЕНИЯ РОССИЙСКОЙ ФЕДЕРАЦИИ</w:t>
      </w: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Департамент образования и науки Чукотского автономного округа</w:t>
      </w: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Управление по социальной политике городского округа Анадырь</w:t>
      </w: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МБОУ «Средняя общеобразовательная школа №1 г. Анадыря»</w:t>
      </w: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</w:p>
    <w:p w:rsidR="00EA64C3" w:rsidRPr="00025278" w:rsidRDefault="00EA64C3" w:rsidP="00EA64C3">
      <w:pPr>
        <w:widowControl w:val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529"/>
        <w:gridCol w:w="2860"/>
        <w:gridCol w:w="3671"/>
      </w:tblGrid>
      <w:tr w:rsidR="00EA64C3" w:rsidRPr="00B92687" w:rsidTr="00896BF0">
        <w:trPr>
          <w:trHeight w:val="1433"/>
        </w:trPr>
        <w:tc>
          <w:tcPr>
            <w:tcW w:w="3608" w:type="dxa"/>
          </w:tcPr>
          <w:p w:rsidR="00EA64C3" w:rsidRPr="00DB1479" w:rsidRDefault="00EA64C3" w:rsidP="00896BF0">
            <w:pPr>
              <w:widowControl w:val="0"/>
              <w:ind w:left="426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МО учителей естественно-научного цикла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МО 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Дацева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3050" w:type="dxa"/>
          </w:tcPr>
          <w:p w:rsidR="00EA64C3" w:rsidRDefault="00EA64C3" w:rsidP="00896BF0">
            <w:pPr>
              <w:spacing w:line="600" w:lineRule="atLeast"/>
              <w:ind w:left="426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</w:tcPr>
          <w:p w:rsidR="00EA64C3" w:rsidRDefault="00EA64C3" w:rsidP="00896BF0">
            <w:pPr>
              <w:widowControl w:val="0"/>
              <w:ind w:left="426"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:rsidR="00EA64C3" w:rsidRDefault="00EA64C3" w:rsidP="00896BF0">
            <w:pPr>
              <w:widowControl w:val="0"/>
              <w:ind w:left="426"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№01-17/176</w:t>
            </w:r>
          </w:p>
          <w:p w:rsidR="00EA64C3" w:rsidRDefault="00EA64C3" w:rsidP="00896BF0">
            <w:pPr>
              <w:widowControl w:val="0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"19" мая 2025 г.</w:t>
            </w:r>
          </w:p>
        </w:tc>
      </w:tr>
    </w:tbl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025278" w:rsidRDefault="00EA64C3" w:rsidP="00EA64C3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:rsidR="00EA64C3" w:rsidRPr="00025278" w:rsidRDefault="00EA64C3" w:rsidP="00EA64C3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Естествознание в опытах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» </w:t>
      </w:r>
      <w:r w:rsidRPr="00025278">
        <w:rPr>
          <w:rFonts w:ascii="Times New Roman" w:hAnsi="Times New Roman"/>
          <w:b/>
          <w:bCs/>
          <w:sz w:val="36"/>
          <w:szCs w:val="36"/>
        </w:rPr>
        <w:br/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обучающихся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10-11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-х классов</w:t>
      </w:r>
    </w:p>
    <w:p w:rsidR="00EA64C3" w:rsidRPr="00025278" w:rsidRDefault="00EA64C3" w:rsidP="00EA64C3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на 2025-2026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учебный год</w:t>
      </w:r>
    </w:p>
    <w:p w:rsidR="00EA64C3" w:rsidRPr="00025278" w:rsidRDefault="00EA64C3" w:rsidP="00EA64C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025278">
        <w:rPr>
          <w:rFonts w:ascii="Times New Roman" w:hAnsi="Times New Roman"/>
          <w:sz w:val="28"/>
          <w:szCs w:val="28"/>
        </w:rPr>
        <w:t xml:space="preserve">Направление: </w:t>
      </w:r>
      <w:proofErr w:type="spellStart"/>
      <w:r w:rsidRPr="00025278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интеллектуальное</w:t>
      </w:r>
      <w:proofErr w:type="spellEnd"/>
      <w:r w:rsidRPr="00025278">
        <w:rPr>
          <w:rFonts w:ascii="Times New Roman" w:hAnsi="Times New Roman"/>
          <w:sz w:val="28"/>
          <w:szCs w:val="28"/>
        </w:rPr>
        <w:t xml:space="preserve"> </w:t>
      </w: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</w:pP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B92687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025278" w:rsidRDefault="00EA64C3" w:rsidP="00EA64C3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EA64C3" w:rsidRPr="00B92687" w:rsidRDefault="00EA64C3" w:rsidP="00EA64C3">
      <w:pPr>
        <w:spacing w:line="6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Анадырь-2025</w:t>
      </w:r>
    </w:p>
    <w:p w:rsidR="00EA64C3" w:rsidRPr="00EA64C3" w:rsidRDefault="00EA64C3" w:rsidP="00EA64C3">
      <w:pPr>
        <w:ind w:firstLine="708"/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lastRenderedPageBreak/>
        <w:t>Программа внеурочной деятельности «Естествознание в опытах» предназначена для учащихся 10 -11 классов,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курса. Курс рассчитан на 34 часа в год, 1раз в неделю.</w:t>
      </w:r>
    </w:p>
    <w:p w:rsidR="00EA64C3" w:rsidRPr="00EA64C3" w:rsidRDefault="00EA64C3" w:rsidP="00EA64C3">
      <w:pPr>
        <w:jc w:val="both"/>
        <w:rPr>
          <w:rFonts w:ascii="Times New Roman" w:hAnsi="Times New Roman"/>
          <w:b/>
        </w:rPr>
      </w:pPr>
      <w:r w:rsidRPr="00EA64C3">
        <w:rPr>
          <w:rFonts w:ascii="Times New Roman" w:hAnsi="Times New Roman"/>
          <w:b/>
        </w:rPr>
        <w:t>Планируемые результаты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Прохождение курса позволит учащимся достичь следующих результатов: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Личностные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развить познавательные интересы;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умения работать в группе, вести дискуссию, отстаивать свою точку зрения;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proofErr w:type="spellStart"/>
      <w:r w:rsidRPr="00EA64C3">
        <w:rPr>
          <w:rFonts w:ascii="Times New Roman" w:hAnsi="Times New Roman"/>
        </w:rPr>
        <w:t>Метапредметные</w:t>
      </w:r>
      <w:proofErr w:type="spellEnd"/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 показать связь химии с окружающей жизнью, с важнейшими сферами жизнедеятельности человека;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Предметные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Выпускник научится: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lastRenderedPageBreak/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использовать некоторые приемы проведения органического синтеза, выделения полученного продукта, изучения его свойств, практически познакомиться со взаимным превращением соединений различных классов;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Выпускник получит возможность научиться: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характеризовать особенности строения, свойства и применение важнейших представителей биополимеров;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распознавать полимерные материалы по соответствующим признакам;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использовать технику выполнения важных химических операций, необходимых и при изучении других разделов химии;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Содержание курса внеурочной деятельности</w:t>
      </w:r>
      <w:r>
        <w:rPr>
          <w:rFonts w:ascii="Times New Roman" w:hAnsi="Times New Roman"/>
        </w:rPr>
        <w:t xml:space="preserve"> </w:t>
      </w:r>
      <w:r w:rsidRPr="00EA64C3">
        <w:rPr>
          <w:rFonts w:ascii="Times New Roman" w:hAnsi="Times New Roman"/>
        </w:rPr>
        <w:t>(34 часа)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Тема 1. Техника безопасности работы в химической лаборатории. (2 часа)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Инструктаж по технике безопасности.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Тема 2. Приемы обращения с лабораторным оборудованием. (2часа)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Приемы обращения с лабораторным оборудованием.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Знакомство с лабораторным оборудованием и посудой. Работа со спиртовкой, весами, ареометрами. Мерная посуда.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 xml:space="preserve">Практическая </w:t>
      </w:r>
      <w:proofErr w:type="gramStart"/>
      <w:r w:rsidRPr="00EA64C3">
        <w:rPr>
          <w:rFonts w:ascii="Times New Roman" w:hAnsi="Times New Roman"/>
        </w:rPr>
        <w:t>работа .Работа</w:t>
      </w:r>
      <w:proofErr w:type="gramEnd"/>
      <w:r w:rsidRPr="00EA64C3">
        <w:rPr>
          <w:rFonts w:ascii="Times New Roman" w:hAnsi="Times New Roman"/>
        </w:rPr>
        <w:t xml:space="preserve"> с химическими реактивами. Оформление выполнения эксперимента и его результатов.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Тема 3.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 xml:space="preserve">Практическая </w:t>
      </w:r>
      <w:proofErr w:type="gramStart"/>
      <w:r w:rsidRPr="00EA64C3">
        <w:rPr>
          <w:rFonts w:ascii="Times New Roman" w:hAnsi="Times New Roman"/>
        </w:rPr>
        <w:t>работа .Измерение</w:t>
      </w:r>
      <w:proofErr w:type="gramEnd"/>
      <w:r w:rsidRPr="00EA64C3">
        <w:rPr>
          <w:rFonts w:ascii="Times New Roman" w:hAnsi="Times New Roman"/>
        </w:rPr>
        <w:t xml:space="preserve">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EA64C3">
        <w:rPr>
          <w:rFonts w:ascii="Times New Roman" w:hAnsi="Times New Roman"/>
        </w:rPr>
        <w:t>хлороводорода</w:t>
      </w:r>
      <w:proofErr w:type="spellEnd"/>
      <w:r w:rsidRPr="00EA64C3">
        <w:rPr>
          <w:rFonts w:ascii="Times New Roman" w:hAnsi="Times New Roman"/>
        </w:rPr>
        <w:t>, гидроксида натрия.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Измерение рН в растворах. Качественный элементный анализ соединений.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lastRenderedPageBreak/>
        <w:t>Практическая работа. Обнаружение углерода, водорода, в соединениях. Качественный элементный анализ соединений.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Итоговое занятие по теме: Распознавание неизвестного органического вещества.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Тема 4. Химия жизни. Синтез и исследование свойств соединений. (16 часов).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Химия и питание. Семинар.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Витамины в продуктах питания.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 xml:space="preserve">Практическая работа. Определение витаминов: </w:t>
      </w:r>
      <w:proofErr w:type="gramStart"/>
      <w:r w:rsidRPr="00EA64C3">
        <w:rPr>
          <w:rFonts w:ascii="Times New Roman" w:hAnsi="Times New Roman"/>
        </w:rPr>
        <w:t>А</w:t>
      </w:r>
      <w:proofErr w:type="gramEnd"/>
      <w:r w:rsidRPr="00EA64C3">
        <w:rPr>
          <w:rFonts w:ascii="Times New Roman" w:hAnsi="Times New Roman"/>
        </w:rPr>
        <w:t xml:space="preserve"> в подсолнечном масле, С в яблочном соке и D в рыбьем жире или курином желтке.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Природные стимуляторы.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 Практическая работа Выделение из чая кофеина. Качественная реакция на кофеин.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Органические кислоты. Свойства, строение, получение.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Получение и изучение свойств уксусной кислоты.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Органические кислоты. Кислоты консерванты.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Изучение свойств муравьиной кислоты.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Органические кислоты в пище.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щавелевой, молочной и кислоты. Изучение их свойств.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Углеводы. Состав, строение, свойства. Глюкоза, сахароза.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 xml:space="preserve">Практическая </w:t>
      </w:r>
      <w:proofErr w:type="spellStart"/>
      <w:proofErr w:type="gramStart"/>
      <w:r w:rsidRPr="00EA64C3">
        <w:rPr>
          <w:rFonts w:ascii="Times New Roman" w:hAnsi="Times New Roman"/>
        </w:rPr>
        <w:t>работа.Обнаружение</w:t>
      </w:r>
      <w:proofErr w:type="spellEnd"/>
      <w:proofErr w:type="gramEnd"/>
      <w:r w:rsidRPr="00EA64C3">
        <w:rPr>
          <w:rFonts w:ascii="Times New Roman" w:hAnsi="Times New Roman"/>
        </w:rPr>
        <w:t xml:space="preserve"> глюкозы в пище. Получение сахара из свеклы. Свойства сахарозы.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Углеводы в пище. Молочный сахар.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Опыты с молочным сахаром.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Углеводы. Строение, свойства, получение. Крахмал.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Углеводы в пище. Крахмал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Определение крахмала в листьях живых растений и маргарине.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Одноатомные спирты. Характеристика класса. Физические свойства. Качественные реакции.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Белки. Характеристика класса. Качественные реакции.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Определение белков в продуктах питания. Цветные реакции белков. Свойства белков.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Неорганические соединения на кухне. Соль, сода.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Качественные реакции на ионы натрия, хлорид-ионы, карбонат-ионы. Гидролиз солей угольной кислоты. Свойства карбоната и гидрокарбоната.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Определение жесткости воды и ее устранение.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Контроль качества воды. Оценка загрязненности воды.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lastRenderedPageBreak/>
        <w:t>Практическая работа. Определение концентрации кислорода, растворенного в воде. Определение рН воды.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Коллоидные растворы и пища.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Изучение молока как эмульсии.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 по теме. Анализ качества прохладительных напитков.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Тема 5. Химия в быту. Синтез и исследование свойств соединений. (4 часа)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Правила безопасности со средствами бытовой химии.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Мыла. Состав, строение, получение.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Душистые вещества в парфюмерии, косметики, моющих средствах. Эфирные масла. Состав.</w:t>
      </w:r>
    </w:p>
    <w:p w:rsidR="00EA64C3" w:rsidRPr="00EA64C3" w:rsidRDefault="00EA64C3" w:rsidP="00EA64C3">
      <w:pPr>
        <w:jc w:val="both"/>
        <w:rPr>
          <w:rFonts w:ascii="Times New Roman" w:hAnsi="Times New Roman"/>
        </w:rPr>
      </w:pPr>
      <w:r w:rsidRPr="00EA64C3">
        <w:rPr>
          <w:rFonts w:ascii="Times New Roman" w:hAnsi="Times New Roman"/>
        </w:rPr>
        <w:t>Практическая работа. Извлечение эфирных масел из растительного материала. Перечная мята, еловое масло</w:t>
      </w:r>
      <w:r>
        <w:rPr>
          <w:rFonts w:ascii="Times New Roman" w:hAnsi="Times New Roman"/>
        </w:rPr>
        <w:t>.</w:t>
      </w:r>
    </w:p>
    <w:p w:rsidR="00EA64C3" w:rsidRPr="008E0A91" w:rsidRDefault="00EA64C3" w:rsidP="00EA64C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EA64C3">
        <w:rPr>
          <w:rFonts w:ascii="Times New Roman" w:hAnsi="Times New Roman"/>
          <w:color w:val="000000"/>
          <w:lang w:eastAsia="ru-RU"/>
        </w:rPr>
        <w:t>Кален</w:t>
      </w:r>
      <w:r>
        <w:rPr>
          <w:rFonts w:ascii="Times New Roman" w:hAnsi="Times New Roman"/>
          <w:color w:val="000000"/>
          <w:lang w:eastAsia="ru-RU"/>
        </w:rPr>
        <w:t>дарно-тематическое планирование</w:t>
      </w:r>
    </w:p>
    <w:tbl>
      <w:tblPr>
        <w:tblW w:w="9498" w:type="dxa"/>
        <w:tblInd w:w="-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18"/>
        <w:gridCol w:w="823"/>
        <w:gridCol w:w="2419"/>
        <w:gridCol w:w="1116"/>
        <w:gridCol w:w="2743"/>
        <w:gridCol w:w="1559"/>
      </w:tblGrid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</w:tr>
      <w:tr w:rsidR="00EA64C3" w:rsidRPr="00EA64C3" w:rsidTr="00724B2C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Тема1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Организационное занятие.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технике безопасности.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</w:tr>
      <w:tr w:rsidR="00EA64C3" w:rsidRPr="00EA64C3" w:rsidTr="00EA64C3">
        <w:trPr>
          <w:trHeight w:val="760"/>
        </w:trPr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2.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EA64C3" w:rsidRPr="00EA64C3" w:rsidRDefault="00EA64C3" w:rsidP="00896BF0">
            <w:pPr>
              <w:spacing w:after="1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работа.Знакомство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лабораторным оборудованием и посудой. Работа со спиртовкой, весами, ареометрами. Мерная посуда. 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работа.Классификация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 с химическими реактивами. Оформление выполнения эксперимента и его результатов.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</w:tr>
      <w:tr w:rsidR="00EA64C3" w:rsidRPr="00EA64C3" w:rsidTr="002E3911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Тема 3.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работа.Качественный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Измерение физических констант.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растворимости в воде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работа.Определение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растворимости в воде, разбавленных растворах </w:t>
            </w:r>
            <w:proofErr w:type="spell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хлороводорода</w:t>
            </w:r>
            <w:proofErr w:type="spell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гидроксида натрия, в органических растворителях.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Измерение рН в растворах.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работа.Качественный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элементный анализ соединений.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Обнаружение углерода, водорода, в соединениях Качественный элементный анализ соединений. Обнаружение серы, галогенов, азота в соединениях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работа.Обнаружение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функциональных групп.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неделя</w:t>
            </w:r>
          </w:p>
        </w:tc>
      </w:tr>
      <w:tr w:rsidR="00EA64C3" w:rsidRPr="00EA64C3" w:rsidTr="004B2AC0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4.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и питание. Витамины в продуктах питания.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Белки, жиры, углеводы в пище. Определение витаминов: А в подсолнечном масле, С в яблочном соке и D в рыбьем жире или курином желтке.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Природные стимуляторы. Органические кислоты в пище.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работа.Выделение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из чая кофеина. Качественная реакция на кофеин. Органические кислоты в пище.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Органические кислоты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Свойства, строение, получение.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и изучение свойств уксусной кислоты. Кислоты консерванты.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Изучение свойств муравьиной кислоты.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Белки. Характеристика класса. Качественные реакции.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работа.Определение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белков в продуктах питания. Цветные реакции белков. Свойства белков.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Соль, сода. Практическая работа.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Качественные реакции на ионы натрия, хлорид-ионы, карбонат-ионы. Гидролиз солей угольной кислоты. Свойства карбоната и гидрокарбоната. Неорганические соединения на кухне. Вода. Физические и химические свойства. Жесткость и причины ее возникновения. 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работа.Способы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устранения.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Определение жесткости воды и ее устранение. Оценка загрязненности воды. 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работа.Определение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концентрации кислорода, растворенного в воде. Определение рН воды.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Коллоидные растворы и пища.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Коллоидные растворы и пища.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Изучение молока как эмульсии.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 неделя</w:t>
            </w:r>
          </w:p>
        </w:tc>
      </w:tr>
      <w:tr w:rsidR="00EA64C3" w:rsidRPr="00EA64C3" w:rsidTr="005B51D8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5.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Правила безопасности со средствами бытовой химии.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Правила безопасности со средствами бытовой химии.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Знакомство с образцами химических средств санитарии и гигиены. Изучение инструкций по применению токсичных веществ бытовой химии в быту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Моющие средства и чистящие средства.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Моющие средства и чистящие средства. Знакомство с разнообразием, свойствами, классификацией моющих и чистящих средств.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Мыла.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Мыла. Состав, строение, получение.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работа.Омыление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жиров; получение мыла. Сравнение свойств мыла со свойствами стиральных порошков.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17-19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Душистые вещества в парфюмерии, косметики, моющих средствах. Эфирные масла. Состав.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работа.Извлечение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эфирных масел из растительного материала. Перечная мята, еловое масло.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65043C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6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анализ органических соединений. Обнаружение функциональных групп органических и неорганических соединений.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rPr>
          <w:trHeight w:val="771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Практическое занятие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Качественный анализ органических и неорганических веществ.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Понятие: качественный анализ. Схема процесса идентификации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Проводить качественный анализ веществ. Аналитические задачи при исследовании веществ. Предварительные исследования: установление агрегатного состояния, цвета. запаха, проба на горючесть, измерение физических констант, молекулярной массы.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Практическое занятие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Измерение физических констант: агрегатного состояния, цвета, запаха, проба на горючесть, измерение физических констант, молекулярной массы.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Физические константы, способы их определения.</w:t>
            </w:r>
          </w:p>
          <w:p w:rsidR="00EA64C3" w:rsidRPr="00EA64C3" w:rsidRDefault="00EA64C3" w:rsidP="00EA64C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Уметь определять физические константы.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растворимости различных веществ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Определение растворимости в воде, разбавленных растворах в органических растворителях, </w:t>
            </w:r>
            <w:proofErr w:type="spell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хлороводорода</w:t>
            </w:r>
            <w:proofErr w:type="spell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гидроксида натрия.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работа. Измерение рН в растворах.</w:t>
            </w:r>
          </w:p>
          <w:p w:rsidR="00EA64C3" w:rsidRPr="00EA64C3" w:rsidRDefault="00EA64C3" w:rsidP="00EA64C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 растворимости.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Качественный элементный анализ соединений.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работа. Обнаружение углерода, водорода, в соединениях.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Понятие: элементный анализ.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Уметь определять в веществах С, Н. Практическая работа. Обнаружение серы, галогенов, азота в соединениях.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Понятие: элементный анализ.</w:t>
            </w:r>
          </w:p>
          <w:p w:rsidR="00EA64C3" w:rsidRPr="00EA64C3" w:rsidRDefault="00EA64C3" w:rsidP="00EA64C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Уметь определять в веществах серу, галогены, азот.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функциональных групп классов.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работа.Обнаружение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функциональных групп.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Понятие: функциональная группа. Реакции восстанавливающих сахаров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Изучение реакций восстанавливающих сахаров.</w:t>
            </w:r>
          </w:p>
          <w:p w:rsidR="00EA64C3" w:rsidRPr="00EA64C3" w:rsidRDefault="00EA64C3" w:rsidP="00EA64C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Понятие: восстанавливающие сахара, строение, состав.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производных предполагаемого органического соединения и проведение дополнительных реакций.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Изучение взаимодействия органических соединений различных классов с соединениями серебра.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Синтез органического соединения</w:t>
            </w:r>
          </w:p>
          <w:p w:rsidR="00EA64C3" w:rsidRPr="00EA64C3" w:rsidRDefault="00EA64C3" w:rsidP="00EA64C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Проводить синтез органического производного серебра.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неделя</w:t>
            </w:r>
          </w:p>
        </w:tc>
      </w:tr>
      <w:tr w:rsidR="00EA64C3" w:rsidRPr="00EA64C3" w:rsidTr="00513236"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3C639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Тема 7</w:t>
            </w:r>
            <w:r w:rsidR="00EA64C3"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жизни. Синтез и исследование свойств соединений.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часов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и питание.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и питание. Семинар.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Знать качественный состав пищи. Понятие – здоровое питание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Витамины в продуктах питания.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работа. Определение витаминов: </w:t>
            </w:r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подсолнечном масле, С в яблочном соке и D в рыбьем жире или курином желтке.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Состав витаминов, классификация, действие на организм.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Определять витамины в продуктах питания.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Органические кислоты. Свойства, строение, получение.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работа.Получение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изучение свойств уксусной кислоты.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Основные свойства органических кислот, состав, строение, классификацию.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Уметь получать уксусную кислоту химическим путем, знать свойства как класса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Органические кислоты в пище.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Органические кислоты в пище.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Свойства щавелевой, молочной и кислот. Изучение их свойств.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Знать основные классы органических кислот, нахождение их в продуктах питания.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Синтез и выделение органических кислот.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Углеводы. Состав, строение, свойства. Глюкоза, сахароза.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работа. Обнаружение глюкозы в пище. Получение сахара из свеклы. Свойства сахарозы.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Знать строение, состав, классификацию углеводов.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Обнаружить наличие глюкозы в пищевых продуктах. Стадии производства сахара из сахарной свеклы. Знать свойства сахарозы.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Углеводы в пище. Молочный </w:t>
            </w:r>
            <w:proofErr w:type="spellStart"/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сахар.Крахмал.Целлюлоза</w:t>
            </w:r>
            <w:proofErr w:type="spellEnd"/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Опыты с молочным сахаром.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Многообразие сахаров в природе.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Знать различия свойств молочного сахара и сахарозы с глюкозой. Качественные реакции.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Одноатомные и многоатомные спирты.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Одноатомные и многоатомные спирты. Характеристика классов. Физические свойства. Качественные реакции.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работа.  Обнаружение этилового спирта и высших спиртов в растворах. Качественные реакции на спирты.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Знать Характеристику класса, свойства спиртов.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Методику определения, определять удельный вес 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спирта, качественные реакции на спирты.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Белки. Характеристика класса. Качественные реакции.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Практическая работа. Определение белков в продуктах питания. Цветные реакции белков. Свойства белков.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Характеристика класса. Качественные реакции. Значение белков для жизненных процессов.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Определять белки в продуктах питания.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Неорганические соединения на кухне. Соль, сода.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Практическое занятие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Качественные реакции на ионы натрия, хлорид-ионы, карбонат-ионы. Гидролиз солей угольной кислоты. Свойства карбоната и гидрокарбоната.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  <w:proofErr w:type="gramStart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неорганические соединения</w:t>
            </w:r>
            <w:proofErr w:type="gramEnd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используемые на кухне, определять класс веществ.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Проводить определение, знать качественные реакции на ионы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 неделя</w:t>
            </w:r>
          </w:p>
        </w:tc>
      </w:tr>
      <w:tr w:rsidR="00EA64C3" w:rsidRPr="00EA64C3" w:rsidTr="00EA64C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Коллоидные растворы и пища.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Анализ пищевых продуктов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Изучение молока как эмульсии.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Понятие о коллоидных растворах. Уметь рассказывать о коллоидных растворах в повседневной жизни.</w:t>
            </w:r>
          </w:p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Объяснять, почему молоко относится к эмульсиям.</w:t>
            </w:r>
            <w:r w:rsidRPr="00EA64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Практическое итоговое занятие</w:t>
            </w: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по теме. Анализ качества прохладительных напитков.</w:t>
            </w:r>
          </w:p>
          <w:p w:rsidR="00EA64C3" w:rsidRPr="00EA64C3" w:rsidRDefault="00EA64C3" w:rsidP="003C6393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Проводить ан</w:t>
            </w:r>
            <w:bookmarkStart w:id="0" w:name="_GoBack"/>
            <w:bookmarkEnd w:id="0"/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ализ прохладительных напитков.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4C3" w:rsidRPr="00EA64C3" w:rsidRDefault="00EA64C3" w:rsidP="00896BF0">
            <w:pPr>
              <w:spacing w:after="1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4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неделя</w:t>
            </w:r>
          </w:p>
        </w:tc>
      </w:tr>
    </w:tbl>
    <w:p w:rsidR="00EA64C3" w:rsidRPr="008E0A91" w:rsidRDefault="00EA64C3" w:rsidP="00EA64C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EA64C3" w:rsidRPr="003C6393" w:rsidRDefault="00EA64C3" w:rsidP="00EA64C3">
      <w:p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3C6393">
        <w:rPr>
          <w:rFonts w:ascii="Times New Roman" w:hAnsi="Times New Roman"/>
          <w:color w:val="000000"/>
          <w:lang w:eastAsia="ru-RU"/>
        </w:rPr>
        <w:t>Учебно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 - методический комплекс: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 xml:space="preserve">Автор составитель Г.А.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Шипарева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 - Программы элективных курсов. Химия профильное обучение 10-11 класс – М, Дрофа 2016 г.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 xml:space="preserve">Е.В.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Тяглова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 – Исследовательская деятельность учащихся по химии – М., Глобус, 2017 г.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 xml:space="preserve">И.М. Титова – Химия и искусство – М.,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Вентана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>-Граф, 2017 г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lastRenderedPageBreak/>
        <w:t xml:space="preserve">Артеменко А.И.,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Тикунова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 И.В. Ануфриев Е.К. – Практикум по органической химии – М., Высшая школа, 2011 г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 xml:space="preserve">О. Ольгин – Опыты без взрывов – М, </w:t>
      </w:r>
      <w:proofErr w:type="gramStart"/>
      <w:r w:rsidRPr="003C6393">
        <w:rPr>
          <w:rFonts w:ascii="Times New Roman" w:hAnsi="Times New Roman"/>
          <w:color w:val="000000"/>
          <w:lang w:eastAsia="ru-RU"/>
        </w:rPr>
        <w:t>Химия ,</w:t>
      </w:r>
      <w:proofErr w:type="gramEnd"/>
      <w:r w:rsidRPr="003C6393">
        <w:rPr>
          <w:rFonts w:ascii="Times New Roman" w:hAnsi="Times New Roman"/>
          <w:color w:val="000000"/>
          <w:lang w:eastAsia="ru-RU"/>
        </w:rPr>
        <w:t xml:space="preserve"> 1986 г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 xml:space="preserve">Э. Гросс, Х.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Вайсмантель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 –Химия для любознательных – Л., Химия Ленинградское отделение, 2007 г.</w:t>
      </w:r>
    </w:p>
    <w:p w:rsidR="00EA64C3" w:rsidRPr="003C6393" w:rsidRDefault="00EA64C3" w:rsidP="00EA64C3">
      <w:pPr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3C6393">
        <w:rPr>
          <w:rFonts w:ascii="Times New Roman" w:hAnsi="Times New Roman"/>
          <w:color w:val="000000"/>
          <w:lang w:eastAsia="ru-RU"/>
        </w:rPr>
        <w:t>П.А.Оржековский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 xml:space="preserve">, В.Н. Давыдов, Н.А. Титов - Творчество учащихся на практических занятиях по </w:t>
      </w:r>
      <w:proofErr w:type="gramStart"/>
      <w:r w:rsidRPr="003C6393">
        <w:rPr>
          <w:rFonts w:ascii="Times New Roman" w:hAnsi="Times New Roman"/>
          <w:color w:val="000000"/>
          <w:lang w:eastAsia="ru-RU"/>
        </w:rPr>
        <w:t>химии.-</w:t>
      </w:r>
      <w:proofErr w:type="gramEnd"/>
      <w:r w:rsidRPr="003C6393">
        <w:rPr>
          <w:rFonts w:ascii="Times New Roman" w:hAnsi="Times New Roman"/>
          <w:color w:val="000000"/>
          <w:lang w:eastAsia="ru-RU"/>
        </w:rPr>
        <w:t xml:space="preserve"> М., </w:t>
      </w:r>
      <w:proofErr w:type="spellStart"/>
      <w:r w:rsidRPr="003C6393">
        <w:rPr>
          <w:rFonts w:ascii="Times New Roman" w:hAnsi="Times New Roman"/>
          <w:color w:val="000000"/>
          <w:lang w:eastAsia="ru-RU"/>
        </w:rPr>
        <w:t>Аркти</w:t>
      </w:r>
      <w:proofErr w:type="spellEnd"/>
      <w:r w:rsidRPr="003C6393">
        <w:rPr>
          <w:rFonts w:ascii="Times New Roman" w:hAnsi="Times New Roman"/>
          <w:color w:val="000000"/>
          <w:lang w:eastAsia="ru-RU"/>
        </w:rPr>
        <w:t>, 2009г</w:t>
      </w:r>
    </w:p>
    <w:p w:rsidR="00EA64C3" w:rsidRPr="003C6393" w:rsidRDefault="00EA64C3" w:rsidP="00EA64C3">
      <w:p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Цифровые и электронные образовательные ресурсы: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Библиотека электронных наглядных и учебных пособий www.edu. rt.ru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Электронные пособия библиотеки «Кирилл и Мефодий».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htpp://www.alhimik.ru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htpp//www./schoolchemistry.by.ru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www.1september.ru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htpp//www./school-collection.edu.ru</w:t>
      </w:r>
    </w:p>
    <w:p w:rsidR="00EA64C3" w:rsidRPr="003C6393" w:rsidRDefault="00EA64C3" w:rsidP="00EA64C3">
      <w:pPr>
        <w:numPr>
          <w:ilvl w:val="0"/>
          <w:numId w:val="7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r w:rsidRPr="003C6393">
        <w:rPr>
          <w:rFonts w:ascii="Times New Roman" w:hAnsi="Times New Roman"/>
          <w:color w:val="000000"/>
          <w:lang w:eastAsia="ru-RU"/>
        </w:rPr>
        <w:t>edu.tatar.ru</w:t>
      </w:r>
    </w:p>
    <w:p w:rsidR="00EA64C3" w:rsidRPr="003C6393" w:rsidRDefault="00EA64C3" w:rsidP="00EA64C3">
      <w:pPr>
        <w:rPr>
          <w:rFonts w:ascii="Times New Roman" w:hAnsi="Times New Roman"/>
        </w:rPr>
      </w:pPr>
    </w:p>
    <w:p w:rsidR="00EA64C3" w:rsidRPr="003C6393" w:rsidRDefault="00EA64C3" w:rsidP="00EA64C3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:rsidR="009824C7" w:rsidRPr="003C6393" w:rsidRDefault="009824C7">
      <w:pPr>
        <w:rPr>
          <w:rFonts w:ascii="Times New Roman" w:hAnsi="Times New Roman"/>
        </w:rPr>
      </w:pPr>
    </w:p>
    <w:sectPr w:rsidR="009824C7" w:rsidRPr="003C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949"/>
    <w:multiLevelType w:val="multilevel"/>
    <w:tmpl w:val="998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F7A"/>
    <w:multiLevelType w:val="multilevel"/>
    <w:tmpl w:val="F3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63FB3"/>
    <w:multiLevelType w:val="multilevel"/>
    <w:tmpl w:val="086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76E63"/>
    <w:multiLevelType w:val="multilevel"/>
    <w:tmpl w:val="13F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16CEA"/>
    <w:multiLevelType w:val="multilevel"/>
    <w:tmpl w:val="33A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E50F6"/>
    <w:multiLevelType w:val="multilevel"/>
    <w:tmpl w:val="8B6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32D72"/>
    <w:multiLevelType w:val="multilevel"/>
    <w:tmpl w:val="31D6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A3"/>
    <w:rsid w:val="003C6393"/>
    <w:rsid w:val="007A58A3"/>
    <w:rsid w:val="009824C7"/>
    <w:rsid w:val="00E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92B9"/>
  <w15:chartTrackingRefBased/>
  <w15:docId w15:val="{9E0C33BA-15BF-4D58-9DB9-D4F22ED3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C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Ильмира</dc:creator>
  <cp:keywords/>
  <dc:description/>
  <cp:lastModifiedBy>Габидуллина Ильмира</cp:lastModifiedBy>
  <cp:revision>2</cp:revision>
  <dcterms:created xsi:type="dcterms:W3CDTF">2026-02-02T02:29:00Z</dcterms:created>
  <dcterms:modified xsi:type="dcterms:W3CDTF">2026-02-02T02:41:00Z</dcterms:modified>
</cp:coreProperties>
</file>